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EB" w:rsidRDefault="007B2214" w:rsidP="007B22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Chladící</w:t>
      </w:r>
      <w:proofErr w:type="spellEnd"/>
      <w:r>
        <w:rPr>
          <w:b/>
          <w:sz w:val="28"/>
          <w:szCs w:val="28"/>
        </w:rPr>
        <w:t xml:space="preserve"> box s možností </w:t>
      </w:r>
      <w:proofErr w:type="spellStart"/>
      <w:r>
        <w:rPr>
          <w:b/>
          <w:sz w:val="28"/>
          <w:szCs w:val="28"/>
        </w:rPr>
        <w:t>ohřevu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potravin</w:t>
      </w:r>
      <w:proofErr w:type="spellEnd"/>
      <w:r>
        <w:rPr>
          <w:b/>
          <w:sz w:val="28"/>
          <w:szCs w:val="28"/>
        </w:rPr>
        <w:t xml:space="preserve"> 12V / 230V 24l</w:t>
      </w:r>
    </w:p>
    <w:p w:rsidR="007B2214" w:rsidRDefault="007B2214" w:rsidP="007B2214">
      <w:pPr>
        <w:jc w:val="center"/>
        <w:rPr>
          <w:b/>
          <w:sz w:val="28"/>
          <w:szCs w:val="28"/>
        </w:rPr>
      </w:pPr>
    </w:p>
    <w:p w:rsidR="007B2214" w:rsidRDefault="007B2214" w:rsidP="007B2214">
      <w:pPr>
        <w:rPr>
          <w:b/>
          <w:sz w:val="20"/>
          <w:szCs w:val="20"/>
        </w:rPr>
      </w:pPr>
      <w:r w:rsidRPr="007B2214">
        <w:rPr>
          <w:b/>
          <w:sz w:val="20"/>
          <w:szCs w:val="20"/>
        </w:rPr>
        <w:t>Návod k použití:</w:t>
      </w:r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Přepněte</w:t>
      </w:r>
      <w:proofErr w:type="spellEnd"/>
      <w:r>
        <w:rPr>
          <w:sz w:val="20"/>
          <w:szCs w:val="20"/>
        </w:rPr>
        <w:t xml:space="preserve"> na ovládacím panelu hlavní spínač do polohy vypnuto (OFF)</w:t>
      </w:r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Vyberte </w:t>
      </w:r>
      <w:proofErr w:type="spellStart"/>
      <w:r>
        <w:rPr>
          <w:sz w:val="20"/>
          <w:szCs w:val="20"/>
        </w:rPr>
        <w:t>kabel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podle</w:t>
      </w:r>
      <w:proofErr w:type="spellEnd"/>
      <w:r>
        <w:rPr>
          <w:sz w:val="20"/>
          <w:szCs w:val="20"/>
        </w:rPr>
        <w:t xml:space="preserve"> požadovaného </w:t>
      </w:r>
      <w:proofErr w:type="spellStart"/>
      <w:r>
        <w:rPr>
          <w:sz w:val="20"/>
          <w:szCs w:val="20"/>
        </w:rPr>
        <w:t>napájecího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napětí</w:t>
      </w:r>
      <w:proofErr w:type="spellEnd"/>
      <w:r>
        <w:rPr>
          <w:sz w:val="20"/>
          <w:szCs w:val="20"/>
        </w:rPr>
        <w:t xml:space="preserve"> (12V nebo 230V). Zapojte jej do </w:t>
      </w:r>
      <w:proofErr w:type="spellStart"/>
      <w:r>
        <w:rPr>
          <w:sz w:val="20"/>
          <w:szCs w:val="20"/>
        </w:rPr>
        <w:t>odpovídajícího</w:t>
      </w:r>
      <w:proofErr w:type="spellEnd"/>
      <w:r>
        <w:rPr>
          <w:sz w:val="20"/>
          <w:szCs w:val="20"/>
        </w:rPr>
        <w:t xml:space="preserve"> konektoru (</w:t>
      </w:r>
      <w:proofErr w:type="spellStart"/>
      <w:r>
        <w:rPr>
          <w:sz w:val="20"/>
          <w:szCs w:val="20"/>
        </w:rPr>
        <w:t>díky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rozlišným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kabelům</w:t>
      </w:r>
      <w:proofErr w:type="spellEnd"/>
      <w:r>
        <w:rPr>
          <w:sz w:val="20"/>
          <w:szCs w:val="20"/>
        </w:rPr>
        <w:t xml:space="preserve"> na 12 a 230V </w:t>
      </w:r>
      <w:proofErr w:type="spellStart"/>
      <w:r>
        <w:rPr>
          <w:sz w:val="20"/>
          <w:szCs w:val="20"/>
        </w:rPr>
        <w:t>není</w:t>
      </w:r>
      <w:proofErr w:type="spellEnd"/>
      <w:r>
        <w:rPr>
          <w:sz w:val="20"/>
          <w:szCs w:val="20"/>
        </w:rPr>
        <w:t xml:space="preserve"> možná </w:t>
      </w:r>
      <w:proofErr w:type="spellStart"/>
      <w:r>
        <w:rPr>
          <w:sz w:val="20"/>
          <w:szCs w:val="20"/>
        </w:rPr>
        <w:t>záměna</w:t>
      </w:r>
      <w:proofErr w:type="spellEnd"/>
      <w:r>
        <w:rPr>
          <w:sz w:val="20"/>
          <w:szCs w:val="20"/>
        </w:rPr>
        <w:t xml:space="preserve"> kabelu)</w:t>
      </w:r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Přepínač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napětí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přepněte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podle</w:t>
      </w:r>
      <w:proofErr w:type="spellEnd"/>
      <w:r>
        <w:rPr>
          <w:sz w:val="20"/>
          <w:szCs w:val="20"/>
        </w:rPr>
        <w:t xml:space="preserve"> zvoleného </w:t>
      </w:r>
      <w:proofErr w:type="spellStart"/>
      <w:r>
        <w:rPr>
          <w:sz w:val="20"/>
          <w:szCs w:val="20"/>
        </w:rPr>
        <w:t>napětí</w:t>
      </w:r>
      <w:proofErr w:type="spellEnd"/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Kabel</w:t>
      </w:r>
      <w:proofErr w:type="spellEnd"/>
      <w:r>
        <w:rPr>
          <w:sz w:val="20"/>
          <w:szCs w:val="20"/>
        </w:rPr>
        <w:t xml:space="preserve"> zapojte do zásuvky (12V nebo 230V)</w:t>
      </w:r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 použití 12V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zásuvky automobilového </w:t>
      </w:r>
      <w:proofErr w:type="spellStart"/>
      <w:r>
        <w:rPr>
          <w:sz w:val="20"/>
          <w:szCs w:val="20"/>
        </w:rPr>
        <w:t>zapalovače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nastartujte</w:t>
      </w:r>
      <w:proofErr w:type="spellEnd"/>
      <w:r>
        <w:rPr>
          <w:sz w:val="20"/>
          <w:szCs w:val="20"/>
        </w:rPr>
        <w:t xml:space="preserve"> motor automobilu</w:t>
      </w:r>
    </w:p>
    <w:p w:rsidR="007B2214" w:rsidRDefault="007B2214" w:rsidP="007B221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Hlavní spínač </w:t>
      </w:r>
      <w:proofErr w:type="spellStart"/>
      <w:r>
        <w:rPr>
          <w:sz w:val="20"/>
          <w:szCs w:val="20"/>
        </w:rPr>
        <w:t>přepněte</w:t>
      </w:r>
      <w:proofErr w:type="spellEnd"/>
      <w:r>
        <w:rPr>
          <w:sz w:val="20"/>
          <w:szCs w:val="20"/>
        </w:rPr>
        <w:t xml:space="preserve"> do polohy </w:t>
      </w:r>
      <w:proofErr w:type="spellStart"/>
      <w:r>
        <w:rPr>
          <w:sz w:val="20"/>
          <w:szCs w:val="20"/>
        </w:rPr>
        <w:t>chlazení</w:t>
      </w:r>
      <w:proofErr w:type="spellEnd"/>
      <w:r>
        <w:rPr>
          <w:sz w:val="20"/>
          <w:szCs w:val="20"/>
        </w:rPr>
        <w:t xml:space="preserve"> (COLD), nebo </w:t>
      </w:r>
      <w:proofErr w:type="spellStart"/>
      <w:r>
        <w:rPr>
          <w:sz w:val="20"/>
          <w:szCs w:val="20"/>
        </w:rPr>
        <w:t>ohřev</w:t>
      </w:r>
      <w:proofErr w:type="spellEnd"/>
      <w:r>
        <w:rPr>
          <w:sz w:val="20"/>
          <w:szCs w:val="20"/>
        </w:rPr>
        <w:t xml:space="preserve"> (HOT)</w:t>
      </w:r>
    </w:p>
    <w:p w:rsidR="007B2214" w:rsidRDefault="007B2214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Dosažení</w:t>
      </w:r>
      <w:proofErr w:type="spellEnd"/>
      <w:r>
        <w:rPr>
          <w:sz w:val="20"/>
          <w:szCs w:val="20"/>
        </w:rPr>
        <w:t xml:space="preserve"> uvedených max. </w:t>
      </w:r>
      <w:proofErr w:type="spellStart"/>
      <w:r>
        <w:rPr>
          <w:sz w:val="20"/>
          <w:szCs w:val="20"/>
        </w:rPr>
        <w:t>teplot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ohřevu</w:t>
      </w:r>
      <w:proofErr w:type="spellEnd"/>
      <w:r>
        <w:rPr>
          <w:sz w:val="20"/>
          <w:szCs w:val="20"/>
        </w:rPr>
        <w:t xml:space="preserve"> i </w:t>
      </w:r>
      <w:proofErr w:type="spellStart"/>
      <w:r>
        <w:rPr>
          <w:sz w:val="20"/>
          <w:szCs w:val="20"/>
        </w:rPr>
        <w:t>chlazení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značně</w:t>
      </w:r>
      <w:proofErr w:type="spellEnd"/>
      <w:r>
        <w:rPr>
          <w:sz w:val="20"/>
          <w:szCs w:val="20"/>
        </w:rPr>
        <w:t xml:space="preserve"> závisí na </w:t>
      </w:r>
      <w:proofErr w:type="spellStart"/>
      <w:r>
        <w:rPr>
          <w:sz w:val="20"/>
          <w:szCs w:val="20"/>
        </w:rPr>
        <w:t>cirkulaci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okolního</w:t>
      </w:r>
      <w:proofErr w:type="spellEnd"/>
      <w:r>
        <w:rPr>
          <w:sz w:val="20"/>
          <w:szCs w:val="20"/>
        </w:rPr>
        <w:t xml:space="preserve"> vzduchu a výši </w:t>
      </w:r>
      <w:proofErr w:type="spellStart"/>
      <w:r>
        <w:rPr>
          <w:sz w:val="20"/>
          <w:szCs w:val="20"/>
        </w:rPr>
        <w:t>okolní</w:t>
      </w:r>
      <w:proofErr w:type="spellEnd"/>
      <w:r>
        <w:rPr>
          <w:sz w:val="20"/>
          <w:szCs w:val="20"/>
        </w:rPr>
        <w:t xml:space="preserve"> teploty.</w:t>
      </w:r>
    </w:p>
    <w:p w:rsidR="007B2214" w:rsidRDefault="007B2214" w:rsidP="007B2214">
      <w:pPr>
        <w:rPr>
          <w:b/>
          <w:sz w:val="20"/>
          <w:szCs w:val="20"/>
        </w:rPr>
      </w:pPr>
      <w:proofErr w:type="spellStart"/>
      <w:r w:rsidRPr="007B2214">
        <w:rPr>
          <w:b/>
          <w:sz w:val="20"/>
          <w:szCs w:val="20"/>
        </w:rPr>
        <w:t>Chlazení</w:t>
      </w:r>
      <w:proofErr w:type="spellEnd"/>
      <w:r w:rsidRPr="007B2214">
        <w:rPr>
          <w:b/>
          <w:sz w:val="20"/>
          <w:szCs w:val="20"/>
        </w:rPr>
        <w:t>:</w:t>
      </w:r>
    </w:p>
    <w:p w:rsidR="007B2214" w:rsidRDefault="007B2214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Nejlepšího</w:t>
      </w:r>
      <w:proofErr w:type="spellEnd"/>
      <w:r>
        <w:rPr>
          <w:sz w:val="20"/>
          <w:szCs w:val="20"/>
        </w:rPr>
        <w:t xml:space="preserve"> výsledku </w:t>
      </w:r>
      <w:proofErr w:type="spellStart"/>
      <w:r>
        <w:rPr>
          <w:sz w:val="20"/>
          <w:szCs w:val="20"/>
        </w:rPr>
        <w:t>chlazení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dosáhnete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jestliže</w:t>
      </w:r>
      <w:proofErr w:type="spellEnd"/>
      <w:r>
        <w:rPr>
          <w:sz w:val="20"/>
          <w:szCs w:val="20"/>
        </w:rPr>
        <w:t xml:space="preserve"> box naplníte potravinami a nápoji (v hygienických </w:t>
      </w:r>
      <w:proofErr w:type="spellStart"/>
      <w:r>
        <w:rPr>
          <w:sz w:val="20"/>
          <w:szCs w:val="20"/>
        </w:rPr>
        <w:t>obalech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ktreé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předchlazeny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>. V</w:t>
      </w:r>
      <w:r w:rsidR="00802925"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ledničce</w:t>
      </w:r>
      <w:proofErr w:type="spellEnd"/>
      <w:r w:rsidR="00802925">
        <w:rPr>
          <w:sz w:val="20"/>
          <w:szCs w:val="20"/>
        </w:rPr>
        <w:t xml:space="preserve">. </w:t>
      </w:r>
      <w:proofErr w:type="spellStart"/>
      <w:r w:rsidR="00802925">
        <w:rPr>
          <w:sz w:val="20"/>
          <w:szCs w:val="20"/>
        </w:rPr>
        <w:t>Jestliže</w:t>
      </w:r>
      <w:proofErr w:type="spellEnd"/>
      <w:r w:rsidR="00802925">
        <w:rPr>
          <w:sz w:val="20"/>
          <w:szCs w:val="20"/>
        </w:rPr>
        <w:t xml:space="preserve"> ponecháte </w:t>
      </w:r>
      <w:proofErr w:type="spellStart"/>
      <w:r w:rsidR="00802925">
        <w:rPr>
          <w:sz w:val="20"/>
          <w:szCs w:val="20"/>
        </w:rPr>
        <w:t>přístroj</w:t>
      </w:r>
      <w:proofErr w:type="spellEnd"/>
      <w:r w:rsidR="00802925">
        <w:rPr>
          <w:sz w:val="20"/>
          <w:szCs w:val="20"/>
        </w:rPr>
        <w:t xml:space="preserve"> trvale zapnutý </w:t>
      </w:r>
      <w:proofErr w:type="spellStart"/>
      <w:r w:rsidR="00802925">
        <w:rPr>
          <w:sz w:val="20"/>
          <w:szCs w:val="20"/>
        </w:rPr>
        <w:t>můžete</w:t>
      </w:r>
      <w:proofErr w:type="spellEnd"/>
      <w:r w:rsidR="00802925">
        <w:rPr>
          <w:sz w:val="20"/>
          <w:szCs w:val="20"/>
        </w:rPr>
        <w:t xml:space="preserve"> </w:t>
      </w:r>
      <w:proofErr w:type="spellStart"/>
      <w:r w:rsidR="00802925">
        <w:rPr>
          <w:sz w:val="20"/>
          <w:szCs w:val="20"/>
        </w:rPr>
        <w:t>dosáhnout</w:t>
      </w:r>
      <w:proofErr w:type="spellEnd"/>
      <w:r w:rsidR="00802925">
        <w:rPr>
          <w:sz w:val="20"/>
          <w:szCs w:val="20"/>
        </w:rPr>
        <w:t xml:space="preserve"> teploty až o 20C nižší než </w:t>
      </w:r>
      <w:proofErr w:type="spellStart"/>
      <w:r w:rsidR="00802925">
        <w:rPr>
          <w:sz w:val="20"/>
          <w:szCs w:val="20"/>
        </w:rPr>
        <w:t>okolní</w:t>
      </w:r>
      <w:proofErr w:type="spellEnd"/>
      <w:r w:rsidR="00802925">
        <w:rPr>
          <w:sz w:val="20"/>
          <w:szCs w:val="20"/>
        </w:rPr>
        <w:t xml:space="preserve"> teplota.</w:t>
      </w:r>
    </w:p>
    <w:p w:rsidR="00802925" w:rsidRDefault="00802925" w:rsidP="007B2214">
      <w:pPr>
        <w:rPr>
          <w:b/>
          <w:sz w:val="20"/>
          <w:szCs w:val="20"/>
        </w:rPr>
      </w:pPr>
      <w:proofErr w:type="spellStart"/>
      <w:r w:rsidRPr="00802925">
        <w:rPr>
          <w:b/>
          <w:sz w:val="20"/>
          <w:szCs w:val="20"/>
        </w:rPr>
        <w:t>Ohřev</w:t>
      </w:r>
      <w:proofErr w:type="spellEnd"/>
      <w:r w:rsidRPr="00802925">
        <w:rPr>
          <w:b/>
          <w:sz w:val="20"/>
          <w:szCs w:val="20"/>
        </w:rPr>
        <w:t>:</w:t>
      </w:r>
    </w:p>
    <w:p w:rsidR="00802925" w:rsidRDefault="00802925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Jestliže</w:t>
      </w:r>
      <w:proofErr w:type="spellEnd"/>
      <w:r>
        <w:rPr>
          <w:sz w:val="20"/>
          <w:szCs w:val="20"/>
        </w:rPr>
        <w:t xml:space="preserve"> je Váš box </w:t>
      </w:r>
      <w:proofErr w:type="spellStart"/>
      <w:r>
        <w:rPr>
          <w:sz w:val="20"/>
          <w:szCs w:val="20"/>
        </w:rPr>
        <w:t>zapojen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provozního</w:t>
      </w:r>
      <w:proofErr w:type="spellEnd"/>
      <w:r>
        <w:rPr>
          <w:sz w:val="20"/>
          <w:szCs w:val="20"/>
        </w:rPr>
        <w:t xml:space="preserve"> stavu </w:t>
      </w:r>
      <w:proofErr w:type="spellStart"/>
      <w:r>
        <w:rPr>
          <w:sz w:val="20"/>
          <w:szCs w:val="20"/>
        </w:rPr>
        <w:t>ohřívání</w:t>
      </w:r>
      <w:proofErr w:type="spellEnd"/>
      <w:r>
        <w:rPr>
          <w:sz w:val="20"/>
          <w:szCs w:val="20"/>
        </w:rPr>
        <w:t xml:space="preserve">, je možné </w:t>
      </w:r>
      <w:proofErr w:type="spellStart"/>
      <w:r>
        <w:rPr>
          <w:sz w:val="20"/>
          <w:szCs w:val="20"/>
        </w:rPr>
        <w:t>dosáhnout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uvnitř</w:t>
      </w:r>
      <w:proofErr w:type="spellEnd"/>
      <w:r>
        <w:rPr>
          <w:sz w:val="20"/>
          <w:szCs w:val="20"/>
        </w:rPr>
        <w:t xml:space="preserve"> teploty až +60C. Váš box je </w:t>
      </w:r>
      <w:proofErr w:type="spellStart"/>
      <w:r>
        <w:rPr>
          <w:sz w:val="20"/>
          <w:szCs w:val="20"/>
        </w:rPr>
        <w:t>uzpůsoben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udržení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ohřátych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jídel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teplém</w:t>
      </w:r>
      <w:proofErr w:type="spellEnd"/>
      <w:r>
        <w:rPr>
          <w:sz w:val="20"/>
          <w:szCs w:val="20"/>
        </w:rPr>
        <w:t xml:space="preserve"> stavu – </w:t>
      </w:r>
      <w:proofErr w:type="spellStart"/>
      <w:r>
        <w:rPr>
          <w:sz w:val="20"/>
          <w:szCs w:val="20"/>
        </w:rPr>
        <w:t>nikoliv</w:t>
      </w:r>
      <w:proofErr w:type="spellEnd"/>
      <w:r>
        <w:rPr>
          <w:sz w:val="20"/>
          <w:szCs w:val="20"/>
        </w:rPr>
        <w:t xml:space="preserve"> však pro </w:t>
      </w:r>
      <w:proofErr w:type="spellStart"/>
      <w:r>
        <w:rPr>
          <w:sz w:val="20"/>
          <w:szCs w:val="20"/>
        </w:rPr>
        <w:t>ohřátí</w:t>
      </w:r>
      <w:proofErr w:type="spellEnd"/>
      <w:r>
        <w:rPr>
          <w:sz w:val="20"/>
          <w:szCs w:val="20"/>
        </w:rPr>
        <w:t xml:space="preserve"> studených </w:t>
      </w:r>
      <w:proofErr w:type="spellStart"/>
      <w:r>
        <w:rPr>
          <w:sz w:val="20"/>
          <w:szCs w:val="20"/>
        </w:rPr>
        <w:t>pokrmů</w:t>
      </w:r>
      <w:proofErr w:type="spellEnd"/>
      <w:r>
        <w:rPr>
          <w:sz w:val="20"/>
          <w:szCs w:val="20"/>
        </w:rPr>
        <w:t>.</w:t>
      </w:r>
    </w:p>
    <w:p w:rsidR="00802925" w:rsidRDefault="00802925" w:rsidP="007B2214">
      <w:pPr>
        <w:rPr>
          <w:b/>
          <w:sz w:val="20"/>
          <w:szCs w:val="20"/>
        </w:rPr>
      </w:pPr>
      <w:proofErr w:type="spellStart"/>
      <w:r w:rsidRPr="00802925">
        <w:rPr>
          <w:b/>
          <w:sz w:val="20"/>
          <w:szCs w:val="20"/>
        </w:rPr>
        <w:t>Důležité</w:t>
      </w:r>
      <w:proofErr w:type="spellEnd"/>
      <w:r w:rsidRPr="00802925">
        <w:rPr>
          <w:b/>
          <w:sz w:val="20"/>
          <w:szCs w:val="20"/>
        </w:rPr>
        <w:t xml:space="preserve"> pokyny:</w:t>
      </w:r>
    </w:p>
    <w:p w:rsidR="00802925" w:rsidRDefault="00802925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Zkontrolujte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funkčnost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připojovacího</w:t>
      </w:r>
      <w:proofErr w:type="spellEnd"/>
      <w:r>
        <w:rPr>
          <w:sz w:val="20"/>
          <w:szCs w:val="20"/>
        </w:rPr>
        <w:t xml:space="preserve"> kabelu – vyvarujete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tak možného </w:t>
      </w:r>
      <w:proofErr w:type="spellStart"/>
      <w:r>
        <w:rPr>
          <w:sz w:val="20"/>
          <w:szCs w:val="20"/>
        </w:rPr>
        <w:t>zkratu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Přístroj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chraňte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vlhkem</w:t>
      </w:r>
      <w:proofErr w:type="spellEnd"/>
      <w:r>
        <w:rPr>
          <w:sz w:val="20"/>
          <w:szCs w:val="20"/>
        </w:rPr>
        <w:t xml:space="preserve"> a vodou. Box </w:t>
      </w:r>
      <w:proofErr w:type="spellStart"/>
      <w:r>
        <w:rPr>
          <w:sz w:val="20"/>
          <w:szCs w:val="20"/>
        </w:rPr>
        <w:t>neumísťujte</w:t>
      </w:r>
      <w:proofErr w:type="spellEnd"/>
      <w:r>
        <w:rPr>
          <w:sz w:val="20"/>
          <w:szCs w:val="20"/>
        </w:rPr>
        <w:t xml:space="preserve"> do blízkosti </w:t>
      </w:r>
      <w:proofErr w:type="spellStart"/>
      <w:r>
        <w:rPr>
          <w:sz w:val="20"/>
          <w:szCs w:val="20"/>
        </w:rPr>
        <w:t>otevřeného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ohně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Chraňte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přímým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slunečním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světlem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Vvarujte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pádu </w:t>
      </w:r>
      <w:proofErr w:type="spellStart"/>
      <w:r>
        <w:rPr>
          <w:sz w:val="20"/>
          <w:szCs w:val="20"/>
        </w:rPr>
        <w:t>přístroje</w:t>
      </w:r>
      <w:proofErr w:type="spellEnd"/>
      <w:r>
        <w:rPr>
          <w:sz w:val="20"/>
          <w:szCs w:val="20"/>
        </w:rPr>
        <w:t xml:space="preserve"> na zem. </w:t>
      </w:r>
      <w:proofErr w:type="spell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přístroj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provozu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chraňte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dětmi</w:t>
      </w:r>
      <w:proofErr w:type="spellEnd"/>
      <w:r>
        <w:rPr>
          <w:sz w:val="20"/>
          <w:szCs w:val="20"/>
        </w:rPr>
        <w:t>.</w:t>
      </w:r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Při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přepnutí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mezi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chlazením</w:t>
      </w:r>
      <w:proofErr w:type="spellEnd"/>
      <w:r w:rsidR="002D27C9">
        <w:rPr>
          <w:sz w:val="20"/>
          <w:szCs w:val="20"/>
        </w:rPr>
        <w:t xml:space="preserve"> a </w:t>
      </w:r>
      <w:proofErr w:type="spellStart"/>
      <w:r w:rsidR="002D27C9">
        <w:rPr>
          <w:sz w:val="20"/>
          <w:szCs w:val="20"/>
        </w:rPr>
        <w:t>ohřívacím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režimem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vyčkejte</w:t>
      </w:r>
      <w:proofErr w:type="spellEnd"/>
      <w:r w:rsidR="002D27C9">
        <w:rPr>
          <w:sz w:val="20"/>
          <w:szCs w:val="20"/>
        </w:rPr>
        <w:t xml:space="preserve"> min. 30min než bude </w:t>
      </w:r>
      <w:proofErr w:type="spellStart"/>
      <w:r w:rsidR="002D27C9">
        <w:rPr>
          <w:sz w:val="20"/>
          <w:szCs w:val="20"/>
        </w:rPr>
        <w:t>dosaženo</w:t>
      </w:r>
      <w:proofErr w:type="spellEnd"/>
      <w:r w:rsidR="002D27C9">
        <w:rPr>
          <w:sz w:val="20"/>
          <w:szCs w:val="20"/>
        </w:rPr>
        <w:t xml:space="preserve"> plné funkčnosti výrobku v </w:t>
      </w:r>
      <w:proofErr w:type="spellStart"/>
      <w:r w:rsidR="002D27C9">
        <w:rPr>
          <w:sz w:val="20"/>
          <w:szCs w:val="20"/>
        </w:rPr>
        <w:t>daném</w:t>
      </w:r>
      <w:proofErr w:type="spellEnd"/>
      <w:r w:rsidR="002D27C9">
        <w:rPr>
          <w:sz w:val="20"/>
          <w:szCs w:val="20"/>
        </w:rPr>
        <w:t xml:space="preserve"> režimu. </w:t>
      </w:r>
      <w:proofErr w:type="spellStart"/>
      <w:r w:rsidR="002D27C9">
        <w:rPr>
          <w:sz w:val="20"/>
          <w:szCs w:val="20"/>
        </w:rPr>
        <w:t>Před</w:t>
      </w:r>
      <w:proofErr w:type="spellEnd"/>
      <w:r w:rsidR="002D27C9">
        <w:rPr>
          <w:sz w:val="20"/>
          <w:szCs w:val="20"/>
        </w:rPr>
        <w:t xml:space="preserve"> použitím </w:t>
      </w:r>
      <w:proofErr w:type="spellStart"/>
      <w:r w:rsidR="002D27C9">
        <w:rPr>
          <w:sz w:val="20"/>
          <w:szCs w:val="20"/>
        </w:rPr>
        <w:t>napájení</w:t>
      </w:r>
      <w:proofErr w:type="spellEnd"/>
      <w:r w:rsidR="002D27C9">
        <w:rPr>
          <w:sz w:val="20"/>
          <w:szCs w:val="20"/>
        </w:rPr>
        <w:t xml:space="preserve"> 12V v automobilu </w:t>
      </w:r>
      <w:proofErr w:type="spellStart"/>
      <w:r w:rsidR="002D27C9">
        <w:rPr>
          <w:sz w:val="20"/>
          <w:szCs w:val="20"/>
        </w:rPr>
        <w:t>zkontrolujte</w:t>
      </w:r>
      <w:proofErr w:type="spellEnd"/>
      <w:r w:rsidR="002D27C9">
        <w:rPr>
          <w:sz w:val="20"/>
          <w:szCs w:val="20"/>
        </w:rPr>
        <w:t xml:space="preserve"> autobatérii. </w:t>
      </w:r>
      <w:proofErr w:type="spellStart"/>
      <w:r w:rsidR="002D27C9">
        <w:rPr>
          <w:sz w:val="20"/>
          <w:szCs w:val="20"/>
        </w:rPr>
        <w:t>Nezakrývejte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větrací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mřížky</w:t>
      </w:r>
      <w:proofErr w:type="spellEnd"/>
      <w:r w:rsidR="002D27C9">
        <w:rPr>
          <w:sz w:val="20"/>
          <w:szCs w:val="20"/>
        </w:rPr>
        <w:t xml:space="preserve">. </w:t>
      </w:r>
      <w:proofErr w:type="spellStart"/>
      <w:r w:rsidR="002D27C9">
        <w:rPr>
          <w:sz w:val="20"/>
          <w:szCs w:val="20"/>
        </w:rPr>
        <w:t>Nepokládejte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přístroj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např</w:t>
      </w:r>
      <w:proofErr w:type="spellEnd"/>
      <w:r w:rsidR="002D27C9">
        <w:rPr>
          <w:sz w:val="20"/>
          <w:szCs w:val="20"/>
        </w:rPr>
        <w:t xml:space="preserve">. Do trávy – </w:t>
      </w:r>
      <w:proofErr w:type="spellStart"/>
      <w:r w:rsidR="002D27C9">
        <w:rPr>
          <w:sz w:val="20"/>
          <w:szCs w:val="20"/>
        </w:rPr>
        <w:t>možnost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nasátí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nečistot</w:t>
      </w:r>
      <w:proofErr w:type="spellEnd"/>
      <w:r w:rsidR="002D27C9">
        <w:rPr>
          <w:sz w:val="20"/>
          <w:szCs w:val="20"/>
        </w:rPr>
        <w:t xml:space="preserve">. </w:t>
      </w:r>
      <w:proofErr w:type="spellStart"/>
      <w:r w:rsidR="002D27C9">
        <w:rPr>
          <w:sz w:val="20"/>
          <w:szCs w:val="20"/>
        </w:rPr>
        <w:t>Pokud</w:t>
      </w:r>
      <w:proofErr w:type="spellEnd"/>
      <w:r w:rsidR="002D27C9">
        <w:rPr>
          <w:sz w:val="20"/>
          <w:szCs w:val="20"/>
        </w:rPr>
        <w:t xml:space="preserve"> je </w:t>
      </w:r>
      <w:proofErr w:type="spellStart"/>
      <w:r w:rsidR="002D27C9">
        <w:rPr>
          <w:sz w:val="20"/>
          <w:szCs w:val="20"/>
        </w:rPr>
        <w:t>kabel</w:t>
      </w:r>
      <w:proofErr w:type="spellEnd"/>
      <w:r w:rsidR="002D27C9">
        <w:rPr>
          <w:sz w:val="20"/>
          <w:szCs w:val="20"/>
        </w:rPr>
        <w:t xml:space="preserve"> </w:t>
      </w:r>
      <w:proofErr w:type="spellStart"/>
      <w:r w:rsidR="002D27C9">
        <w:rPr>
          <w:sz w:val="20"/>
          <w:szCs w:val="20"/>
        </w:rPr>
        <w:t>poškozený</w:t>
      </w:r>
      <w:proofErr w:type="spellEnd"/>
      <w:r w:rsidR="002D27C9">
        <w:rPr>
          <w:sz w:val="20"/>
          <w:szCs w:val="20"/>
        </w:rPr>
        <w:t xml:space="preserve"> nikdy jej </w:t>
      </w:r>
      <w:proofErr w:type="spellStart"/>
      <w:r w:rsidR="002D27C9">
        <w:rPr>
          <w:sz w:val="20"/>
          <w:szCs w:val="20"/>
        </w:rPr>
        <w:t>nepoužívejte</w:t>
      </w:r>
      <w:proofErr w:type="spellEnd"/>
      <w:r w:rsidR="002D27C9">
        <w:rPr>
          <w:sz w:val="20"/>
          <w:szCs w:val="20"/>
        </w:rPr>
        <w:t xml:space="preserve">. </w:t>
      </w:r>
    </w:p>
    <w:p w:rsidR="002D27C9" w:rsidRPr="002D27C9" w:rsidRDefault="002D27C9" w:rsidP="007B2214">
      <w:pPr>
        <w:rPr>
          <w:b/>
          <w:sz w:val="20"/>
          <w:szCs w:val="20"/>
        </w:rPr>
      </w:pPr>
      <w:r w:rsidRPr="002D27C9">
        <w:rPr>
          <w:b/>
          <w:sz w:val="20"/>
          <w:szCs w:val="20"/>
        </w:rPr>
        <w:t xml:space="preserve">Údržba </w:t>
      </w:r>
      <w:proofErr w:type="spellStart"/>
      <w:r w:rsidRPr="002D27C9">
        <w:rPr>
          <w:b/>
          <w:sz w:val="20"/>
          <w:szCs w:val="20"/>
        </w:rPr>
        <w:t>přístroje</w:t>
      </w:r>
      <w:proofErr w:type="spellEnd"/>
      <w:r w:rsidRPr="002D27C9">
        <w:rPr>
          <w:b/>
          <w:sz w:val="20"/>
          <w:szCs w:val="20"/>
        </w:rPr>
        <w:t>:</w:t>
      </w:r>
    </w:p>
    <w:p w:rsidR="00802925" w:rsidRDefault="002D27C9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vlastním </w:t>
      </w:r>
      <w:proofErr w:type="spellStart"/>
      <w:r>
        <w:rPr>
          <w:sz w:val="20"/>
          <w:szCs w:val="20"/>
        </w:rPr>
        <w:t>čistěním</w:t>
      </w:r>
      <w:proofErr w:type="spellEnd"/>
      <w:r>
        <w:rPr>
          <w:sz w:val="20"/>
          <w:szCs w:val="20"/>
        </w:rPr>
        <w:t xml:space="preserve"> odpojte </w:t>
      </w:r>
      <w:proofErr w:type="spellStart"/>
      <w:r>
        <w:rPr>
          <w:sz w:val="20"/>
          <w:szCs w:val="20"/>
        </w:rPr>
        <w:t>přístroj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napájení</w:t>
      </w:r>
      <w:proofErr w:type="spellEnd"/>
      <w:r>
        <w:rPr>
          <w:sz w:val="20"/>
          <w:szCs w:val="20"/>
        </w:rPr>
        <w:t xml:space="preserve">. Box </w:t>
      </w:r>
      <w:proofErr w:type="spellStart"/>
      <w:r>
        <w:rPr>
          <w:sz w:val="20"/>
          <w:szCs w:val="20"/>
        </w:rPr>
        <w:t>utírejte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měkkou</w:t>
      </w:r>
      <w:proofErr w:type="spellEnd"/>
      <w:r>
        <w:rPr>
          <w:sz w:val="20"/>
          <w:szCs w:val="20"/>
        </w:rPr>
        <w:t xml:space="preserve"> látkou. K </w:t>
      </w:r>
      <w:proofErr w:type="spellStart"/>
      <w:r>
        <w:rPr>
          <w:sz w:val="20"/>
          <w:szCs w:val="20"/>
        </w:rPr>
        <w:t>odstránění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silnejšího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použijte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měkkou</w:t>
      </w:r>
      <w:proofErr w:type="spellEnd"/>
      <w:r>
        <w:rPr>
          <w:sz w:val="20"/>
          <w:szCs w:val="20"/>
        </w:rPr>
        <w:t xml:space="preserve"> látku namočenou v </w:t>
      </w:r>
      <w:proofErr w:type="spellStart"/>
      <w:r>
        <w:rPr>
          <w:sz w:val="20"/>
          <w:szCs w:val="20"/>
        </w:rPr>
        <w:t>neagresivním</w:t>
      </w:r>
      <w:proofErr w:type="spellEnd"/>
      <w:r>
        <w:rPr>
          <w:sz w:val="20"/>
          <w:szCs w:val="20"/>
        </w:rPr>
        <w:t xml:space="preserve"> saponátu. Nikdy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nepoužívejte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drátěnou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houbu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rozpouštědla</w:t>
      </w:r>
      <w:proofErr w:type="spellEnd"/>
      <w:r>
        <w:rPr>
          <w:sz w:val="20"/>
          <w:szCs w:val="20"/>
        </w:rPr>
        <w:t xml:space="preserve"> ani alkohol.</w:t>
      </w:r>
      <w:bookmarkStart w:id="0" w:name="_GoBack"/>
      <w:bookmarkEnd w:id="0"/>
    </w:p>
    <w:p w:rsidR="002D27C9" w:rsidRDefault="002D27C9" w:rsidP="007B2214">
      <w:pPr>
        <w:rPr>
          <w:sz w:val="20"/>
          <w:szCs w:val="20"/>
        </w:rPr>
      </w:pPr>
    </w:p>
    <w:p w:rsidR="00802925" w:rsidRDefault="00802925" w:rsidP="007B22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Dovozce</w:t>
      </w:r>
      <w:proofErr w:type="spellEnd"/>
      <w:r>
        <w:rPr>
          <w:sz w:val="20"/>
          <w:szCs w:val="20"/>
        </w:rPr>
        <w:t xml:space="preserve"> pro Českou republiku:</w:t>
      </w:r>
    </w:p>
    <w:p w:rsidR="00802925" w:rsidRDefault="00802925" w:rsidP="007B2214">
      <w:pPr>
        <w:rPr>
          <w:sz w:val="20"/>
          <w:szCs w:val="20"/>
        </w:rPr>
      </w:pPr>
      <w:r>
        <w:rPr>
          <w:sz w:val="20"/>
          <w:szCs w:val="20"/>
        </w:rPr>
        <w:t>BarCar Group s.r.o.</w:t>
      </w:r>
    </w:p>
    <w:p w:rsidR="00802925" w:rsidRDefault="00802925" w:rsidP="007B2214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libovínek</w:t>
      </w:r>
      <w:proofErr w:type="spellEnd"/>
      <w:r>
        <w:rPr>
          <w:sz w:val="20"/>
          <w:szCs w:val="20"/>
        </w:rPr>
        <w:t xml:space="preserve"> 883</w:t>
      </w:r>
    </w:p>
    <w:p w:rsidR="00802925" w:rsidRPr="00802925" w:rsidRDefault="00802925" w:rsidP="007B2214">
      <w:pPr>
        <w:rPr>
          <w:sz w:val="20"/>
          <w:szCs w:val="20"/>
        </w:rPr>
      </w:pPr>
      <w:r>
        <w:rPr>
          <w:sz w:val="20"/>
          <w:szCs w:val="20"/>
        </w:rPr>
        <w:t xml:space="preserve">250 65 </w:t>
      </w:r>
      <w:proofErr w:type="spellStart"/>
      <w:r>
        <w:rPr>
          <w:sz w:val="20"/>
          <w:szCs w:val="20"/>
        </w:rPr>
        <w:t>Bašť</w:t>
      </w:r>
      <w:proofErr w:type="spellEnd"/>
    </w:p>
    <w:sectPr w:rsidR="00802925" w:rsidRPr="0080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5DA"/>
    <w:multiLevelType w:val="hybridMultilevel"/>
    <w:tmpl w:val="A28C5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7EB2"/>
    <w:multiLevelType w:val="hybridMultilevel"/>
    <w:tmpl w:val="E0B2A6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14"/>
    <w:rsid w:val="002D27C9"/>
    <w:rsid w:val="007B2214"/>
    <w:rsid w:val="00802925"/>
    <w:rsid w:val="00A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0339-1A10-4430-ABF3-20387C2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Attila</dc:creator>
  <cp:keywords/>
  <dc:description/>
  <cp:lastModifiedBy>Magyar Attila</cp:lastModifiedBy>
  <cp:revision>1</cp:revision>
  <dcterms:created xsi:type="dcterms:W3CDTF">2016-09-05T18:17:00Z</dcterms:created>
  <dcterms:modified xsi:type="dcterms:W3CDTF">2016-09-05T18:45:00Z</dcterms:modified>
</cp:coreProperties>
</file>