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E9" w:rsidRDefault="00B53EE9" w:rsidP="00F7772C">
      <w:pPr>
        <w:rPr>
          <w:rFonts w:ascii="Arial" w:hAnsi="Arial" w:cs="Arial"/>
          <w:sz w:val="22"/>
          <w:szCs w:val="22"/>
        </w:rPr>
      </w:pPr>
    </w:p>
    <w:p w:rsidR="00F7772C" w:rsidRDefault="00F7772C" w:rsidP="00F7772C">
      <w:pPr>
        <w:jc w:val="center"/>
        <w:rPr>
          <w:rFonts w:ascii="Arial" w:hAnsi="Arial" w:cs="Arial"/>
          <w:sz w:val="22"/>
          <w:szCs w:val="22"/>
        </w:rPr>
      </w:pPr>
      <w:r>
        <w:rPr>
          <w:rFonts w:ascii="Arial" w:eastAsia="Arial" w:hAnsi="Arial" w:cs="Arial"/>
          <w:noProof/>
          <w:sz w:val="22"/>
          <w:szCs w:val="22"/>
        </w:rPr>
        <w:drawing>
          <wp:inline distT="0" distB="0" distL="0" distR="0">
            <wp:extent cx="1971675" cy="933450"/>
            <wp:effectExtent l="19050" t="0" r="9525"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srcRect/>
                    <a:stretch>
                      <a:fillRect/>
                    </a:stretch>
                  </pic:blipFill>
                  <pic:spPr bwMode="auto">
                    <a:xfrm>
                      <a:off x="0" y="0"/>
                      <a:ext cx="1971675" cy="933450"/>
                    </a:xfrm>
                    <a:prstGeom prst="rect">
                      <a:avLst/>
                    </a:prstGeom>
                    <a:noFill/>
                    <a:ln w="9525">
                      <a:noFill/>
                      <a:miter lim="800000"/>
                      <a:headEnd/>
                      <a:tailEnd/>
                    </a:ln>
                  </pic:spPr>
                </pic:pic>
              </a:graphicData>
            </a:graphic>
          </wp:inline>
        </w:drawing>
      </w:r>
    </w:p>
    <w:p w:rsidR="00F7772C" w:rsidRDefault="00F7772C" w:rsidP="00F7772C">
      <w:pPr>
        <w:rPr>
          <w:rFonts w:ascii="Arial" w:hAnsi="Arial" w:cs="Arial"/>
          <w:sz w:val="22"/>
          <w:szCs w:val="22"/>
        </w:rPr>
      </w:pPr>
    </w:p>
    <w:p w:rsidR="00F7772C" w:rsidRDefault="00F7772C" w:rsidP="00F7772C">
      <w:pPr>
        <w:rPr>
          <w:rFonts w:ascii="Arial" w:hAnsi="Arial" w:cs="Arial"/>
          <w:sz w:val="22"/>
          <w:szCs w:val="22"/>
        </w:rPr>
      </w:pPr>
    </w:p>
    <w:p w:rsidR="00F7772C" w:rsidRDefault="00F7772C" w:rsidP="00F7772C">
      <w:pPr>
        <w:rPr>
          <w:rFonts w:ascii="Arial" w:hAnsi="Arial" w:cs="Arial"/>
          <w:sz w:val="22"/>
          <w:szCs w:val="22"/>
        </w:rPr>
      </w:pPr>
    </w:p>
    <w:p w:rsidR="00F7772C" w:rsidRDefault="00F7772C" w:rsidP="00F7772C">
      <w:pPr>
        <w:pStyle w:val="Zkladntext20"/>
        <w:shd w:val="clear" w:color="auto" w:fill="auto"/>
        <w:spacing w:before="0" w:after="100" w:line="240" w:lineRule="auto"/>
      </w:pPr>
      <w:bookmarkStart w:id="0" w:name="bookmark0"/>
      <w:r w:rsidRPr="00F7772C">
        <w:rPr>
          <w:lang w:bidi="cs-CZ"/>
        </w:rPr>
        <w:t>Originální</w:t>
      </w:r>
    </w:p>
    <w:p w:rsidR="00B53EE9" w:rsidRDefault="00F7772C" w:rsidP="00F7772C">
      <w:pPr>
        <w:pStyle w:val="Zkladntext20"/>
        <w:shd w:val="clear" w:color="auto" w:fill="auto"/>
        <w:spacing w:before="0" w:after="0" w:line="240" w:lineRule="auto"/>
      </w:pPr>
      <w:r w:rsidRPr="00F7772C">
        <w:rPr>
          <w:lang w:bidi="cs-CZ"/>
        </w:rPr>
        <w:t>návod k obsluze</w:t>
      </w:r>
      <w:bookmarkEnd w:id="0"/>
    </w:p>
    <w:p w:rsidR="00F7772C" w:rsidRPr="00F7772C" w:rsidRDefault="00F7772C" w:rsidP="00F7772C">
      <w:pPr>
        <w:pStyle w:val="Zkladntext20"/>
        <w:shd w:val="clear" w:color="auto" w:fill="auto"/>
        <w:spacing w:before="0" w:after="0" w:line="240" w:lineRule="auto"/>
      </w:pPr>
    </w:p>
    <w:p w:rsidR="00B53EE9" w:rsidRPr="00F7772C" w:rsidRDefault="00F7772C" w:rsidP="00F7772C">
      <w:pPr>
        <w:pStyle w:val="Zkladntext30"/>
        <w:shd w:val="clear" w:color="auto" w:fill="auto"/>
        <w:spacing w:before="0" w:after="100" w:line="240" w:lineRule="auto"/>
        <w:rPr>
          <w:sz w:val="50"/>
          <w:szCs w:val="50"/>
        </w:rPr>
      </w:pPr>
      <w:r w:rsidRPr="00F7772C">
        <w:rPr>
          <w:sz w:val="50"/>
          <w:szCs w:val="50"/>
          <w:lang w:bidi="cs-CZ"/>
        </w:rPr>
        <w:t>Mikrovlnná trouba, gril a horkovzdušná trouba</w:t>
      </w:r>
    </w:p>
    <w:p w:rsidR="00B53EE9" w:rsidRPr="00F7772C" w:rsidRDefault="00F7772C" w:rsidP="00F7772C">
      <w:pPr>
        <w:pStyle w:val="Zkladntext30"/>
        <w:shd w:val="clear" w:color="auto" w:fill="auto"/>
        <w:spacing w:before="0" w:after="0" w:line="240" w:lineRule="auto"/>
        <w:rPr>
          <w:sz w:val="50"/>
          <w:szCs w:val="50"/>
        </w:rPr>
      </w:pPr>
      <w:r w:rsidRPr="00F7772C">
        <w:rPr>
          <w:sz w:val="50"/>
          <w:szCs w:val="50"/>
          <w:lang w:bidi="cs-CZ"/>
        </w:rPr>
        <w:t>EMCG 32</w:t>
      </w:r>
    </w:p>
    <w:p w:rsidR="00F7772C" w:rsidRDefault="00F7772C" w:rsidP="00F7772C">
      <w:pPr>
        <w:pStyle w:val="Nadpis40"/>
        <w:shd w:val="clear" w:color="auto" w:fill="auto"/>
        <w:spacing w:after="0" w:line="240" w:lineRule="auto"/>
        <w:ind w:firstLine="0"/>
        <w:outlineLvl w:val="9"/>
      </w:pPr>
      <w:bookmarkStart w:id="1" w:name="bookmark1"/>
    </w:p>
    <w:p w:rsidR="00C93040" w:rsidRDefault="00C93040" w:rsidP="00F7772C">
      <w:pPr>
        <w:pStyle w:val="Nadpis40"/>
        <w:shd w:val="clear" w:color="auto" w:fill="auto"/>
        <w:spacing w:after="0" w:line="240" w:lineRule="auto"/>
        <w:ind w:firstLine="0"/>
        <w:outlineLvl w:val="9"/>
      </w:pPr>
    </w:p>
    <w:p w:rsidR="00F7772C" w:rsidRDefault="00F7772C" w:rsidP="00F7772C">
      <w:pPr>
        <w:pStyle w:val="Nadpis40"/>
        <w:shd w:val="clear" w:color="auto" w:fill="auto"/>
        <w:spacing w:after="0" w:line="240" w:lineRule="auto"/>
        <w:ind w:firstLine="0"/>
        <w:jc w:val="center"/>
        <w:outlineLvl w:val="9"/>
      </w:pPr>
      <w:r>
        <w:rPr>
          <w:noProof/>
        </w:rPr>
        <w:drawing>
          <wp:inline distT="0" distB="0" distL="0" distR="0">
            <wp:extent cx="6276975" cy="4162425"/>
            <wp:effectExtent l="19050" t="0" r="9525" b="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cstate="print"/>
                    <a:srcRect/>
                    <a:stretch>
                      <a:fillRect/>
                    </a:stretch>
                  </pic:blipFill>
                  <pic:spPr bwMode="auto">
                    <a:xfrm>
                      <a:off x="0" y="0"/>
                      <a:ext cx="6276975" cy="4162425"/>
                    </a:xfrm>
                    <a:prstGeom prst="rect">
                      <a:avLst/>
                    </a:prstGeom>
                    <a:noFill/>
                    <a:ln w="9525">
                      <a:noFill/>
                      <a:miter lim="800000"/>
                      <a:headEnd/>
                      <a:tailEnd/>
                    </a:ln>
                  </pic:spPr>
                </pic:pic>
              </a:graphicData>
            </a:graphic>
          </wp:inline>
        </w:drawing>
      </w:r>
    </w:p>
    <w:p w:rsidR="00F7772C" w:rsidRDefault="00F7772C" w:rsidP="00F7772C">
      <w:pPr>
        <w:pStyle w:val="Nadpis40"/>
        <w:shd w:val="clear" w:color="auto" w:fill="auto"/>
        <w:spacing w:after="0" w:line="240" w:lineRule="auto"/>
        <w:ind w:firstLine="0"/>
        <w:outlineLvl w:val="9"/>
      </w:pPr>
    </w:p>
    <w:p w:rsidR="00C93040" w:rsidRDefault="00C93040" w:rsidP="00F7772C">
      <w:pPr>
        <w:pStyle w:val="Nadpis40"/>
        <w:shd w:val="clear" w:color="auto" w:fill="auto"/>
        <w:spacing w:after="0" w:line="240" w:lineRule="auto"/>
        <w:ind w:firstLine="0"/>
        <w:outlineLvl w:val="9"/>
      </w:pPr>
    </w:p>
    <w:p w:rsidR="00F7772C" w:rsidRDefault="00F7772C" w:rsidP="00F7772C">
      <w:pPr>
        <w:pStyle w:val="Nadpis40"/>
        <w:shd w:val="clear" w:color="auto" w:fill="auto"/>
        <w:spacing w:after="0" w:line="240" w:lineRule="auto"/>
        <w:ind w:firstLine="0"/>
        <w:outlineLvl w:val="9"/>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4057"/>
      </w:tblGrid>
      <w:tr w:rsidR="00F7772C" w:rsidTr="00F7772C">
        <w:tc>
          <w:tcPr>
            <w:tcW w:w="5173" w:type="dxa"/>
          </w:tcPr>
          <w:p w:rsidR="00F7772C" w:rsidRDefault="00F7772C" w:rsidP="00F7772C">
            <w:pPr>
              <w:pStyle w:val="Nadpis40"/>
              <w:shd w:val="clear" w:color="auto" w:fill="auto"/>
              <w:spacing w:after="0" w:line="240" w:lineRule="auto"/>
              <w:ind w:firstLine="0"/>
              <w:outlineLvl w:val="9"/>
              <w:rPr>
                <w:b w:val="0"/>
              </w:rPr>
            </w:pPr>
            <w:r>
              <w:rPr>
                <w:b w:val="0"/>
                <w:noProof/>
              </w:rPr>
              <w:lastRenderedPageBreak/>
              <w:drawing>
                <wp:inline distT="0" distB="0" distL="0" distR="0">
                  <wp:extent cx="3876675" cy="838200"/>
                  <wp:effectExtent l="19050" t="0" r="9525"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3876675" cy="838200"/>
                          </a:xfrm>
                          <a:prstGeom prst="rect">
                            <a:avLst/>
                          </a:prstGeom>
                          <a:noFill/>
                          <a:ln w="9525">
                            <a:noFill/>
                            <a:miter lim="800000"/>
                            <a:headEnd/>
                            <a:tailEnd/>
                          </a:ln>
                        </pic:spPr>
                      </pic:pic>
                    </a:graphicData>
                  </a:graphic>
                </wp:inline>
              </w:drawing>
            </w:r>
          </w:p>
        </w:tc>
        <w:tc>
          <w:tcPr>
            <w:tcW w:w="5174" w:type="dxa"/>
          </w:tcPr>
          <w:p w:rsidR="00F7772C" w:rsidRDefault="00F7772C" w:rsidP="00F7772C">
            <w:pPr>
              <w:pStyle w:val="Nadpis40"/>
              <w:shd w:val="clear" w:color="auto" w:fill="auto"/>
              <w:spacing w:before="60" w:after="0" w:line="240" w:lineRule="auto"/>
              <w:ind w:firstLine="0"/>
              <w:jc w:val="right"/>
              <w:outlineLvl w:val="9"/>
              <w:rPr>
                <w:b w:val="0"/>
              </w:rPr>
            </w:pPr>
            <w:r>
              <w:rPr>
                <w:b w:val="0"/>
                <w:lang w:bidi="cs-CZ"/>
              </w:rPr>
              <w:t>Č. zboží 3036</w:t>
            </w:r>
          </w:p>
        </w:tc>
      </w:tr>
    </w:tbl>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sectPr w:rsidR="00F7772C" w:rsidSect="00F7772C">
          <w:footerReference w:type="even" r:id="rId12"/>
          <w:headerReference w:type="first" r:id="rId13"/>
          <w:footerReference w:type="first" r:id="rId14"/>
          <w:pgSz w:w="11909" w:h="16834" w:code="9"/>
          <w:pgMar w:top="851" w:right="851" w:bottom="851" w:left="851" w:header="0" w:footer="0" w:gutter="0"/>
          <w:cols w:space="720"/>
          <w:noEndnote/>
          <w:docGrid w:linePitch="360"/>
        </w:sect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Default="00F7772C" w:rsidP="00F7772C">
      <w:pPr>
        <w:pStyle w:val="Nadpis40"/>
        <w:shd w:val="clear" w:color="auto" w:fill="auto"/>
        <w:spacing w:after="0" w:line="240" w:lineRule="auto"/>
        <w:ind w:firstLine="0"/>
        <w:outlineLvl w:val="9"/>
        <w:rPr>
          <w:b w:val="0"/>
        </w:rPr>
      </w:pPr>
    </w:p>
    <w:p w:rsidR="00F7772C" w:rsidRPr="00F7772C" w:rsidRDefault="00F7772C" w:rsidP="00F7772C">
      <w:pPr>
        <w:pStyle w:val="Nadpis40"/>
        <w:shd w:val="clear" w:color="auto" w:fill="auto"/>
        <w:spacing w:after="0" w:line="240" w:lineRule="auto"/>
        <w:ind w:firstLine="0"/>
        <w:outlineLvl w:val="9"/>
        <w:rPr>
          <w:b w:val="0"/>
        </w:rPr>
      </w:pPr>
    </w:p>
    <w:p w:rsidR="00B53EE9" w:rsidRPr="00F7772C" w:rsidRDefault="00F7772C" w:rsidP="00F7772C">
      <w:pPr>
        <w:pStyle w:val="Nadpis40"/>
        <w:shd w:val="clear" w:color="auto" w:fill="auto"/>
        <w:spacing w:after="60" w:line="240" w:lineRule="auto"/>
        <w:ind w:firstLine="0"/>
        <w:outlineLvl w:val="9"/>
      </w:pPr>
      <w:r w:rsidRPr="00F7772C">
        <w:rPr>
          <w:lang w:bidi="cs-CZ"/>
        </w:rPr>
        <w:t>Braukmann GmbH</w:t>
      </w:r>
      <w:bookmarkEnd w:id="1"/>
    </w:p>
    <w:p w:rsidR="00F7772C" w:rsidRDefault="00F7772C" w:rsidP="00F7772C">
      <w:pPr>
        <w:pStyle w:val="Zkladntext13"/>
        <w:shd w:val="clear" w:color="auto" w:fill="auto"/>
        <w:spacing w:before="0" w:after="60" w:line="240" w:lineRule="auto"/>
        <w:ind w:firstLine="0"/>
        <w:jc w:val="left"/>
      </w:pPr>
      <w:r w:rsidRPr="00F7772C">
        <w:rPr>
          <w:lang w:bidi="cs-CZ"/>
        </w:rPr>
        <w:t>Raiffeisenstraße 9</w:t>
      </w:r>
    </w:p>
    <w:p w:rsidR="00B53EE9" w:rsidRDefault="00F7772C" w:rsidP="00F7772C">
      <w:pPr>
        <w:pStyle w:val="Zkladntext13"/>
        <w:shd w:val="clear" w:color="auto" w:fill="auto"/>
        <w:spacing w:before="0" w:after="0" w:line="240" w:lineRule="auto"/>
        <w:ind w:firstLine="0"/>
        <w:jc w:val="left"/>
      </w:pPr>
      <w:r w:rsidRPr="00F7772C">
        <w:rPr>
          <w:lang w:bidi="cs-CZ"/>
        </w:rPr>
        <w:t>D-59757 Arnsberg</w:t>
      </w:r>
    </w:p>
    <w:p w:rsidR="00F7772C" w:rsidRDefault="00F7772C" w:rsidP="00F7772C">
      <w:pPr>
        <w:pStyle w:val="Zkladntext13"/>
        <w:shd w:val="clear" w:color="auto" w:fill="auto"/>
        <w:spacing w:before="0" w:after="0" w:line="240" w:lineRule="auto"/>
        <w:ind w:firstLine="0"/>
        <w:jc w:val="left"/>
      </w:pPr>
    </w:p>
    <w:p w:rsidR="00F7772C" w:rsidRPr="00F7772C" w:rsidRDefault="00F7772C" w:rsidP="00F7772C">
      <w:pPr>
        <w:pStyle w:val="Zkladntext13"/>
        <w:shd w:val="clear" w:color="auto" w:fill="auto"/>
        <w:spacing w:before="0" w:after="0" w:line="240" w:lineRule="auto"/>
        <w:ind w:firstLine="0"/>
        <w:jc w:val="left"/>
      </w:pPr>
    </w:p>
    <w:p w:rsidR="00F7772C" w:rsidRDefault="00F7772C" w:rsidP="00F7772C">
      <w:pPr>
        <w:pStyle w:val="Zkladntext13"/>
        <w:shd w:val="clear" w:color="auto" w:fill="auto"/>
        <w:spacing w:before="0" w:after="60" w:line="240" w:lineRule="auto"/>
        <w:ind w:firstLine="0"/>
        <w:jc w:val="left"/>
      </w:pPr>
      <w:r>
        <w:rPr>
          <w:lang w:bidi="cs-CZ"/>
        </w:rPr>
        <w:t>Mezinárodní servisní horká linka:</w:t>
      </w:r>
    </w:p>
    <w:p w:rsidR="00F7772C" w:rsidRDefault="00F7772C" w:rsidP="00F7772C">
      <w:pPr>
        <w:pStyle w:val="Zkladntext13"/>
        <w:shd w:val="clear" w:color="auto" w:fill="auto"/>
        <w:spacing w:before="0" w:after="60" w:line="240" w:lineRule="auto"/>
        <w:ind w:firstLine="0"/>
        <w:jc w:val="left"/>
      </w:pPr>
      <w:r w:rsidRPr="00F7772C">
        <w:rPr>
          <w:lang w:bidi="cs-CZ"/>
        </w:rPr>
        <w:t>Tel.: +49 (0) 29 32 / 80 55 4 – 99</w:t>
      </w:r>
    </w:p>
    <w:p w:rsidR="00B53EE9" w:rsidRDefault="00F7772C" w:rsidP="00F7772C">
      <w:pPr>
        <w:pStyle w:val="Zkladntext13"/>
        <w:shd w:val="clear" w:color="auto" w:fill="auto"/>
        <w:spacing w:before="0" w:after="0" w:line="240" w:lineRule="auto"/>
        <w:ind w:firstLine="0"/>
        <w:jc w:val="left"/>
      </w:pPr>
      <w:r w:rsidRPr="00F7772C">
        <w:rPr>
          <w:lang w:bidi="cs-CZ"/>
        </w:rPr>
        <w:t>Fax: +49 (0) 29 32 / 80 55 4 – 77</w:t>
      </w:r>
    </w:p>
    <w:p w:rsidR="00F7772C" w:rsidRDefault="00F7772C" w:rsidP="00F7772C">
      <w:pPr>
        <w:pStyle w:val="Zkladntext13"/>
        <w:shd w:val="clear" w:color="auto" w:fill="auto"/>
        <w:spacing w:before="0" w:after="0" w:line="240" w:lineRule="auto"/>
        <w:ind w:firstLine="0"/>
        <w:jc w:val="left"/>
      </w:pPr>
    </w:p>
    <w:p w:rsidR="00F7772C" w:rsidRPr="00F7772C" w:rsidRDefault="00F7772C" w:rsidP="00F7772C">
      <w:pPr>
        <w:pStyle w:val="Zkladntext13"/>
        <w:shd w:val="clear" w:color="auto" w:fill="auto"/>
        <w:spacing w:before="0" w:after="0" w:line="240" w:lineRule="auto"/>
        <w:ind w:firstLine="0"/>
        <w:jc w:val="left"/>
      </w:pPr>
    </w:p>
    <w:p w:rsidR="00F7772C" w:rsidRDefault="00F7772C" w:rsidP="00F7772C">
      <w:pPr>
        <w:pStyle w:val="Zkladntext13"/>
        <w:shd w:val="clear" w:color="auto" w:fill="auto"/>
        <w:spacing w:before="0" w:after="60" w:line="240" w:lineRule="auto"/>
        <w:ind w:firstLine="0"/>
        <w:jc w:val="left"/>
        <w:rPr>
          <w:lang w:val="fr-FR"/>
        </w:rPr>
      </w:pPr>
      <w:r w:rsidRPr="00F7772C">
        <w:rPr>
          <w:lang w:bidi="cs-CZ"/>
        </w:rPr>
        <w:t xml:space="preserve">Email: </w:t>
      </w:r>
      <w:hyperlink r:id="rId15" w:history="1">
        <w:r w:rsidRPr="00F7772C">
          <w:rPr>
            <w:lang w:bidi="cs-CZ"/>
          </w:rPr>
          <w:t>kundenservice@caso-germany.de</w:t>
        </w:r>
      </w:hyperlink>
    </w:p>
    <w:p w:rsidR="00B53EE9" w:rsidRDefault="00F7772C" w:rsidP="00F7772C">
      <w:pPr>
        <w:pStyle w:val="Zkladntext13"/>
        <w:shd w:val="clear" w:color="auto" w:fill="auto"/>
        <w:spacing w:before="0" w:after="0" w:line="240" w:lineRule="auto"/>
        <w:ind w:firstLine="0"/>
        <w:jc w:val="left"/>
      </w:pPr>
      <w:r w:rsidRPr="00F7772C">
        <w:rPr>
          <w:lang w:bidi="cs-CZ"/>
        </w:rPr>
        <w:t xml:space="preserve">Internet: </w:t>
      </w:r>
      <w:hyperlink r:id="rId16" w:history="1">
        <w:r w:rsidRPr="00F7772C">
          <w:rPr>
            <w:lang w:bidi="cs-CZ"/>
          </w:rPr>
          <w:t>www.caso-germany.de</w:t>
        </w:r>
      </w:hyperlink>
    </w:p>
    <w:p w:rsidR="00F7772C" w:rsidRDefault="00F7772C" w:rsidP="00F7772C">
      <w:pPr>
        <w:pStyle w:val="Zkladntext13"/>
        <w:shd w:val="clear" w:color="auto" w:fill="auto"/>
        <w:spacing w:before="0" w:after="0" w:line="240" w:lineRule="auto"/>
        <w:ind w:firstLine="0"/>
        <w:jc w:val="left"/>
      </w:pPr>
    </w:p>
    <w:p w:rsidR="00F7772C" w:rsidRDefault="00F7772C" w:rsidP="00F7772C">
      <w:pPr>
        <w:pStyle w:val="Zkladntext13"/>
        <w:shd w:val="clear" w:color="auto" w:fill="auto"/>
        <w:spacing w:before="0" w:after="0" w:line="240" w:lineRule="auto"/>
        <w:ind w:firstLine="0"/>
        <w:jc w:val="left"/>
        <w:rPr>
          <w:lang w:val="fr-FR"/>
        </w:rPr>
      </w:pPr>
    </w:p>
    <w:p w:rsidR="00F7772C" w:rsidRPr="00F7772C" w:rsidRDefault="00F7772C" w:rsidP="00F7772C">
      <w:pPr>
        <w:pStyle w:val="Zkladntext13"/>
        <w:shd w:val="clear" w:color="auto" w:fill="auto"/>
        <w:spacing w:before="0" w:after="0" w:line="240" w:lineRule="auto"/>
        <w:ind w:firstLine="0"/>
        <w:jc w:val="left"/>
        <w:rPr>
          <w:lang w:val="fr-FR"/>
        </w:rPr>
      </w:pPr>
    </w:p>
    <w:p w:rsidR="00F7772C" w:rsidRDefault="00F7772C" w:rsidP="00F7772C">
      <w:pPr>
        <w:pStyle w:val="Nadpis20"/>
        <w:shd w:val="clear" w:color="auto" w:fill="auto"/>
        <w:spacing w:after="60" w:line="240" w:lineRule="auto"/>
        <w:ind w:firstLine="0"/>
        <w:outlineLvl w:val="9"/>
        <w:rPr>
          <w:b w:val="0"/>
          <w:sz w:val="22"/>
          <w:szCs w:val="22"/>
        </w:rPr>
      </w:pPr>
      <w:r>
        <w:rPr>
          <w:b w:val="0"/>
          <w:sz w:val="22"/>
          <w:szCs w:val="22"/>
          <w:lang w:bidi="cs-CZ"/>
        </w:rPr>
        <w:t>Č. dokumentu: 3036 10-05-2017</w:t>
      </w:r>
    </w:p>
    <w:p w:rsidR="00F7772C" w:rsidRDefault="00F7772C" w:rsidP="00F7772C">
      <w:pPr>
        <w:pStyle w:val="Nadpis20"/>
        <w:shd w:val="clear" w:color="auto" w:fill="auto"/>
        <w:spacing w:after="60" w:line="240" w:lineRule="auto"/>
        <w:ind w:firstLine="0"/>
        <w:outlineLvl w:val="9"/>
        <w:rPr>
          <w:b w:val="0"/>
          <w:sz w:val="22"/>
          <w:szCs w:val="22"/>
        </w:rPr>
      </w:pPr>
      <w:r w:rsidRPr="00F7772C">
        <w:rPr>
          <w:b w:val="0"/>
          <w:sz w:val="22"/>
          <w:szCs w:val="22"/>
          <w:lang w:bidi="cs-CZ"/>
        </w:rPr>
        <w:t>Chyby tisku a sazby vyhrazeny.</w:t>
      </w:r>
    </w:p>
    <w:p w:rsidR="00F7772C" w:rsidRPr="00F7772C" w:rsidRDefault="00F7772C" w:rsidP="00F7772C">
      <w:pPr>
        <w:pStyle w:val="Nadpis20"/>
        <w:shd w:val="clear" w:color="auto" w:fill="auto"/>
        <w:spacing w:after="0" w:line="240" w:lineRule="auto"/>
        <w:ind w:firstLine="0"/>
        <w:outlineLvl w:val="9"/>
        <w:rPr>
          <w:b w:val="0"/>
          <w:sz w:val="22"/>
          <w:szCs w:val="22"/>
        </w:rPr>
      </w:pPr>
      <w:r w:rsidRPr="00F7772C">
        <w:rPr>
          <w:b w:val="0"/>
          <w:sz w:val="22"/>
          <w:szCs w:val="22"/>
          <w:lang w:bidi="cs-CZ"/>
        </w:rPr>
        <w:t>© 2017 Braukmann GmbH</w:t>
      </w:r>
      <w:bookmarkStart w:id="2" w:name="bookmark2"/>
    </w:p>
    <w:p w:rsidR="00F7772C" w:rsidRPr="00F7772C" w:rsidRDefault="00F7772C" w:rsidP="00F7772C">
      <w:pPr>
        <w:pStyle w:val="Nadpis20"/>
        <w:shd w:val="clear" w:color="auto" w:fill="auto"/>
        <w:spacing w:after="0" w:line="240" w:lineRule="auto"/>
        <w:ind w:firstLine="0"/>
        <w:outlineLvl w:val="9"/>
        <w:rPr>
          <w:b w:val="0"/>
          <w:sz w:val="22"/>
          <w:szCs w:val="22"/>
        </w:rPr>
      </w:pPr>
    </w:p>
    <w:p w:rsidR="00F7772C" w:rsidRDefault="00F7772C">
      <w:pPr>
        <w:rPr>
          <w:rFonts w:ascii="Arial" w:eastAsia="Arial" w:hAnsi="Arial" w:cs="Arial"/>
          <w:bCs/>
          <w:sz w:val="22"/>
          <w:szCs w:val="22"/>
        </w:rPr>
      </w:pPr>
      <w:r>
        <w:rPr>
          <w:b/>
          <w:sz w:val="22"/>
          <w:szCs w:val="22"/>
          <w:lang w:bidi="cs-CZ"/>
        </w:rPr>
        <w:br w:type="page"/>
      </w:r>
    </w:p>
    <w:p w:rsidR="00F7772C" w:rsidRPr="00F7772C" w:rsidRDefault="00F7772C" w:rsidP="00F7772C">
      <w:pPr>
        <w:pStyle w:val="Nadpis20"/>
        <w:shd w:val="clear" w:color="auto" w:fill="auto"/>
        <w:spacing w:after="0" w:line="240" w:lineRule="auto"/>
        <w:ind w:firstLine="0"/>
        <w:outlineLvl w:val="9"/>
        <w:rPr>
          <w:b w:val="0"/>
          <w:sz w:val="22"/>
          <w:szCs w:val="22"/>
        </w:rPr>
      </w:pPr>
    </w:p>
    <w:p w:rsidR="00102F95" w:rsidRDefault="00C93040">
      <w:pPr>
        <w:pStyle w:val="Obsah1"/>
        <w:tabs>
          <w:tab w:val="left" w:pos="440"/>
          <w:tab w:val="right" w:leader="dot" w:pos="10197"/>
        </w:tabs>
        <w:rPr>
          <w:rFonts w:asciiTheme="minorHAnsi" w:eastAsiaTheme="minorEastAsia" w:hAnsiTheme="minorHAnsi" w:cstheme="minorBidi"/>
          <w:noProof/>
          <w:color w:val="auto"/>
          <w:sz w:val="22"/>
          <w:szCs w:val="22"/>
        </w:rPr>
      </w:pPr>
      <w:r w:rsidRPr="00C93040">
        <w:rPr>
          <w:rFonts w:ascii="Arial" w:eastAsia="Arial" w:hAnsi="Arial" w:cs="Arial"/>
          <w:sz w:val="22"/>
          <w:szCs w:val="22"/>
          <w:lang w:bidi="cs-CZ"/>
        </w:rPr>
        <w:fldChar w:fldCharType="begin"/>
      </w:r>
      <w:r w:rsidRPr="00C93040">
        <w:rPr>
          <w:rFonts w:ascii="Arial" w:eastAsia="Arial" w:hAnsi="Arial" w:cs="Arial"/>
          <w:sz w:val="22"/>
          <w:szCs w:val="22"/>
          <w:lang w:bidi="cs-CZ"/>
        </w:rPr>
        <w:instrText xml:space="preserve"> TOC \o "1-3" \u </w:instrText>
      </w:r>
      <w:r w:rsidRPr="00C93040">
        <w:rPr>
          <w:rFonts w:ascii="Arial" w:eastAsia="Arial" w:hAnsi="Arial" w:cs="Arial"/>
          <w:sz w:val="22"/>
          <w:szCs w:val="22"/>
          <w:lang w:bidi="cs-CZ"/>
        </w:rPr>
        <w:fldChar w:fldCharType="separate"/>
      </w:r>
      <w:r w:rsidR="00102F95">
        <w:rPr>
          <w:noProof/>
        </w:rPr>
        <w:t>1</w:t>
      </w:r>
      <w:r w:rsidR="00102F95">
        <w:rPr>
          <w:rFonts w:asciiTheme="minorHAnsi" w:eastAsiaTheme="minorEastAsia" w:hAnsiTheme="minorHAnsi" w:cstheme="minorBidi"/>
          <w:noProof/>
          <w:color w:val="auto"/>
          <w:sz w:val="22"/>
          <w:szCs w:val="22"/>
        </w:rPr>
        <w:tab/>
      </w:r>
      <w:r w:rsidR="00102F95">
        <w:rPr>
          <w:noProof/>
          <w:lang w:bidi="cs-CZ"/>
        </w:rPr>
        <w:t>Návod k obsluze</w:t>
      </w:r>
      <w:r w:rsidR="00102F95">
        <w:rPr>
          <w:noProof/>
        </w:rPr>
        <w:tab/>
      </w:r>
      <w:r w:rsidR="00102F95">
        <w:rPr>
          <w:noProof/>
        </w:rPr>
        <w:fldChar w:fldCharType="begin"/>
      </w:r>
      <w:r w:rsidR="00102F95">
        <w:rPr>
          <w:noProof/>
        </w:rPr>
        <w:instrText xml:space="preserve"> PAGEREF _Toc512522226 \h </w:instrText>
      </w:r>
      <w:r w:rsidR="00102F95">
        <w:rPr>
          <w:noProof/>
        </w:rPr>
      </w:r>
      <w:r w:rsidR="00102F95">
        <w:rPr>
          <w:noProof/>
        </w:rPr>
        <w:fldChar w:fldCharType="separate"/>
      </w:r>
      <w:r w:rsidR="00102F95">
        <w:rPr>
          <w:noProof/>
        </w:rPr>
        <w:t>7</w:t>
      </w:r>
      <w:r w:rsidR="00102F95">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1.1</w:t>
      </w:r>
      <w:r>
        <w:rPr>
          <w:rFonts w:asciiTheme="minorHAnsi" w:eastAsiaTheme="minorEastAsia" w:hAnsiTheme="minorHAnsi" w:cstheme="minorBidi"/>
          <w:noProof/>
          <w:color w:val="auto"/>
          <w:sz w:val="22"/>
          <w:szCs w:val="22"/>
        </w:rPr>
        <w:tab/>
      </w:r>
      <w:r>
        <w:rPr>
          <w:noProof/>
          <w:lang w:bidi="cs-CZ"/>
        </w:rPr>
        <w:t>Všeobecné informace</w:t>
      </w:r>
      <w:r>
        <w:rPr>
          <w:noProof/>
        </w:rPr>
        <w:tab/>
      </w:r>
      <w:r>
        <w:rPr>
          <w:noProof/>
        </w:rPr>
        <w:fldChar w:fldCharType="begin"/>
      </w:r>
      <w:r>
        <w:rPr>
          <w:noProof/>
        </w:rPr>
        <w:instrText xml:space="preserve"> PAGEREF _Toc512522227 \h </w:instrText>
      </w:r>
      <w:r>
        <w:rPr>
          <w:noProof/>
        </w:rPr>
      </w:r>
      <w:r>
        <w:rPr>
          <w:noProof/>
        </w:rPr>
        <w:fldChar w:fldCharType="separate"/>
      </w:r>
      <w:r>
        <w:rPr>
          <w:noProof/>
        </w:rPr>
        <w:t>7</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noProof/>
          <w:color w:val="auto"/>
          <w:sz w:val="22"/>
          <w:szCs w:val="22"/>
        </w:rPr>
        <w:tab/>
      </w:r>
      <w:r>
        <w:rPr>
          <w:noProof/>
          <w:lang w:bidi="cs-CZ"/>
        </w:rPr>
        <w:t>Informace k tomuto návodu k obsluze</w:t>
      </w:r>
      <w:r>
        <w:rPr>
          <w:noProof/>
        </w:rPr>
        <w:tab/>
      </w:r>
      <w:r>
        <w:rPr>
          <w:noProof/>
        </w:rPr>
        <w:fldChar w:fldCharType="begin"/>
      </w:r>
      <w:r>
        <w:rPr>
          <w:noProof/>
        </w:rPr>
        <w:instrText xml:space="preserve"> PAGEREF _Toc512522228 \h </w:instrText>
      </w:r>
      <w:r>
        <w:rPr>
          <w:noProof/>
        </w:rPr>
      </w:r>
      <w:r>
        <w:rPr>
          <w:noProof/>
        </w:rPr>
        <w:fldChar w:fldCharType="separate"/>
      </w:r>
      <w:r>
        <w:rPr>
          <w:noProof/>
        </w:rPr>
        <w:t>7</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1.3</w:t>
      </w:r>
      <w:r>
        <w:rPr>
          <w:rFonts w:asciiTheme="minorHAnsi" w:eastAsiaTheme="minorEastAsia" w:hAnsiTheme="minorHAnsi" w:cstheme="minorBidi"/>
          <w:noProof/>
          <w:color w:val="auto"/>
          <w:sz w:val="22"/>
          <w:szCs w:val="22"/>
        </w:rPr>
        <w:tab/>
      </w:r>
      <w:r>
        <w:rPr>
          <w:noProof/>
          <w:lang w:bidi="cs-CZ"/>
        </w:rPr>
        <w:t>Varovná upozornění</w:t>
      </w:r>
      <w:r>
        <w:rPr>
          <w:noProof/>
        </w:rPr>
        <w:tab/>
      </w:r>
      <w:r>
        <w:rPr>
          <w:noProof/>
        </w:rPr>
        <w:fldChar w:fldCharType="begin"/>
      </w:r>
      <w:r>
        <w:rPr>
          <w:noProof/>
        </w:rPr>
        <w:instrText xml:space="preserve"> PAGEREF _Toc512522229 \h </w:instrText>
      </w:r>
      <w:r>
        <w:rPr>
          <w:noProof/>
        </w:rPr>
      </w:r>
      <w:r>
        <w:rPr>
          <w:noProof/>
        </w:rPr>
        <w:fldChar w:fldCharType="separate"/>
      </w:r>
      <w:r>
        <w:rPr>
          <w:noProof/>
        </w:rPr>
        <w:t>7</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1.4</w:t>
      </w:r>
      <w:r>
        <w:rPr>
          <w:rFonts w:asciiTheme="minorHAnsi" w:eastAsiaTheme="minorEastAsia" w:hAnsiTheme="minorHAnsi" w:cstheme="minorBidi"/>
          <w:noProof/>
          <w:color w:val="auto"/>
          <w:sz w:val="22"/>
          <w:szCs w:val="22"/>
        </w:rPr>
        <w:tab/>
      </w:r>
      <w:r>
        <w:rPr>
          <w:noProof/>
          <w:lang w:bidi="cs-CZ"/>
        </w:rPr>
        <w:t>Omezení záruky</w:t>
      </w:r>
      <w:r>
        <w:rPr>
          <w:noProof/>
        </w:rPr>
        <w:tab/>
      </w:r>
      <w:r>
        <w:rPr>
          <w:noProof/>
        </w:rPr>
        <w:fldChar w:fldCharType="begin"/>
      </w:r>
      <w:r>
        <w:rPr>
          <w:noProof/>
        </w:rPr>
        <w:instrText xml:space="preserve"> PAGEREF _Toc512522230 \h </w:instrText>
      </w:r>
      <w:r>
        <w:rPr>
          <w:noProof/>
        </w:rPr>
      </w:r>
      <w:r>
        <w:rPr>
          <w:noProof/>
        </w:rPr>
        <w:fldChar w:fldCharType="separate"/>
      </w:r>
      <w:r>
        <w:rPr>
          <w:noProof/>
        </w:rPr>
        <w:t>8</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1.5</w:t>
      </w:r>
      <w:r>
        <w:rPr>
          <w:rFonts w:asciiTheme="minorHAnsi" w:eastAsiaTheme="minorEastAsia" w:hAnsiTheme="minorHAnsi" w:cstheme="minorBidi"/>
          <w:noProof/>
          <w:color w:val="auto"/>
          <w:sz w:val="22"/>
          <w:szCs w:val="22"/>
        </w:rPr>
        <w:tab/>
      </w:r>
      <w:r>
        <w:rPr>
          <w:noProof/>
          <w:lang w:bidi="cs-CZ"/>
        </w:rPr>
        <w:t>Ochrana autorských práv</w:t>
      </w:r>
      <w:r>
        <w:rPr>
          <w:noProof/>
        </w:rPr>
        <w:tab/>
      </w:r>
      <w:r>
        <w:rPr>
          <w:noProof/>
        </w:rPr>
        <w:fldChar w:fldCharType="begin"/>
      </w:r>
      <w:r>
        <w:rPr>
          <w:noProof/>
        </w:rPr>
        <w:instrText xml:space="preserve"> PAGEREF _Toc512522231 \h </w:instrText>
      </w:r>
      <w:r>
        <w:rPr>
          <w:noProof/>
        </w:rPr>
      </w:r>
      <w:r>
        <w:rPr>
          <w:noProof/>
        </w:rPr>
        <w:fldChar w:fldCharType="separate"/>
      </w:r>
      <w:r>
        <w:rPr>
          <w:noProof/>
        </w:rPr>
        <w:t>8</w:t>
      </w:r>
      <w:r>
        <w:rPr>
          <w:noProof/>
        </w:rPr>
        <w:fldChar w:fldCharType="end"/>
      </w:r>
    </w:p>
    <w:p w:rsidR="00102F95" w:rsidRDefault="00102F95">
      <w:pPr>
        <w:pStyle w:val="Obsah1"/>
        <w:tabs>
          <w:tab w:val="left" w:pos="440"/>
          <w:tab w:val="right" w:leader="dot" w:pos="10197"/>
        </w:tabs>
        <w:rPr>
          <w:rFonts w:asciiTheme="minorHAnsi" w:eastAsiaTheme="minorEastAsia" w:hAnsiTheme="minorHAnsi" w:cstheme="minorBidi"/>
          <w:noProof/>
          <w:color w:val="auto"/>
          <w:sz w:val="22"/>
          <w:szCs w:val="22"/>
        </w:rPr>
      </w:pPr>
      <w:r>
        <w:rPr>
          <w:noProof/>
        </w:rPr>
        <w:t>2</w:t>
      </w:r>
      <w:r>
        <w:rPr>
          <w:rFonts w:asciiTheme="minorHAnsi" w:eastAsiaTheme="minorEastAsia" w:hAnsiTheme="minorHAnsi" w:cstheme="minorBidi"/>
          <w:noProof/>
          <w:color w:val="auto"/>
          <w:sz w:val="22"/>
          <w:szCs w:val="22"/>
        </w:rPr>
        <w:tab/>
      </w:r>
      <w:r>
        <w:rPr>
          <w:noProof/>
          <w:lang w:bidi="cs-CZ"/>
        </w:rPr>
        <w:t>Bezpečnost</w:t>
      </w:r>
      <w:r>
        <w:rPr>
          <w:noProof/>
        </w:rPr>
        <w:tab/>
      </w:r>
      <w:r>
        <w:rPr>
          <w:noProof/>
        </w:rPr>
        <w:fldChar w:fldCharType="begin"/>
      </w:r>
      <w:r>
        <w:rPr>
          <w:noProof/>
        </w:rPr>
        <w:instrText xml:space="preserve"> PAGEREF _Toc512522232 \h </w:instrText>
      </w:r>
      <w:r>
        <w:rPr>
          <w:noProof/>
        </w:rPr>
      </w:r>
      <w:r>
        <w:rPr>
          <w:noProof/>
        </w:rPr>
        <w:fldChar w:fldCharType="separate"/>
      </w:r>
      <w:r>
        <w:rPr>
          <w:noProof/>
        </w:rPr>
        <w:t>8</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2.1</w:t>
      </w:r>
      <w:r>
        <w:rPr>
          <w:rFonts w:asciiTheme="minorHAnsi" w:eastAsiaTheme="minorEastAsia" w:hAnsiTheme="minorHAnsi" w:cstheme="minorBidi"/>
          <w:noProof/>
          <w:color w:val="auto"/>
          <w:sz w:val="22"/>
          <w:szCs w:val="22"/>
        </w:rPr>
        <w:tab/>
      </w:r>
      <w:r>
        <w:rPr>
          <w:noProof/>
          <w:lang w:bidi="cs-CZ"/>
        </w:rPr>
        <w:t>Řádné používání k určenému účelu</w:t>
      </w:r>
      <w:r>
        <w:rPr>
          <w:noProof/>
        </w:rPr>
        <w:tab/>
      </w:r>
      <w:r>
        <w:rPr>
          <w:noProof/>
        </w:rPr>
        <w:fldChar w:fldCharType="begin"/>
      </w:r>
      <w:r>
        <w:rPr>
          <w:noProof/>
        </w:rPr>
        <w:instrText xml:space="preserve"> PAGEREF _Toc512522233 \h </w:instrText>
      </w:r>
      <w:r>
        <w:rPr>
          <w:noProof/>
        </w:rPr>
      </w:r>
      <w:r>
        <w:rPr>
          <w:noProof/>
        </w:rPr>
        <w:fldChar w:fldCharType="separate"/>
      </w:r>
      <w:r>
        <w:rPr>
          <w:noProof/>
        </w:rPr>
        <w:t>9</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2.2</w:t>
      </w:r>
      <w:r>
        <w:rPr>
          <w:rFonts w:asciiTheme="minorHAnsi" w:eastAsiaTheme="minorEastAsia" w:hAnsiTheme="minorHAnsi" w:cstheme="minorBidi"/>
          <w:noProof/>
          <w:color w:val="auto"/>
          <w:sz w:val="22"/>
          <w:szCs w:val="22"/>
        </w:rPr>
        <w:tab/>
      </w:r>
      <w:r>
        <w:rPr>
          <w:noProof/>
          <w:lang w:bidi="cs-CZ"/>
        </w:rPr>
        <w:t>Všeobecná bezpečnostní upozornění</w:t>
      </w:r>
      <w:r>
        <w:rPr>
          <w:noProof/>
        </w:rPr>
        <w:tab/>
      </w:r>
      <w:r>
        <w:rPr>
          <w:noProof/>
        </w:rPr>
        <w:fldChar w:fldCharType="begin"/>
      </w:r>
      <w:r>
        <w:rPr>
          <w:noProof/>
        </w:rPr>
        <w:instrText xml:space="preserve"> PAGEREF _Toc512522234 \h </w:instrText>
      </w:r>
      <w:r>
        <w:rPr>
          <w:noProof/>
        </w:rPr>
      </w:r>
      <w:r>
        <w:rPr>
          <w:noProof/>
        </w:rPr>
        <w:fldChar w:fldCharType="separate"/>
      </w:r>
      <w:r>
        <w:rPr>
          <w:noProof/>
        </w:rPr>
        <w:t>9</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2.3</w:t>
      </w:r>
      <w:r>
        <w:rPr>
          <w:rFonts w:asciiTheme="minorHAnsi" w:eastAsiaTheme="minorEastAsia" w:hAnsiTheme="minorHAnsi" w:cstheme="minorBidi"/>
          <w:noProof/>
          <w:color w:val="auto"/>
          <w:sz w:val="22"/>
          <w:szCs w:val="22"/>
        </w:rPr>
        <w:tab/>
      </w:r>
      <w:r>
        <w:rPr>
          <w:noProof/>
          <w:lang w:bidi="cs-CZ"/>
        </w:rPr>
        <w:t>Zdroje nebezpečí</w:t>
      </w:r>
      <w:r>
        <w:rPr>
          <w:noProof/>
        </w:rPr>
        <w:tab/>
      </w:r>
      <w:r>
        <w:rPr>
          <w:noProof/>
        </w:rPr>
        <w:fldChar w:fldCharType="begin"/>
      </w:r>
      <w:r>
        <w:rPr>
          <w:noProof/>
        </w:rPr>
        <w:instrText xml:space="preserve"> PAGEREF _Toc512522235 \h </w:instrText>
      </w:r>
      <w:r>
        <w:rPr>
          <w:noProof/>
        </w:rPr>
      </w:r>
      <w:r>
        <w:rPr>
          <w:noProof/>
        </w:rPr>
        <w:fldChar w:fldCharType="separate"/>
      </w:r>
      <w:r>
        <w:rPr>
          <w:noProof/>
        </w:rPr>
        <w:t>10</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b/>
          <w:noProof/>
        </w:rPr>
        <w:t>2.3.1</w:t>
      </w:r>
      <w:r>
        <w:rPr>
          <w:rFonts w:asciiTheme="minorHAnsi" w:eastAsiaTheme="minorEastAsia" w:hAnsiTheme="minorHAnsi" w:cstheme="minorBidi"/>
          <w:noProof/>
          <w:color w:val="auto"/>
          <w:sz w:val="22"/>
          <w:szCs w:val="22"/>
        </w:rPr>
        <w:tab/>
      </w:r>
      <w:r w:rsidRPr="0053697E">
        <w:rPr>
          <w:b/>
          <w:noProof/>
          <w:lang w:bidi="cs-CZ"/>
        </w:rPr>
        <w:t>Nebezpečí vyvolané mikrovlnami</w:t>
      </w:r>
      <w:r>
        <w:rPr>
          <w:noProof/>
        </w:rPr>
        <w:tab/>
      </w:r>
      <w:r>
        <w:rPr>
          <w:noProof/>
        </w:rPr>
        <w:fldChar w:fldCharType="begin"/>
      </w:r>
      <w:r>
        <w:rPr>
          <w:noProof/>
        </w:rPr>
        <w:instrText xml:space="preserve"> PAGEREF _Toc512522236 \h </w:instrText>
      </w:r>
      <w:r>
        <w:rPr>
          <w:noProof/>
        </w:rPr>
      </w:r>
      <w:r>
        <w:rPr>
          <w:noProof/>
        </w:rPr>
        <w:fldChar w:fldCharType="separate"/>
      </w:r>
      <w:r>
        <w:rPr>
          <w:noProof/>
        </w:rPr>
        <w:t>10</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b/>
          <w:noProof/>
        </w:rPr>
        <w:t>2.3.2</w:t>
      </w:r>
      <w:r>
        <w:rPr>
          <w:rFonts w:asciiTheme="minorHAnsi" w:eastAsiaTheme="minorEastAsia" w:hAnsiTheme="minorHAnsi" w:cstheme="minorBidi"/>
          <w:noProof/>
          <w:color w:val="auto"/>
          <w:sz w:val="22"/>
          <w:szCs w:val="22"/>
        </w:rPr>
        <w:tab/>
      </w:r>
      <w:r w:rsidRPr="0053697E">
        <w:rPr>
          <w:b/>
          <w:noProof/>
          <w:lang w:bidi="cs-CZ"/>
        </w:rPr>
        <w:t>Nebezpečí popálení</w:t>
      </w:r>
      <w:r>
        <w:rPr>
          <w:noProof/>
        </w:rPr>
        <w:tab/>
      </w:r>
      <w:r>
        <w:rPr>
          <w:noProof/>
        </w:rPr>
        <w:fldChar w:fldCharType="begin"/>
      </w:r>
      <w:r>
        <w:rPr>
          <w:noProof/>
        </w:rPr>
        <w:instrText xml:space="preserve"> PAGEREF _Toc512522237 \h </w:instrText>
      </w:r>
      <w:r>
        <w:rPr>
          <w:noProof/>
        </w:rPr>
      </w:r>
      <w:r>
        <w:rPr>
          <w:noProof/>
        </w:rPr>
        <w:fldChar w:fldCharType="separate"/>
      </w:r>
      <w:r>
        <w:rPr>
          <w:noProof/>
        </w:rPr>
        <w:t>11</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b/>
          <w:noProof/>
        </w:rPr>
        <w:t>2.3.3</w:t>
      </w:r>
      <w:r>
        <w:rPr>
          <w:rFonts w:asciiTheme="minorHAnsi" w:eastAsiaTheme="minorEastAsia" w:hAnsiTheme="minorHAnsi" w:cstheme="minorBidi"/>
          <w:noProof/>
          <w:color w:val="auto"/>
          <w:sz w:val="22"/>
          <w:szCs w:val="22"/>
        </w:rPr>
        <w:tab/>
      </w:r>
      <w:r w:rsidRPr="0053697E">
        <w:rPr>
          <w:b/>
          <w:noProof/>
          <w:lang w:bidi="cs-CZ"/>
        </w:rPr>
        <w:t>Nebezpečí požáru</w:t>
      </w:r>
      <w:r>
        <w:rPr>
          <w:noProof/>
        </w:rPr>
        <w:tab/>
      </w:r>
      <w:r>
        <w:rPr>
          <w:noProof/>
        </w:rPr>
        <w:fldChar w:fldCharType="begin"/>
      </w:r>
      <w:r>
        <w:rPr>
          <w:noProof/>
        </w:rPr>
        <w:instrText xml:space="preserve"> PAGEREF _Toc512522238 \h </w:instrText>
      </w:r>
      <w:r>
        <w:rPr>
          <w:noProof/>
        </w:rPr>
      </w:r>
      <w:r>
        <w:rPr>
          <w:noProof/>
        </w:rPr>
        <w:fldChar w:fldCharType="separate"/>
      </w:r>
      <w:r>
        <w:rPr>
          <w:noProof/>
        </w:rPr>
        <w:t>12</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b/>
          <w:noProof/>
        </w:rPr>
        <w:t>2.3.4</w:t>
      </w:r>
      <w:r>
        <w:rPr>
          <w:rFonts w:asciiTheme="minorHAnsi" w:eastAsiaTheme="minorEastAsia" w:hAnsiTheme="minorHAnsi" w:cstheme="minorBidi"/>
          <w:noProof/>
          <w:color w:val="auto"/>
          <w:sz w:val="22"/>
          <w:szCs w:val="22"/>
        </w:rPr>
        <w:tab/>
      </w:r>
      <w:r w:rsidRPr="0053697E">
        <w:rPr>
          <w:b/>
          <w:noProof/>
          <w:lang w:bidi="cs-CZ"/>
        </w:rPr>
        <w:t>Nebezpečí výbuchu</w:t>
      </w:r>
      <w:r>
        <w:rPr>
          <w:noProof/>
        </w:rPr>
        <w:tab/>
      </w:r>
      <w:r>
        <w:rPr>
          <w:noProof/>
        </w:rPr>
        <w:fldChar w:fldCharType="begin"/>
      </w:r>
      <w:r>
        <w:rPr>
          <w:noProof/>
        </w:rPr>
        <w:instrText xml:space="preserve"> PAGEREF _Toc512522239 \h </w:instrText>
      </w:r>
      <w:r>
        <w:rPr>
          <w:noProof/>
        </w:rPr>
      </w:r>
      <w:r>
        <w:rPr>
          <w:noProof/>
        </w:rPr>
        <w:fldChar w:fldCharType="separate"/>
      </w:r>
      <w:r>
        <w:rPr>
          <w:noProof/>
        </w:rPr>
        <w:t>13</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b/>
          <w:noProof/>
        </w:rPr>
        <w:t>2.3.5</w:t>
      </w:r>
      <w:r>
        <w:rPr>
          <w:rFonts w:asciiTheme="minorHAnsi" w:eastAsiaTheme="minorEastAsia" w:hAnsiTheme="minorHAnsi" w:cstheme="minorBidi"/>
          <w:noProof/>
          <w:color w:val="auto"/>
          <w:sz w:val="22"/>
          <w:szCs w:val="22"/>
        </w:rPr>
        <w:tab/>
      </w:r>
      <w:r w:rsidRPr="0053697E">
        <w:rPr>
          <w:b/>
          <w:noProof/>
          <w:lang w:bidi="cs-CZ"/>
        </w:rPr>
        <w:t>Nebezpečí úrazu elektrickým proudem</w:t>
      </w:r>
      <w:r>
        <w:rPr>
          <w:noProof/>
        </w:rPr>
        <w:tab/>
      </w:r>
      <w:r>
        <w:rPr>
          <w:noProof/>
        </w:rPr>
        <w:fldChar w:fldCharType="begin"/>
      </w:r>
      <w:r>
        <w:rPr>
          <w:noProof/>
        </w:rPr>
        <w:instrText xml:space="preserve"> PAGEREF _Toc512522240 \h </w:instrText>
      </w:r>
      <w:r>
        <w:rPr>
          <w:noProof/>
        </w:rPr>
      </w:r>
      <w:r>
        <w:rPr>
          <w:noProof/>
        </w:rPr>
        <w:fldChar w:fldCharType="separate"/>
      </w:r>
      <w:r>
        <w:rPr>
          <w:noProof/>
        </w:rPr>
        <w:t>13</w:t>
      </w:r>
      <w:r>
        <w:rPr>
          <w:noProof/>
        </w:rPr>
        <w:fldChar w:fldCharType="end"/>
      </w:r>
    </w:p>
    <w:p w:rsidR="00102F95" w:rsidRDefault="00102F95">
      <w:pPr>
        <w:pStyle w:val="Obsah1"/>
        <w:tabs>
          <w:tab w:val="left" w:pos="440"/>
          <w:tab w:val="right" w:leader="dot" w:pos="10197"/>
        </w:tabs>
        <w:rPr>
          <w:rFonts w:asciiTheme="minorHAnsi" w:eastAsiaTheme="minorEastAsia" w:hAnsiTheme="minorHAnsi" w:cstheme="minorBidi"/>
          <w:noProof/>
          <w:color w:val="auto"/>
          <w:sz w:val="22"/>
          <w:szCs w:val="22"/>
        </w:rPr>
      </w:pPr>
      <w:r>
        <w:rPr>
          <w:noProof/>
        </w:rPr>
        <w:t>3</w:t>
      </w:r>
      <w:r>
        <w:rPr>
          <w:rFonts w:asciiTheme="minorHAnsi" w:eastAsiaTheme="minorEastAsia" w:hAnsiTheme="minorHAnsi" w:cstheme="minorBidi"/>
          <w:noProof/>
          <w:color w:val="auto"/>
          <w:sz w:val="22"/>
          <w:szCs w:val="22"/>
        </w:rPr>
        <w:tab/>
      </w:r>
      <w:r>
        <w:rPr>
          <w:noProof/>
          <w:lang w:bidi="cs-CZ"/>
        </w:rPr>
        <w:t>Spuštění</w:t>
      </w:r>
      <w:r>
        <w:rPr>
          <w:noProof/>
        </w:rPr>
        <w:tab/>
      </w:r>
      <w:r>
        <w:rPr>
          <w:noProof/>
        </w:rPr>
        <w:fldChar w:fldCharType="begin"/>
      </w:r>
      <w:r>
        <w:rPr>
          <w:noProof/>
        </w:rPr>
        <w:instrText xml:space="preserve"> PAGEREF _Toc512522241 \h </w:instrText>
      </w:r>
      <w:r>
        <w:rPr>
          <w:noProof/>
        </w:rPr>
      </w:r>
      <w:r>
        <w:rPr>
          <w:noProof/>
        </w:rPr>
        <w:fldChar w:fldCharType="separate"/>
      </w:r>
      <w:r>
        <w:rPr>
          <w:noProof/>
        </w:rPr>
        <w:t>14</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sidRPr="0053697E">
        <w:rPr>
          <w:b/>
          <w:noProof/>
        </w:rPr>
        <w:t>3.1</w:t>
      </w:r>
      <w:r>
        <w:rPr>
          <w:rFonts w:asciiTheme="minorHAnsi" w:eastAsiaTheme="minorEastAsia" w:hAnsiTheme="minorHAnsi" w:cstheme="minorBidi"/>
          <w:noProof/>
          <w:color w:val="auto"/>
          <w:sz w:val="22"/>
          <w:szCs w:val="22"/>
        </w:rPr>
        <w:tab/>
      </w:r>
      <w:r w:rsidRPr="0053697E">
        <w:rPr>
          <w:b/>
          <w:noProof/>
          <w:lang w:bidi="cs-CZ"/>
        </w:rPr>
        <w:t>Bezpečnostní upozornění</w:t>
      </w:r>
      <w:r>
        <w:rPr>
          <w:noProof/>
        </w:rPr>
        <w:tab/>
      </w:r>
      <w:r>
        <w:rPr>
          <w:noProof/>
        </w:rPr>
        <w:fldChar w:fldCharType="begin"/>
      </w:r>
      <w:r>
        <w:rPr>
          <w:noProof/>
        </w:rPr>
        <w:instrText xml:space="preserve"> PAGEREF _Toc512522242 \h </w:instrText>
      </w:r>
      <w:r>
        <w:rPr>
          <w:noProof/>
        </w:rPr>
      </w:r>
      <w:r>
        <w:rPr>
          <w:noProof/>
        </w:rPr>
        <w:fldChar w:fldCharType="separate"/>
      </w:r>
      <w:r>
        <w:rPr>
          <w:noProof/>
        </w:rPr>
        <w:t>14</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sidRPr="0053697E">
        <w:rPr>
          <w:b/>
          <w:noProof/>
        </w:rPr>
        <w:t>3.2</w:t>
      </w:r>
      <w:r>
        <w:rPr>
          <w:rFonts w:asciiTheme="minorHAnsi" w:eastAsiaTheme="minorEastAsia" w:hAnsiTheme="minorHAnsi" w:cstheme="minorBidi"/>
          <w:noProof/>
          <w:color w:val="auto"/>
          <w:sz w:val="22"/>
          <w:szCs w:val="22"/>
        </w:rPr>
        <w:tab/>
      </w:r>
      <w:r w:rsidRPr="0053697E">
        <w:rPr>
          <w:b/>
          <w:noProof/>
          <w:lang w:bidi="cs-CZ"/>
        </w:rPr>
        <w:t>Obsah balení a kontrola po dodání</w:t>
      </w:r>
      <w:r>
        <w:rPr>
          <w:noProof/>
        </w:rPr>
        <w:tab/>
      </w:r>
      <w:r>
        <w:rPr>
          <w:noProof/>
        </w:rPr>
        <w:fldChar w:fldCharType="begin"/>
      </w:r>
      <w:r>
        <w:rPr>
          <w:noProof/>
        </w:rPr>
        <w:instrText xml:space="preserve"> PAGEREF _Toc512522243 \h </w:instrText>
      </w:r>
      <w:r>
        <w:rPr>
          <w:noProof/>
        </w:rPr>
      </w:r>
      <w:r>
        <w:rPr>
          <w:noProof/>
        </w:rPr>
        <w:fldChar w:fldCharType="separate"/>
      </w:r>
      <w:r>
        <w:rPr>
          <w:noProof/>
        </w:rPr>
        <w:t>14</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sidRPr="0053697E">
        <w:rPr>
          <w:b/>
          <w:noProof/>
        </w:rPr>
        <w:t>3.3</w:t>
      </w:r>
      <w:r>
        <w:rPr>
          <w:rFonts w:asciiTheme="minorHAnsi" w:eastAsiaTheme="minorEastAsia" w:hAnsiTheme="minorHAnsi" w:cstheme="minorBidi"/>
          <w:noProof/>
          <w:color w:val="auto"/>
          <w:sz w:val="22"/>
          <w:szCs w:val="22"/>
        </w:rPr>
        <w:tab/>
      </w:r>
      <w:r w:rsidRPr="0053697E">
        <w:rPr>
          <w:b/>
          <w:noProof/>
          <w:lang w:bidi="cs-CZ"/>
        </w:rPr>
        <w:t>Vybalení</w:t>
      </w:r>
      <w:r>
        <w:rPr>
          <w:noProof/>
        </w:rPr>
        <w:tab/>
      </w:r>
      <w:r>
        <w:rPr>
          <w:noProof/>
        </w:rPr>
        <w:fldChar w:fldCharType="begin"/>
      </w:r>
      <w:r>
        <w:rPr>
          <w:noProof/>
        </w:rPr>
        <w:instrText xml:space="preserve"> PAGEREF _Toc512522244 \h </w:instrText>
      </w:r>
      <w:r>
        <w:rPr>
          <w:noProof/>
        </w:rPr>
      </w:r>
      <w:r>
        <w:rPr>
          <w:noProof/>
        </w:rPr>
        <w:fldChar w:fldCharType="separate"/>
      </w:r>
      <w:r>
        <w:rPr>
          <w:noProof/>
        </w:rPr>
        <w:t>15</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sidRPr="0053697E">
        <w:rPr>
          <w:b/>
          <w:noProof/>
        </w:rPr>
        <w:t>3.4</w:t>
      </w:r>
      <w:r>
        <w:rPr>
          <w:rFonts w:asciiTheme="minorHAnsi" w:eastAsiaTheme="minorEastAsia" w:hAnsiTheme="minorHAnsi" w:cstheme="minorBidi"/>
          <w:noProof/>
          <w:color w:val="auto"/>
          <w:sz w:val="22"/>
          <w:szCs w:val="22"/>
        </w:rPr>
        <w:tab/>
      </w:r>
      <w:r w:rsidRPr="0053697E">
        <w:rPr>
          <w:b/>
          <w:noProof/>
          <w:lang w:bidi="cs-CZ"/>
        </w:rPr>
        <w:t>Likvidace obalu</w:t>
      </w:r>
      <w:r>
        <w:rPr>
          <w:noProof/>
        </w:rPr>
        <w:tab/>
      </w:r>
      <w:r>
        <w:rPr>
          <w:noProof/>
        </w:rPr>
        <w:fldChar w:fldCharType="begin"/>
      </w:r>
      <w:r>
        <w:rPr>
          <w:noProof/>
        </w:rPr>
        <w:instrText xml:space="preserve"> PAGEREF _Toc512522245 \h </w:instrText>
      </w:r>
      <w:r>
        <w:rPr>
          <w:noProof/>
        </w:rPr>
      </w:r>
      <w:r>
        <w:rPr>
          <w:noProof/>
        </w:rPr>
        <w:fldChar w:fldCharType="separate"/>
      </w:r>
      <w:r>
        <w:rPr>
          <w:noProof/>
        </w:rPr>
        <w:t>15</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sidRPr="0053697E">
        <w:rPr>
          <w:b/>
          <w:noProof/>
        </w:rPr>
        <w:t>3.5</w:t>
      </w:r>
      <w:r>
        <w:rPr>
          <w:rFonts w:asciiTheme="minorHAnsi" w:eastAsiaTheme="minorEastAsia" w:hAnsiTheme="minorHAnsi" w:cstheme="minorBidi"/>
          <w:noProof/>
          <w:color w:val="auto"/>
          <w:sz w:val="22"/>
          <w:szCs w:val="22"/>
        </w:rPr>
        <w:tab/>
      </w:r>
      <w:r w:rsidRPr="0053697E">
        <w:rPr>
          <w:b/>
          <w:noProof/>
          <w:lang w:bidi="cs-CZ"/>
        </w:rPr>
        <w:t>Vestavba přístroje</w:t>
      </w:r>
      <w:r>
        <w:rPr>
          <w:noProof/>
        </w:rPr>
        <w:tab/>
      </w:r>
      <w:r>
        <w:rPr>
          <w:noProof/>
        </w:rPr>
        <w:fldChar w:fldCharType="begin"/>
      </w:r>
      <w:r>
        <w:rPr>
          <w:noProof/>
        </w:rPr>
        <w:instrText xml:space="preserve"> PAGEREF _Toc512522246 \h </w:instrText>
      </w:r>
      <w:r>
        <w:rPr>
          <w:noProof/>
        </w:rPr>
      </w:r>
      <w:r>
        <w:rPr>
          <w:noProof/>
        </w:rPr>
        <w:fldChar w:fldCharType="separate"/>
      </w:r>
      <w:r>
        <w:rPr>
          <w:noProof/>
        </w:rPr>
        <w:t>15</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3.5.1</w:t>
      </w:r>
      <w:r>
        <w:rPr>
          <w:rFonts w:asciiTheme="minorHAnsi" w:eastAsiaTheme="minorEastAsia" w:hAnsiTheme="minorHAnsi" w:cstheme="minorBidi"/>
          <w:noProof/>
          <w:color w:val="auto"/>
          <w:sz w:val="22"/>
          <w:szCs w:val="22"/>
        </w:rPr>
        <w:tab/>
      </w:r>
      <w:r>
        <w:rPr>
          <w:noProof/>
          <w:lang w:bidi="cs-CZ"/>
        </w:rPr>
        <w:t>Požadavky na místo vestavby</w:t>
      </w:r>
      <w:r>
        <w:rPr>
          <w:noProof/>
        </w:rPr>
        <w:tab/>
      </w:r>
      <w:r>
        <w:rPr>
          <w:noProof/>
        </w:rPr>
        <w:fldChar w:fldCharType="begin"/>
      </w:r>
      <w:r>
        <w:rPr>
          <w:noProof/>
        </w:rPr>
        <w:instrText xml:space="preserve"> PAGEREF _Toc512522247 \h </w:instrText>
      </w:r>
      <w:r>
        <w:rPr>
          <w:noProof/>
        </w:rPr>
      </w:r>
      <w:r>
        <w:rPr>
          <w:noProof/>
        </w:rPr>
        <w:fldChar w:fldCharType="separate"/>
      </w:r>
      <w:r>
        <w:rPr>
          <w:noProof/>
        </w:rPr>
        <w:t>15</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rFonts w:ascii="Arial" w:eastAsia="Arial" w:hAnsi="Arial" w:cs="Arial"/>
          <w:b/>
          <w:bCs/>
          <w:noProof/>
        </w:rPr>
        <w:t>3.5.2</w:t>
      </w:r>
      <w:r>
        <w:rPr>
          <w:rFonts w:asciiTheme="minorHAnsi" w:eastAsiaTheme="minorEastAsia" w:hAnsiTheme="minorHAnsi" w:cstheme="minorBidi"/>
          <w:noProof/>
          <w:color w:val="auto"/>
          <w:sz w:val="22"/>
          <w:szCs w:val="22"/>
        </w:rPr>
        <w:tab/>
      </w:r>
      <w:r w:rsidRPr="0053697E">
        <w:rPr>
          <w:rFonts w:ascii="Arial" w:eastAsia="Arial" w:hAnsi="Arial" w:cs="Arial"/>
          <w:b/>
          <w:noProof/>
          <w:lang w:bidi="cs-CZ"/>
        </w:rPr>
        <w:t>Elektrické připojení</w:t>
      </w:r>
      <w:r>
        <w:rPr>
          <w:noProof/>
        </w:rPr>
        <w:tab/>
      </w:r>
      <w:r>
        <w:rPr>
          <w:noProof/>
        </w:rPr>
        <w:fldChar w:fldCharType="begin"/>
      </w:r>
      <w:r>
        <w:rPr>
          <w:noProof/>
        </w:rPr>
        <w:instrText xml:space="preserve"> PAGEREF _Toc512522248 \h </w:instrText>
      </w:r>
      <w:r>
        <w:rPr>
          <w:noProof/>
        </w:rPr>
      </w:r>
      <w:r>
        <w:rPr>
          <w:noProof/>
        </w:rPr>
        <w:fldChar w:fldCharType="separate"/>
      </w:r>
      <w:r>
        <w:rPr>
          <w:noProof/>
        </w:rPr>
        <w:t>16</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rFonts w:ascii="Arial" w:eastAsia="Arial" w:hAnsi="Arial" w:cs="Arial"/>
          <w:b/>
          <w:bCs/>
          <w:noProof/>
        </w:rPr>
        <w:t>3.5.3</w:t>
      </w:r>
      <w:r>
        <w:rPr>
          <w:rFonts w:asciiTheme="minorHAnsi" w:eastAsiaTheme="minorEastAsia" w:hAnsiTheme="minorHAnsi" w:cstheme="minorBidi"/>
          <w:noProof/>
          <w:color w:val="auto"/>
          <w:sz w:val="22"/>
          <w:szCs w:val="22"/>
        </w:rPr>
        <w:tab/>
      </w:r>
      <w:r w:rsidRPr="0053697E">
        <w:rPr>
          <w:rFonts w:ascii="Arial" w:eastAsia="Arial" w:hAnsi="Arial" w:cs="Arial"/>
          <w:b/>
          <w:noProof/>
          <w:lang w:bidi="cs-CZ"/>
        </w:rPr>
        <w:t>Návod pro vestavbu</w:t>
      </w:r>
      <w:r>
        <w:rPr>
          <w:noProof/>
        </w:rPr>
        <w:tab/>
      </w:r>
      <w:r>
        <w:rPr>
          <w:noProof/>
        </w:rPr>
        <w:fldChar w:fldCharType="begin"/>
      </w:r>
      <w:r>
        <w:rPr>
          <w:noProof/>
        </w:rPr>
        <w:instrText xml:space="preserve"> PAGEREF _Toc512522249 \h </w:instrText>
      </w:r>
      <w:r>
        <w:rPr>
          <w:noProof/>
        </w:rPr>
      </w:r>
      <w:r>
        <w:rPr>
          <w:noProof/>
        </w:rPr>
        <w:fldChar w:fldCharType="separate"/>
      </w:r>
      <w:r>
        <w:rPr>
          <w:noProof/>
        </w:rPr>
        <w:t>17</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rFonts w:ascii="Arial" w:eastAsia="Arial" w:hAnsi="Arial" w:cs="Arial"/>
          <w:b/>
          <w:bCs/>
          <w:noProof/>
        </w:rPr>
        <w:t>3.5.4</w:t>
      </w:r>
      <w:r>
        <w:rPr>
          <w:rFonts w:asciiTheme="minorHAnsi" w:eastAsiaTheme="minorEastAsia" w:hAnsiTheme="minorHAnsi" w:cstheme="minorBidi"/>
          <w:noProof/>
          <w:color w:val="auto"/>
          <w:sz w:val="22"/>
          <w:szCs w:val="22"/>
        </w:rPr>
        <w:tab/>
      </w:r>
      <w:r w:rsidRPr="0053697E">
        <w:rPr>
          <w:rFonts w:ascii="Arial" w:eastAsia="Arial" w:hAnsi="Arial" w:cs="Arial"/>
          <w:b/>
          <w:noProof/>
          <w:lang w:bidi="cs-CZ"/>
        </w:rPr>
        <w:t>Vyloučení rušení přenosu signálu</w:t>
      </w:r>
      <w:r>
        <w:rPr>
          <w:noProof/>
        </w:rPr>
        <w:tab/>
      </w:r>
      <w:r>
        <w:rPr>
          <w:noProof/>
        </w:rPr>
        <w:fldChar w:fldCharType="begin"/>
      </w:r>
      <w:r>
        <w:rPr>
          <w:noProof/>
        </w:rPr>
        <w:instrText xml:space="preserve"> PAGEREF _Toc512522250 \h </w:instrText>
      </w:r>
      <w:r>
        <w:rPr>
          <w:noProof/>
        </w:rPr>
      </w:r>
      <w:r>
        <w:rPr>
          <w:noProof/>
        </w:rPr>
        <w:fldChar w:fldCharType="separate"/>
      </w:r>
      <w:r>
        <w:rPr>
          <w:noProof/>
        </w:rPr>
        <w:t>17</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sidRPr="0053697E">
        <w:rPr>
          <w:b/>
          <w:noProof/>
        </w:rPr>
        <w:t>3.6</w:t>
      </w:r>
      <w:r>
        <w:rPr>
          <w:rFonts w:asciiTheme="minorHAnsi" w:eastAsiaTheme="minorEastAsia" w:hAnsiTheme="minorHAnsi" w:cstheme="minorBidi"/>
          <w:noProof/>
          <w:color w:val="auto"/>
          <w:sz w:val="22"/>
          <w:szCs w:val="22"/>
        </w:rPr>
        <w:tab/>
      </w:r>
      <w:r w:rsidRPr="0053697E">
        <w:rPr>
          <w:b/>
          <w:noProof/>
          <w:lang w:bidi="cs-CZ"/>
        </w:rPr>
        <w:t>Montáž příslušenství</w:t>
      </w:r>
      <w:r>
        <w:rPr>
          <w:noProof/>
        </w:rPr>
        <w:tab/>
      </w:r>
      <w:r>
        <w:rPr>
          <w:noProof/>
        </w:rPr>
        <w:fldChar w:fldCharType="begin"/>
      </w:r>
      <w:r>
        <w:rPr>
          <w:noProof/>
        </w:rPr>
        <w:instrText xml:space="preserve"> PAGEREF _Toc512522251 \h </w:instrText>
      </w:r>
      <w:r>
        <w:rPr>
          <w:noProof/>
        </w:rPr>
      </w:r>
      <w:r>
        <w:rPr>
          <w:noProof/>
        </w:rPr>
        <w:fldChar w:fldCharType="separate"/>
      </w:r>
      <w:r>
        <w:rPr>
          <w:noProof/>
        </w:rPr>
        <w:t>18</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3.6.1</w:t>
      </w:r>
      <w:r>
        <w:rPr>
          <w:rFonts w:asciiTheme="minorHAnsi" w:eastAsiaTheme="minorEastAsia" w:hAnsiTheme="minorHAnsi" w:cstheme="minorBidi"/>
          <w:noProof/>
          <w:color w:val="auto"/>
          <w:sz w:val="22"/>
          <w:szCs w:val="22"/>
        </w:rPr>
        <w:tab/>
      </w:r>
      <w:r>
        <w:rPr>
          <w:noProof/>
          <w:lang w:bidi="cs-CZ"/>
        </w:rPr>
        <w:t>Skleněný otočný talíř</w:t>
      </w:r>
      <w:r>
        <w:rPr>
          <w:noProof/>
        </w:rPr>
        <w:tab/>
      </w:r>
      <w:r>
        <w:rPr>
          <w:noProof/>
        </w:rPr>
        <w:fldChar w:fldCharType="begin"/>
      </w:r>
      <w:r>
        <w:rPr>
          <w:noProof/>
        </w:rPr>
        <w:instrText xml:space="preserve"> PAGEREF _Toc512522252 \h </w:instrText>
      </w:r>
      <w:r>
        <w:rPr>
          <w:noProof/>
        </w:rPr>
      </w:r>
      <w:r>
        <w:rPr>
          <w:noProof/>
        </w:rPr>
        <w:fldChar w:fldCharType="separate"/>
      </w:r>
      <w:r>
        <w:rPr>
          <w:noProof/>
        </w:rPr>
        <w:t>18</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rFonts w:ascii="Arial" w:eastAsia="Arial" w:hAnsi="Arial" w:cs="Arial"/>
          <w:b/>
          <w:bCs/>
          <w:noProof/>
        </w:rPr>
        <w:t>3.6.2</w:t>
      </w:r>
      <w:r>
        <w:rPr>
          <w:rFonts w:asciiTheme="minorHAnsi" w:eastAsiaTheme="minorEastAsia" w:hAnsiTheme="minorHAnsi" w:cstheme="minorBidi"/>
          <w:noProof/>
          <w:color w:val="auto"/>
          <w:sz w:val="22"/>
          <w:szCs w:val="22"/>
        </w:rPr>
        <w:tab/>
      </w:r>
      <w:r w:rsidRPr="0053697E">
        <w:rPr>
          <w:rFonts w:ascii="Arial" w:eastAsia="Arial" w:hAnsi="Arial" w:cs="Arial"/>
          <w:b/>
          <w:noProof/>
          <w:lang w:bidi="cs-CZ"/>
        </w:rPr>
        <w:t>Grilovací rošt</w:t>
      </w:r>
      <w:r>
        <w:rPr>
          <w:noProof/>
        </w:rPr>
        <w:tab/>
      </w:r>
      <w:r>
        <w:rPr>
          <w:noProof/>
        </w:rPr>
        <w:fldChar w:fldCharType="begin"/>
      </w:r>
      <w:r>
        <w:rPr>
          <w:noProof/>
        </w:rPr>
        <w:instrText xml:space="preserve"> PAGEREF _Toc512522253 \h </w:instrText>
      </w:r>
      <w:r>
        <w:rPr>
          <w:noProof/>
        </w:rPr>
      </w:r>
      <w:r>
        <w:rPr>
          <w:noProof/>
        </w:rPr>
        <w:fldChar w:fldCharType="separate"/>
      </w:r>
      <w:r>
        <w:rPr>
          <w:noProof/>
        </w:rPr>
        <w:t>18</w:t>
      </w:r>
      <w:r>
        <w:rPr>
          <w:noProof/>
        </w:rPr>
        <w:fldChar w:fldCharType="end"/>
      </w:r>
    </w:p>
    <w:p w:rsidR="00102F95" w:rsidRDefault="00102F95">
      <w:pPr>
        <w:pStyle w:val="Obsah1"/>
        <w:tabs>
          <w:tab w:val="left" w:pos="440"/>
          <w:tab w:val="right" w:leader="dot" w:pos="10197"/>
        </w:tabs>
        <w:rPr>
          <w:rFonts w:asciiTheme="minorHAnsi" w:eastAsiaTheme="minorEastAsia" w:hAnsiTheme="minorHAnsi" w:cstheme="minorBidi"/>
          <w:noProof/>
          <w:color w:val="auto"/>
          <w:sz w:val="22"/>
          <w:szCs w:val="22"/>
        </w:rPr>
      </w:pPr>
      <w:r>
        <w:rPr>
          <w:noProof/>
        </w:rPr>
        <w:t>4</w:t>
      </w:r>
      <w:r>
        <w:rPr>
          <w:rFonts w:asciiTheme="minorHAnsi" w:eastAsiaTheme="minorEastAsia" w:hAnsiTheme="minorHAnsi" w:cstheme="minorBidi"/>
          <w:noProof/>
          <w:color w:val="auto"/>
          <w:sz w:val="22"/>
          <w:szCs w:val="22"/>
        </w:rPr>
        <w:tab/>
      </w:r>
      <w:r>
        <w:rPr>
          <w:noProof/>
          <w:lang w:bidi="cs-CZ"/>
        </w:rPr>
        <w:t>Konstrukce a funkce</w:t>
      </w:r>
      <w:r>
        <w:rPr>
          <w:noProof/>
        </w:rPr>
        <w:tab/>
      </w:r>
      <w:r>
        <w:rPr>
          <w:noProof/>
        </w:rPr>
        <w:fldChar w:fldCharType="begin"/>
      </w:r>
      <w:r>
        <w:rPr>
          <w:noProof/>
        </w:rPr>
        <w:instrText xml:space="preserve"> PAGEREF _Toc512522254 \h </w:instrText>
      </w:r>
      <w:r>
        <w:rPr>
          <w:noProof/>
        </w:rPr>
      </w:r>
      <w:r>
        <w:rPr>
          <w:noProof/>
        </w:rPr>
        <w:fldChar w:fldCharType="separate"/>
      </w:r>
      <w:r>
        <w:rPr>
          <w:noProof/>
        </w:rPr>
        <w:t>19</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4.1</w:t>
      </w:r>
      <w:r>
        <w:rPr>
          <w:rFonts w:asciiTheme="minorHAnsi" w:eastAsiaTheme="minorEastAsia" w:hAnsiTheme="minorHAnsi" w:cstheme="minorBidi"/>
          <w:noProof/>
          <w:color w:val="auto"/>
          <w:sz w:val="22"/>
          <w:szCs w:val="22"/>
        </w:rPr>
        <w:tab/>
      </w:r>
      <w:r>
        <w:rPr>
          <w:noProof/>
          <w:lang w:bidi="cs-CZ"/>
        </w:rPr>
        <w:t>Celkový přehled</w:t>
      </w:r>
      <w:r>
        <w:rPr>
          <w:noProof/>
        </w:rPr>
        <w:tab/>
      </w:r>
      <w:r>
        <w:rPr>
          <w:noProof/>
        </w:rPr>
        <w:fldChar w:fldCharType="begin"/>
      </w:r>
      <w:r>
        <w:rPr>
          <w:noProof/>
        </w:rPr>
        <w:instrText xml:space="preserve"> PAGEREF _Toc512522255 \h </w:instrText>
      </w:r>
      <w:r>
        <w:rPr>
          <w:noProof/>
        </w:rPr>
      </w:r>
      <w:r>
        <w:rPr>
          <w:noProof/>
        </w:rPr>
        <w:fldChar w:fldCharType="separate"/>
      </w:r>
      <w:r>
        <w:rPr>
          <w:noProof/>
        </w:rPr>
        <w:t>19</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4.2</w:t>
      </w:r>
      <w:r>
        <w:rPr>
          <w:rFonts w:asciiTheme="minorHAnsi" w:eastAsiaTheme="minorEastAsia" w:hAnsiTheme="minorHAnsi" w:cstheme="minorBidi"/>
          <w:noProof/>
          <w:color w:val="auto"/>
          <w:sz w:val="22"/>
          <w:szCs w:val="22"/>
        </w:rPr>
        <w:tab/>
      </w:r>
      <w:r>
        <w:rPr>
          <w:noProof/>
          <w:lang w:bidi="cs-CZ"/>
        </w:rPr>
        <w:t>Ovládací prvky a ukazatele</w:t>
      </w:r>
      <w:r>
        <w:rPr>
          <w:noProof/>
        </w:rPr>
        <w:tab/>
      </w:r>
      <w:r>
        <w:rPr>
          <w:noProof/>
        </w:rPr>
        <w:fldChar w:fldCharType="begin"/>
      </w:r>
      <w:r>
        <w:rPr>
          <w:noProof/>
        </w:rPr>
        <w:instrText xml:space="preserve"> PAGEREF _Toc512522256 \h </w:instrText>
      </w:r>
      <w:r>
        <w:rPr>
          <w:noProof/>
        </w:rPr>
      </w:r>
      <w:r>
        <w:rPr>
          <w:noProof/>
        </w:rPr>
        <w:fldChar w:fldCharType="separate"/>
      </w:r>
      <w:r>
        <w:rPr>
          <w:noProof/>
        </w:rPr>
        <w:t>20</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4.3</w:t>
      </w:r>
      <w:r>
        <w:rPr>
          <w:rFonts w:asciiTheme="minorHAnsi" w:eastAsiaTheme="minorEastAsia" w:hAnsiTheme="minorHAnsi" w:cstheme="minorBidi"/>
          <w:noProof/>
          <w:color w:val="auto"/>
          <w:sz w:val="22"/>
          <w:szCs w:val="22"/>
        </w:rPr>
        <w:tab/>
      </w:r>
      <w:r>
        <w:rPr>
          <w:noProof/>
          <w:lang w:bidi="cs-CZ"/>
        </w:rPr>
        <w:t>Signální tóny</w:t>
      </w:r>
      <w:r>
        <w:rPr>
          <w:noProof/>
        </w:rPr>
        <w:tab/>
      </w:r>
      <w:r>
        <w:rPr>
          <w:noProof/>
        </w:rPr>
        <w:fldChar w:fldCharType="begin"/>
      </w:r>
      <w:r>
        <w:rPr>
          <w:noProof/>
        </w:rPr>
        <w:instrText xml:space="preserve"> PAGEREF _Toc512522257 \h </w:instrText>
      </w:r>
      <w:r>
        <w:rPr>
          <w:noProof/>
        </w:rPr>
      </w:r>
      <w:r>
        <w:rPr>
          <w:noProof/>
        </w:rPr>
        <w:fldChar w:fldCharType="separate"/>
      </w:r>
      <w:r>
        <w:rPr>
          <w:noProof/>
        </w:rPr>
        <w:t>20</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4.4</w:t>
      </w:r>
      <w:r>
        <w:rPr>
          <w:rFonts w:asciiTheme="minorHAnsi" w:eastAsiaTheme="minorEastAsia" w:hAnsiTheme="minorHAnsi" w:cstheme="minorBidi"/>
          <w:noProof/>
          <w:color w:val="auto"/>
          <w:sz w:val="22"/>
          <w:szCs w:val="22"/>
        </w:rPr>
        <w:tab/>
      </w:r>
      <w:r>
        <w:rPr>
          <w:noProof/>
          <w:lang w:bidi="cs-CZ"/>
        </w:rPr>
        <w:t>Bezpečnostní zařízení</w:t>
      </w:r>
      <w:r>
        <w:rPr>
          <w:noProof/>
        </w:rPr>
        <w:tab/>
      </w:r>
      <w:r>
        <w:rPr>
          <w:noProof/>
        </w:rPr>
        <w:fldChar w:fldCharType="begin"/>
      </w:r>
      <w:r>
        <w:rPr>
          <w:noProof/>
        </w:rPr>
        <w:instrText xml:space="preserve"> PAGEREF _Toc512522258 \h </w:instrText>
      </w:r>
      <w:r>
        <w:rPr>
          <w:noProof/>
        </w:rPr>
      </w:r>
      <w:r>
        <w:rPr>
          <w:noProof/>
        </w:rPr>
        <w:fldChar w:fldCharType="separate"/>
      </w:r>
      <w:r>
        <w:rPr>
          <w:noProof/>
        </w:rPr>
        <w:t>21</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4.4.1</w:t>
      </w:r>
      <w:r>
        <w:rPr>
          <w:rFonts w:asciiTheme="minorHAnsi" w:eastAsiaTheme="minorEastAsia" w:hAnsiTheme="minorHAnsi" w:cstheme="minorBidi"/>
          <w:noProof/>
          <w:color w:val="auto"/>
          <w:sz w:val="22"/>
          <w:szCs w:val="22"/>
        </w:rPr>
        <w:tab/>
      </w:r>
      <w:r>
        <w:rPr>
          <w:noProof/>
          <w:lang w:bidi="cs-CZ"/>
        </w:rPr>
        <w:t>Varovná upozornění přístroje</w:t>
      </w:r>
      <w:r>
        <w:rPr>
          <w:noProof/>
        </w:rPr>
        <w:tab/>
      </w:r>
      <w:r>
        <w:rPr>
          <w:noProof/>
        </w:rPr>
        <w:fldChar w:fldCharType="begin"/>
      </w:r>
      <w:r>
        <w:rPr>
          <w:noProof/>
        </w:rPr>
        <w:instrText xml:space="preserve"> PAGEREF _Toc512522259 \h </w:instrText>
      </w:r>
      <w:r>
        <w:rPr>
          <w:noProof/>
        </w:rPr>
      </w:r>
      <w:r>
        <w:rPr>
          <w:noProof/>
        </w:rPr>
        <w:fldChar w:fldCharType="separate"/>
      </w:r>
      <w:r>
        <w:rPr>
          <w:noProof/>
        </w:rPr>
        <w:t>21</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rFonts w:ascii="Arial" w:eastAsia="Arial" w:hAnsi="Arial" w:cs="Arial"/>
          <w:b/>
          <w:bCs/>
          <w:noProof/>
        </w:rPr>
        <w:t>4.4.2</w:t>
      </w:r>
      <w:r>
        <w:rPr>
          <w:rFonts w:asciiTheme="minorHAnsi" w:eastAsiaTheme="minorEastAsia" w:hAnsiTheme="minorHAnsi" w:cstheme="minorBidi"/>
          <w:noProof/>
          <w:color w:val="auto"/>
          <w:sz w:val="22"/>
          <w:szCs w:val="22"/>
        </w:rPr>
        <w:tab/>
      </w:r>
      <w:r w:rsidRPr="0053697E">
        <w:rPr>
          <w:rFonts w:ascii="Arial" w:eastAsia="Arial" w:hAnsi="Arial" w:cs="Arial"/>
          <w:b/>
          <w:noProof/>
          <w:lang w:bidi="cs-CZ"/>
        </w:rPr>
        <w:t>Blokování dvířek</w:t>
      </w:r>
      <w:r>
        <w:rPr>
          <w:noProof/>
        </w:rPr>
        <w:tab/>
      </w:r>
      <w:r>
        <w:rPr>
          <w:noProof/>
        </w:rPr>
        <w:fldChar w:fldCharType="begin"/>
      </w:r>
      <w:r>
        <w:rPr>
          <w:noProof/>
        </w:rPr>
        <w:instrText xml:space="preserve"> PAGEREF _Toc512522260 \h </w:instrText>
      </w:r>
      <w:r>
        <w:rPr>
          <w:noProof/>
        </w:rPr>
      </w:r>
      <w:r>
        <w:rPr>
          <w:noProof/>
        </w:rPr>
        <w:fldChar w:fldCharType="separate"/>
      </w:r>
      <w:r>
        <w:rPr>
          <w:noProof/>
        </w:rPr>
        <w:t>21</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sidRPr="0053697E">
        <w:rPr>
          <w:rFonts w:ascii="Arial" w:eastAsia="Arial" w:hAnsi="Arial" w:cs="Arial"/>
          <w:b/>
          <w:bCs/>
          <w:noProof/>
        </w:rPr>
        <w:t>4.4.3</w:t>
      </w:r>
      <w:r>
        <w:rPr>
          <w:rFonts w:asciiTheme="minorHAnsi" w:eastAsiaTheme="minorEastAsia" w:hAnsiTheme="minorHAnsi" w:cstheme="minorBidi"/>
          <w:noProof/>
          <w:color w:val="auto"/>
          <w:sz w:val="22"/>
          <w:szCs w:val="22"/>
        </w:rPr>
        <w:tab/>
      </w:r>
      <w:r w:rsidRPr="0053697E">
        <w:rPr>
          <w:rFonts w:ascii="Arial" w:eastAsia="Arial" w:hAnsi="Arial" w:cs="Arial"/>
          <w:b/>
          <w:noProof/>
          <w:lang w:bidi="cs-CZ"/>
        </w:rPr>
        <w:t>Dětská pojistka</w:t>
      </w:r>
      <w:r>
        <w:rPr>
          <w:noProof/>
        </w:rPr>
        <w:tab/>
      </w:r>
      <w:r>
        <w:rPr>
          <w:noProof/>
        </w:rPr>
        <w:fldChar w:fldCharType="begin"/>
      </w:r>
      <w:r>
        <w:rPr>
          <w:noProof/>
        </w:rPr>
        <w:instrText xml:space="preserve"> PAGEREF _Toc512522261 \h </w:instrText>
      </w:r>
      <w:r>
        <w:rPr>
          <w:noProof/>
        </w:rPr>
      </w:r>
      <w:r>
        <w:rPr>
          <w:noProof/>
        </w:rPr>
        <w:fldChar w:fldCharType="separate"/>
      </w:r>
      <w:r>
        <w:rPr>
          <w:noProof/>
        </w:rPr>
        <w:t>21</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4.5</w:t>
      </w:r>
      <w:r>
        <w:rPr>
          <w:rFonts w:asciiTheme="minorHAnsi" w:eastAsiaTheme="minorEastAsia" w:hAnsiTheme="minorHAnsi" w:cstheme="minorBidi"/>
          <w:noProof/>
          <w:color w:val="auto"/>
          <w:sz w:val="22"/>
          <w:szCs w:val="22"/>
        </w:rPr>
        <w:tab/>
      </w:r>
      <w:r>
        <w:rPr>
          <w:noProof/>
          <w:lang w:bidi="cs-CZ"/>
        </w:rPr>
        <w:t>Typový štítek</w:t>
      </w:r>
      <w:r>
        <w:rPr>
          <w:noProof/>
        </w:rPr>
        <w:tab/>
      </w:r>
      <w:r>
        <w:rPr>
          <w:noProof/>
        </w:rPr>
        <w:fldChar w:fldCharType="begin"/>
      </w:r>
      <w:r>
        <w:rPr>
          <w:noProof/>
        </w:rPr>
        <w:instrText xml:space="preserve"> PAGEREF _Toc512522262 \h </w:instrText>
      </w:r>
      <w:r>
        <w:rPr>
          <w:noProof/>
        </w:rPr>
      </w:r>
      <w:r>
        <w:rPr>
          <w:noProof/>
        </w:rPr>
        <w:fldChar w:fldCharType="separate"/>
      </w:r>
      <w:r>
        <w:rPr>
          <w:noProof/>
        </w:rPr>
        <w:t>22</w:t>
      </w:r>
      <w:r>
        <w:rPr>
          <w:noProof/>
        </w:rPr>
        <w:fldChar w:fldCharType="end"/>
      </w:r>
    </w:p>
    <w:p w:rsidR="00102F95" w:rsidRDefault="00102F95">
      <w:pPr>
        <w:pStyle w:val="Obsah1"/>
        <w:tabs>
          <w:tab w:val="left" w:pos="440"/>
          <w:tab w:val="right" w:leader="dot" w:pos="10197"/>
        </w:tabs>
        <w:rPr>
          <w:rFonts w:asciiTheme="minorHAnsi" w:eastAsiaTheme="minorEastAsia" w:hAnsiTheme="minorHAnsi" w:cstheme="minorBidi"/>
          <w:noProof/>
          <w:color w:val="auto"/>
          <w:sz w:val="22"/>
          <w:szCs w:val="22"/>
        </w:rPr>
      </w:pPr>
      <w:r>
        <w:rPr>
          <w:noProof/>
        </w:rPr>
        <w:t>5</w:t>
      </w:r>
      <w:r>
        <w:rPr>
          <w:rFonts w:asciiTheme="minorHAnsi" w:eastAsiaTheme="minorEastAsia" w:hAnsiTheme="minorHAnsi" w:cstheme="minorBidi"/>
          <w:noProof/>
          <w:color w:val="auto"/>
          <w:sz w:val="22"/>
          <w:szCs w:val="22"/>
        </w:rPr>
        <w:tab/>
      </w:r>
      <w:r>
        <w:rPr>
          <w:noProof/>
          <w:lang w:bidi="cs-CZ"/>
        </w:rPr>
        <w:t>Obsluha a provoz</w:t>
      </w:r>
      <w:r>
        <w:rPr>
          <w:noProof/>
        </w:rPr>
        <w:tab/>
      </w:r>
      <w:r>
        <w:rPr>
          <w:noProof/>
        </w:rPr>
        <w:fldChar w:fldCharType="begin"/>
      </w:r>
      <w:r>
        <w:rPr>
          <w:noProof/>
        </w:rPr>
        <w:instrText xml:space="preserve"> PAGEREF _Toc512522263 \h </w:instrText>
      </w:r>
      <w:r>
        <w:rPr>
          <w:noProof/>
        </w:rPr>
      </w:r>
      <w:r>
        <w:rPr>
          <w:noProof/>
        </w:rPr>
        <w:fldChar w:fldCharType="separate"/>
      </w:r>
      <w:r>
        <w:rPr>
          <w:noProof/>
        </w:rPr>
        <w:t>22</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5.1</w:t>
      </w:r>
      <w:r>
        <w:rPr>
          <w:rFonts w:asciiTheme="minorHAnsi" w:eastAsiaTheme="minorEastAsia" w:hAnsiTheme="minorHAnsi" w:cstheme="minorBidi"/>
          <w:noProof/>
          <w:color w:val="auto"/>
          <w:sz w:val="22"/>
          <w:szCs w:val="22"/>
        </w:rPr>
        <w:tab/>
      </w:r>
      <w:r>
        <w:rPr>
          <w:noProof/>
          <w:lang w:bidi="cs-CZ"/>
        </w:rPr>
        <w:t>Základy vaření s mikrovlnami</w:t>
      </w:r>
      <w:r>
        <w:rPr>
          <w:noProof/>
        </w:rPr>
        <w:tab/>
      </w:r>
      <w:r>
        <w:rPr>
          <w:noProof/>
        </w:rPr>
        <w:fldChar w:fldCharType="begin"/>
      </w:r>
      <w:r>
        <w:rPr>
          <w:noProof/>
        </w:rPr>
        <w:instrText xml:space="preserve"> PAGEREF _Toc512522264 \h </w:instrText>
      </w:r>
      <w:r>
        <w:rPr>
          <w:noProof/>
        </w:rPr>
      </w:r>
      <w:r>
        <w:rPr>
          <w:noProof/>
        </w:rPr>
        <w:fldChar w:fldCharType="separate"/>
      </w:r>
      <w:r>
        <w:rPr>
          <w:noProof/>
        </w:rPr>
        <w:t>22</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5.2</w:t>
      </w:r>
      <w:r>
        <w:rPr>
          <w:rFonts w:asciiTheme="minorHAnsi" w:eastAsiaTheme="minorEastAsia" w:hAnsiTheme="minorHAnsi" w:cstheme="minorBidi"/>
          <w:noProof/>
          <w:color w:val="auto"/>
          <w:sz w:val="22"/>
          <w:szCs w:val="22"/>
        </w:rPr>
        <w:tab/>
      </w:r>
      <w:r>
        <w:rPr>
          <w:noProof/>
          <w:lang w:bidi="cs-CZ"/>
        </w:rPr>
        <w:t>Druhy provozu</w:t>
      </w:r>
      <w:r>
        <w:rPr>
          <w:noProof/>
        </w:rPr>
        <w:tab/>
      </w:r>
      <w:r>
        <w:rPr>
          <w:noProof/>
        </w:rPr>
        <w:fldChar w:fldCharType="begin"/>
      </w:r>
      <w:r>
        <w:rPr>
          <w:noProof/>
        </w:rPr>
        <w:instrText xml:space="preserve"> PAGEREF _Toc512522265 \h </w:instrText>
      </w:r>
      <w:r>
        <w:rPr>
          <w:noProof/>
        </w:rPr>
      </w:r>
      <w:r>
        <w:rPr>
          <w:noProof/>
        </w:rPr>
        <w:fldChar w:fldCharType="separate"/>
      </w:r>
      <w:r>
        <w:rPr>
          <w:noProof/>
        </w:rPr>
        <w:t>22</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5.3</w:t>
      </w:r>
      <w:r>
        <w:rPr>
          <w:rFonts w:asciiTheme="minorHAnsi" w:eastAsiaTheme="minorEastAsia" w:hAnsiTheme="minorHAnsi" w:cstheme="minorBidi"/>
          <w:noProof/>
          <w:color w:val="auto"/>
          <w:sz w:val="22"/>
          <w:szCs w:val="22"/>
        </w:rPr>
        <w:tab/>
      </w:r>
      <w:r>
        <w:rPr>
          <w:noProof/>
          <w:lang w:bidi="cs-CZ"/>
        </w:rPr>
        <w:t>Upozornění k nádobí do mikrovlnné trouby</w:t>
      </w:r>
      <w:r>
        <w:rPr>
          <w:noProof/>
        </w:rPr>
        <w:tab/>
      </w:r>
      <w:r>
        <w:rPr>
          <w:noProof/>
        </w:rPr>
        <w:fldChar w:fldCharType="begin"/>
      </w:r>
      <w:r>
        <w:rPr>
          <w:noProof/>
        </w:rPr>
        <w:instrText xml:space="preserve"> PAGEREF _Toc512522266 \h </w:instrText>
      </w:r>
      <w:r>
        <w:rPr>
          <w:noProof/>
        </w:rPr>
      </w:r>
      <w:r>
        <w:rPr>
          <w:noProof/>
        </w:rPr>
        <w:fldChar w:fldCharType="separate"/>
      </w:r>
      <w:r>
        <w:rPr>
          <w:noProof/>
        </w:rPr>
        <w:t>23</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5.4</w:t>
      </w:r>
      <w:r>
        <w:rPr>
          <w:rFonts w:asciiTheme="minorHAnsi" w:eastAsiaTheme="minorEastAsia" w:hAnsiTheme="minorHAnsi" w:cstheme="minorBidi"/>
          <w:noProof/>
          <w:color w:val="auto"/>
          <w:sz w:val="22"/>
          <w:szCs w:val="22"/>
        </w:rPr>
        <w:tab/>
      </w:r>
      <w:r>
        <w:rPr>
          <w:noProof/>
          <w:lang w:bidi="cs-CZ"/>
        </w:rPr>
        <w:t>Dvířka Otevřít/Zavřít</w:t>
      </w:r>
      <w:r>
        <w:rPr>
          <w:noProof/>
        </w:rPr>
        <w:tab/>
      </w:r>
      <w:r>
        <w:rPr>
          <w:noProof/>
        </w:rPr>
        <w:fldChar w:fldCharType="begin"/>
      </w:r>
      <w:r>
        <w:rPr>
          <w:noProof/>
        </w:rPr>
        <w:instrText xml:space="preserve"> PAGEREF _Toc512522267 \h </w:instrText>
      </w:r>
      <w:r>
        <w:rPr>
          <w:noProof/>
        </w:rPr>
      </w:r>
      <w:r>
        <w:rPr>
          <w:noProof/>
        </w:rPr>
        <w:fldChar w:fldCharType="separate"/>
      </w:r>
      <w:r>
        <w:rPr>
          <w:noProof/>
        </w:rPr>
        <w:t>24</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5.5</w:t>
      </w:r>
      <w:r>
        <w:rPr>
          <w:rFonts w:asciiTheme="minorHAnsi" w:eastAsiaTheme="minorEastAsia" w:hAnsiTheme="minorHAnsi" w:cstheme="minorBidi"/>
          <w:noProof/>
          <w:color w:val="auto"/>
          <w:sz w:val="22"/>
          <w:szCs w:val="22"/>
        </w:rPr>
        <w:tab/>
      </w:r>
      <w:r>
        <w:rPr>
          <w:noProof/>
          <w:lang w:bidi="cs-CZ"/>
        </w:rPr>
        <w:t>Zapnutí po výběru programu</w:t>
      </w:r>
      <w:r>
        <w:rPr>
          <w:noProof/>
        </w:rPr>
        <w:tab/>
      </w:r>
      <w:r>
        <w:rPr>
          <w:noProof/>
        </w:rPr>
        <w:fldChar w:fldCharType="begin"/>
      </w:r>
      <w:r>
        <w:rPr>
          <w:noProof/>
        </w:rPr>
        <w:instrText xml:space="preserve"> PAGEREF _Toc512522268 \h </w:instrText>
      </w:r>
      <w:r>
        <w:rPr>
          <w:noProof/>
        </w:rPr>
      </w:r>
      <w:r>
        <w:rPr>
          <w:noProof/>
        </w:rPr>
        <w:fldChar w:fldCharType="separate"/>
      </w:r>
      <w:r>
        <w:rPr>
          <w:noProof/>
        </w:rPr>
        <w:t>24</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5.6</w:t>
      </w:r>
      <w:r>
        <w:rPr>
          <w:rFonts w:asciiTheme="minorHAnsi" w:eastAsiaTheme="minorEastAsia" w:hAnsiTheme="minorHAnsi" w:cstheme="minorBidi"/>
          <w:noProof/>
          <w:color w:val="auto"/>
          <w:sz w:val="22"/>
          <w:szCs w:val="22"/>
        </w:rPr>
        <w:tab/>
      </w:r>
      <w:r>
        <w:rPr>
          <w:noProof/>
          <w:lang w:bidi="cs-CZ"/>
        </w:rPr>
        <w:t>Rychlý start</w:t>
      </w:r>
      <w:r>
        <w:rPr>
          <w:noProof/>
        </w:rPr>
        <w:tab/>
      </w:r>
      <w:r>
        <w:rPr>
          <w:noProof/>
        </w:rPr>
        <w:fldChar w:fldCharType="begin"/>
      </w:r>
      <w:r>
        <w:rPr>
          <w:noProof/>
        </w:rPr>
        <w:instrText xml:space="preserve"> PAGEREF _Toc512522269 \h </w:instrText>
      </w:r>
      <w:r>
        <w:rPr>
          <w:noProof/>
        </w:rPr>
      </w:r>
      <w:r>
        <w:rPr>
          <w:noProof/>
        </w:rPr>
        <w:fldChar w:fldCharType="separate"/>
      </w:r>
      <w:r>
        <w:rPr>
          <w:noProof/>
        </w:rPr>
        <w:t>24</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5.7</w:t>
      </w:r>
      <w:r>
        <w:rPr>
          <w:rFonts w:asciiTheme="minorHAnsi" w:eastAsiaTheme="minorEastAsia" w:hAnsiTheme="minorHAnsi" w:cstheme="minorBidi"/>
          <w:noProof/>
          <w:color w:val="auto"/>
          <w:sz w:val="22"/>
          <w:szCs w:val="22"/>
        </w:rPr>
        <w:tab/>
      </w:r>
      <w:r>
        <w:rPr>
          <w:noProof/>
          <w:lang w:bidi="cs-CZ"/>
        </w:rPr>
        <w:t>Vypnout/Přerušit</w:t>
      </w:r>
      <w:r>
        <w:rPr>
          <w:noProof/>
        </w:rPr>
        <w:tab/>
      </w:r>
      <w:r>
        <w:rPr>
          <w:noProof/>
        </w:rPr>
        <w:fldChar w:fldCharType="begin"/>
      </w:r>
      <w:r>
        <w:rPr>
          <w:noProof/>
        </w:rPr>
        <w:instrText xml:space="preserve"> PAGEREF _Toc512522270 \h </w:instrText>
      </w:r>
      <w:r>
        <w:rPr>
          <w:noProof/>
        </w:rPr>
      </w:r>
      <w:r>
        <w:rPr>
          <w:noProof/>
        </w:rPr>
        <w:fldChar w:fldCharType="separate"/>
      </w:r>
      <w:r>
        <w:rPr>
          <w:noProof/>
        </w:rPr>
        <w:t>25</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5.8</w:t>
      </w:r>
      <w:r>
        <w:rPr>
          <w:rFonts w:asciiTheme="minorHAnsi" w:eastAsiaTheme="minorEastAsia" w:hAnsiTheme="minorHAnsi" w:cstheme="minorBidi"/>
          <w:noProof/>
          <w:color w:val="auto"/>
          <w:sz w:val="22"/>
          <w:szCs w:val="22"/>
        </w:rPr>
        <w:tab/>
      </w:r>
      <w:r>
        <w:rPr>
          <w:noProof/>
          <w:lang w:bidi="cs-CZ"/>
        </w:rPr>
        <w:t>Nastavení hodin</w:t>
      </w:r>
      <w:r>
        <w:rPr>
          <w:noProof/>
        </w:rPr>
        <w:tab/>
      </w:r>
      <w:r>
        <w:rPr>
          <w:noProof/>
        </w:rPr>
        <w:fldChar w:fldCharType="begin"/>
      </w:r>
      <w:r>
        <w:rPr>
          <w:noProof/>
        </w:rPr>
        <w:instrText xml:space="preserve"> PAGEREF _Toc512522271 \h </w:instrText>
      </w:r>
      <w:r>
        <w:rPr>
          <w:noProof/>
        </w:rPr>
      </w:r>
      <w:r>
        <w:rPr>
          <w:noProof/>
        </w:rPr>
        <w:fldChar w:fldCharType="separate"/>
      </w:r>
      <w:r>
        <w:rPr>
          <w:noProof/>
        </w:rPr>
        <w:t>25</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5.9</w:t>
      </w:r>
      <w:r>
        <w:rPr>
          <w:rFonts w:asciiTheme="minorHAnsi" w:eastAsiaTheme="minorEastAsia" w:hAnsiTheme="minorHAnsi" w:cstheme="minorBidi"/>
          <w:noProof/>
          <w:color w:val="auto"/>
          <w:sz w:val="22"/>
          <w:szCs w:val="22"/>
        </w:rPr>
        <w:tab/>
      </w:r>
      <w:r>
        <w:rPr>
          <w:noProof/>
          <w:lang w:bidi="cs-CZ"/>
        </w:rPr>
        <w:t>Funkce kuchyňského budíku</w:t>
      </w:r>
      <w:r>
        <w:rPr>
          <w:noProof/>
        </w:rPr>
        <w:tab/>
      </w:r>
      <w:r>
        <w:rPr>
          <w:noProof/>
        </w:rPr>
        <w:fldChar w:fldCharType="begin"/>
      </w:r>
      <w:r>
        <w:rPr>
          <w:noProof/>
        </w:rPr>
        <w:instrText xml:space="preserve"> PAGEREF _Toc512522272 \h </w:instrText>
      </w:r>
      <w:r>
        <w:rPr>
          <w:noProof/>
        </w:rPr>
      </w:r>
      <w:r>
        <w:rPr>
          <w:noProof/>
        </w:rPr>
        <w:fldChar w:fldCharType="separate"/>
      </w:r>
      <w:r>
        <w:rPr>
          <w:noProof/>
        </w:rPr>
        <w:t>25</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5.10</w:t>
      </w:r>
      <w:r>
        <w:rPr>
          <w:rFonts w:asciiTheme="minorHAnsi" w:eastAsiaTheme="minorEastAsia" w:hAnsiTheme="minorHAnsi" w:cstheme="minorBidi"/>
          <w:noProof/>
          <w:color w:val="auto"/>
          <w:sz w:val="22"/>
          <w:szCs w:val="22"/>
        </w:rPr>
        <w:tab/>
      </w:r>
      <w:r>
        <w:rPr>
          <w:noProof/>
          <w:lang w:bidi="cs-CZ"/>
        </w:rPr>
        <w:t>Druh provozu „Mikrovlnná trouba“</w:t>
      </w:r>
      <w:r>
        <w:rPr>
          <w:noProof/>
        </w:rPr>
        <w:tab/>
      </w:r>
      <w:r>
        <w:rPr>
          <w:noProof/>
        </w:rPr>
        <w:fldChar w:fldCharType="begin"/>
      </w:r>
      <w:r>
        <w:rPr>
          <w:noProof/>
        </w:rPr>
        <w:instrText xml:space="preserve"> PAGEREF _Toc512522273 \h </w:instrText>
      </w:r>
      <w:r>
        <w:rPr>
          <w:noProof/>
        </w:rPr>
      </w:r>
      <w:r>
        <w:rPr>
          <w:noProof/>
        </w:rPr>
        <w:fldChar w:fldCharType="separate"/>
      </w:r>
      <w:r>
        <w:rPr>
          <w:noProof/>
        </w:rPr>
        <w:t>26</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5.11</w:t>
      </w:r>
      <w:r>
        <w:rPr>
          <w:rFonts w:asciiTheme="minorHAnsi" w:eastAsiaTheme="minorEastAsia" w:hAnsiTheme="minorHAnsi" w:cstheme="minorBidi"/>
          <w:noProof/>
          <w:color w:val="auto"/>
          <w:sz w:val="22"/>
          <w:szCs w:val="22"/>
        </w:rPr>
        <w:tab/>
      </w:r>
      <w:r>
        <w:rPr>
          <w:noProof/>
          <w:lang w:bidi="cs-CZ"/>
        </w:rPr>
        <w:t>Druh provozu „Gril“</w:t>
      </w:r>
      <w:r>
        <w:rPr>
          <w:noProof/>
        </w:rPr>
        <w:tab/>
      </w:r>
      <w:r>
        <w:rPr>
          <w:noProof/>
        </w:rPr>
        <w:fldChar w:fldCharType="begin"/>
      </w:r>
      <w:r>
        <w:rPr>
          <w:noProof/>
        </w:rPr>
        <w:instrText xml:space="preserve"> PAGEREF _Toc512522274 \h </w:instrText>
      </w:r>
      <w:r>
        <w:rPr>
          <w:noProof/>
        </w:rPr>
      </w:r>
      <w:r>
        <w:rPr>
          <w:noProof/>
        </w:rPr>
        <w:fldChar w:fldCharType="separate"/>
      </w:r>
      <w:r>
        <w:rPr>
          <w:noProof/>
        </w:rPr>
        <w:t>27</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5.12</w:t>
      </w:r>
      <w:r>
        <w:rPr>
          <w:rFonts w:asciiTheme="minorHAnsi" w:eastAsiaTheme="minorEastAsia" w:hAnsiTheme="minorHAnsi" w:cstheme="minorBidi"/>
          <w:noProof/>
          <w:color w:val="auto"/>
          <w:sz w:val="22"/>
          <w:szCs w:val="22"/>
        </w:rPr>
        <w:tab/>
      </w:r>
      <w:r>
        <w:rPr>
          <w:noProof/>
          <w:lang w:bidi="cs-CZ"/>
        </w:rPr>
        <w:t>Druh provozu kombinované programy</w:t>
      </w:r>
      <w:r>
        <w:rPr>
          <w:noProof/>
        </w:rPr>
        <w:tab/>
      </w:r>
      <w:r>
        <w:rPr>
          <w:noProof/>
        </w:rPr>
        <w:fldChar w:fldCharType="begin"/>
      </w:r>
      <w:r>
        <w:rPr>
          <w:noProof/>
        </w:rPr>
        <w:instrText xml:space="preserve"> PAGEREF _Toc512522275 \h </w:instrText>
      </w:r>
      <w:r>
        <w:rPr>
          <w:noProof/>
        </w:rPr>
      </w:r>
      <w:r>
        <w:rPr>
          <w:noProof/>
        </w:rPr>
        <w:fldChar w:fldCharType="separate"/>
      </w:r>
      <w:r>
        <w:rPr>
          <w:noProof/>
        </w:rPr>
        <w:t>27</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5.13</w:t>
      </w:r>
      <w:r>
        <w:rPr>
          <w:rFonts w:asciiTheme="minorHAnsi" w:eastAsiaTheme="minorEastAsia" w:hAnsiTheme="minorHAnsi" w:cstheme="minorBidi"/>
          <w:noProof/>
          <w:color w:val="auto"/>
          <w:sz w:val="22"/>
          <w:szCs w:val="22"/>
        </w:rPr>
        <w:tab/>
      </w:r>
      <w:r>
        <w:rPr>
          <w:noProof/>
          <w:lang w:bidi="cs-CZ"/>
        </w:rPr>
        <w:t>Druh provozu „Horkovzduch“</w:t>
      </w:r>
      <w:r>
        <w:rPr>
          <w:noProof/>
        </w:rPr>
        <w:tab/>
      </w:r>
      <w:r>
        <w:rPr>
          <w:noProof/>
        </w:rPr>
        <w:fldChar w:fldCharType="begin"/>
      </w:r>
      <w:r>
        <w:rPr>
          <w:noProof/>
        </w:rPr>
        <w:instrText xml:space="preserve"> PAGEREF _Toc512522276 \h </w:instrText>
      </w:r>
      <w:r>
        <w:rPr>
          <w:noProof/>
        </w:rPr>
      </w:r>
      <w:r>
        <w:rPr>
          <w:noProof/>
        </w:rPr>
        <w:fldChar w:fldCharType="separate"/>
      </w:r>
      <w:r>
        <w:rPr>
          <w:noProof/>
        </w:rPr>
        <w:t>28</w:t>
      </w:r>
      <w:r>
        <w:rPr>
          <w:noProof/>
        </w:rPr>
        <w:fldChar w:fldCharType="end"/>
      </w:r>
    </w:p>
    <w:p w:rsidR="00102F95" w:rsidRDefault="00102F95">
      <w:pPr>
        <w:pStyle w:val="Obsah1"/>
        <w:tabs>
          <w:tab w:val="left" w:pos="1100"/>
          <w:tab w:val="right" w:leader="dot" w:pos="10197"/>
        </w:tabs>
        <w:rPr>
          <w:rFonts w:asciiTheme="minorHAnsi" w:eastAsiaTheme="minorEastAsia" w:hAnsiTheme="minorHAnsi" w:cstheme="minorBidi"/>
          <w:noProof/>
          <w:color w:val="auto"/>
          <w:sz w:val="22"/>
          <w:szCs w:val="22"/>
        </w:rPr>
      </w:pPr>
      <w:r>
        <w:rPr>
          <w:noProof/>
        </w:rPr>
        <w:t>5.13.1</w:t>
      </w:r>
      <w:r>
        <w:rPr>
          <w:rFonts w:asciiTheme="minorHAnsi" w:eastAsiaTheme="minorEastAsia" w:hAnsiTheme="minorHAnsi" w:cstheme="minorBidi"/>
          <w:noProof/>
          <w:color w:val="auto"/>
          <w:sz w:val="22"/>
          <w:szCs w:val="22"/>
        </w:rPr>
        <w:tab/>
      </w:r>
      <w:r>
        <w:rPr>
          <w:noProof/>
          <w:lang w:bidi="cs-CZ"/>
        </w:rPr>
        <w:t>Druh provozu „Horkovzduch“ s předehříváním</w:t>
      </w:r>
      <w:r>
        <w:rPr>
          <w:noProof/>
        </w:rPr>
        <w:tab/>
      </w:r>
      <w:r>
        <w:rPr>
          <w:noProof/>
        </w:rPr>
        <w:fldChar w:fldCharType="begin"/>
      </w:r>
      <w:r>
        <w:rPr>
          <w:noProof/>
        </w:rPr>
        <w:instrText xml:space="preserve"> PAGEREF _Toc512522277 \h </w:instrText>
      </w:r>
      <w:r>
        <w:rPr>
          <w:noProof/>
        </w:rPr>
      </w:r>
      <w:r>
        <w:rPr>
          <w:noProof/>
        </w:rPr>
        <w:fldChar w:fldCharType="separate"/>
      </w:r>
      <w:r>
        <w:rPr>
          <w:noProof/>
        </w:rPr>
        <w:t>28</w:t>
      </w:r>
      <w:r>
        <w:rPr>
          <w:noProof/>
        </w:rPr>
        <w:fldChar w:fldCharType="end"/>
      </w:r>
    </w:p>
    <w:p w:rsidR="00102F95" w:rsidRDefault="00102F95">
      <w:pPr>
        <w:pStyle w:val="Obsah1"/>
        <w:tabs>
          <w:tab w:val="left" w:pos="1100"/>
          <w:tab w:val="right" w:leader="dot" w:pos="10197"/>
        </w:tabs>
        <w:rPr>
          <w:rFonts w:asciiTheme="minorHAnsi" w:eastAsiaTheme="minorEastAsia" w:hAnsiTheme="minorHAnsi" w:cstheme="minorBidi"/>
          <w:noProof/>
          <w:color w:val="auto"/>
          <w:sz w:val="22"/>
          <w:szCs w:val="22"/>
        </w:rPr>
      </w:pPr>
      <w:r w:rsidRPr="0053697E">
        <w:rPr>
          <w:rFonts w:ascii="Arial" w:eastAsia="Arial" w:hAnsi="Arial" w:cs="Arial"/>
          <w:b/>
          <w:bCs/>
          <w:noProof/>
        </w:rPr>
        <w:t>5.13.2</w:t>
      </w:r>
      <w:r>
        <w:rPr>
          <w:rFonts w:asciiTheme="minorHAnsi" w:eastAsiaTheme="minorEastAsia" w:hAnsiTheme="minorHAnsi" w:cstheme="minorBidi"/>
          <w:noProof/>
          <w:color w:val="auto"/>
          <w:sz w:val="22"/>
          <w:szCs w:val="22"/>
        </w:rPr>
        <w:tab/>
      </w:r>
      <w:r w:rsidRPr="0053697E">
        <w:rPr>
          <w:rFonts w:ascii="Arial" w:eastAsia="Arial" w:hAnsi="Arial" w:cs="Arial"/>
          <w:b/>
          <w:noProof/>
          <w:lang w:bidi="cs-CZ"/>
        </w:rPr>
        <w:t>Druh provozu „Horkovzduch“ bez předehřívání</w:t>
      </w:r>
      <w:r>
        <w:rPr>
          <w:noProof/>
        </w:rPr>
        <w:tab/>
      </w:r>
      <w:r>
        <w:rPr>
          <w:noProof/>
        </w:rPr>
        <w:fldChar w:fldCharType="begin"/>
      </w:r>
      <w:r>
        <w:rPr>
          <w:noProof/>
        </w:rPr>
        <w:instrText xml:space="preserve"> PAGEREF _Toc512522278 \h </w:instrText>
      </w:r>
      <w:r>
        <w:rPr>
          <w:noProof/>
        </w:rPr>
      </w:r>
      <w:r>
        <w:rPr>
          <w:noProof/>
        </w:rPr>
        <w:fldChar w:fldCharType="separate"/>
      </w:r>
      <w:r>
        <w:rPr>
          <w:noProof/>
        </w:rPr>
        <w:t>29</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5.14</w:t>
      </w:r>
      <w:r>
        <w:rPr>
          <w:rFonts w:asciiTheme="minorHAnsi" w:eastAsiaTheme="minorEastAsia" w:hAnsiTheme="minorHAnsi" w:cstheme="minorBidi"/>
          <w:noProof/>
          <w:color w:val="auto"/>
          <w:sz w:val="22"/>
          <w:szCs w:val="22"/>
        </w:rPr>
        <w:tab/>
      </w:r>
      <w:r>
        <w:rPr>
          <w:noProof/>
          <w:lang w:bidi="cs-CZ"/>
        </w:rPr>
        <w:t>Druh provozu „Vícestupňové vaření“</w:t>
      </w:r>
      <w:r>
        <w:rPr>
          <w:noProof/>
        </w:rPr>
        <w:tab/>
      </w:r>
      <w:r>
        <w:rPr>
          <w:noProof/>
        </w:rPr>
        <w:fldChar w:fldCharType="begin"/>
      </w:r>
      <w:r>
        <w:rPr>
          <w:noProof/>
        </w:rPr>
        <w:instrText xml:space="preserve"> PAGEREF _Toc512522279 \h </w:instrText>
      </w:r>
      <w:r>
        <w:rPr>
          <w:noProof/>
        </w:rPr>
      </w:r>
      <w:r>
        <w:rPr>
          <w:noProof/>
        </w:rPr>
        <w:fldChar w:fldCharType="separate"/>
      </w:r>
      <w:r>
        <w:rPr>
          <w:noProof/>
        </w:rPr>
        <w:t>29</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5.15</w:t>
      </w:r>
      <w:r>
        <w:rPr>
          <w:rFonts w:asciiTheme="minorHAnsi" w:eastAsiaTheme="minorEastAsia" w:hAnsiTheme="minorHAnsi" w:cstheme="minorBidi"/>
          <w:noProof/>
          <w:color w:val="auto"/>
          <w:sz w:val="22"/>
          <w:szCs w:val="22"/>
        </w:rPr>
        <w:tab/>
      </w:r>
      <w:r>
        <w:rPr>
          <w:noProof/>
          <w:lang w:bidi="cs-CZ"/>
        </w:rPr>
        <w:t>Druh provozu „automatický program vaření“</w:t>
      </w:r>
      <w:r>
        <w:rPr>
          <w:noProof/>
        </w:rPr>
        <w:tab/>
      </w:r>
      <w:r>
        <w:rPr>
          <w:noProof/>
        </w:rPr>
        <w:fldChar w:fldCharType="begin"/>
      </w:r>
      <w:r>
        <w:rPr>
          <w:noProof/>
        </w:rPr>
        <w:instrText xml:space="preserve"> PAGEREF _Toc512522280 \h </w:instrText>
      </w:r>
      <w:r>
        <w:rPr>
          <w:noProof/>
        </w:rPr>
      </w:r>
      <w:r>
        <w:rPr>
          <w:noProof/>
        </w:rPr>
        <w:fldChar w:fldCharType="separate"/>
      </w:r>
      <w:r>
        <w:rPr>
          <w:noProof/>
        </w:rPr>
        <w:t>30</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5.16</w:t>
      </w:r>
      <w:r>
        <w:rPr>
          <w:rFonts w:asciiTheme="minorHAnsi" w:eastAsiaTheme="minorEastAsia" w:hAnsiTheme="minorHAnsi" w:cstheme="minorBidi"/>
          <w:noProof/>
          <w:color w:val="auto"/>
          <w:sz w:val="22"/>
          <w:szCs w:val="22"/>
        </w:rPr>
        <w:tab/>
      </w:r>
      <w:r>
        <w:rPr>
          <w:noProof/>
          <w:lang w:bidi="cs-CZ"/>
        </w:rPr>
        <w:t>Druh provozu "Rozmrazování"</w:t>
      </w:r>
      <w:r>
        <w:rPr>
          <w:noProof/>
        </w:rPr>
        <w:tab/>
      </w:r>
      <w:r>
        <w:rPr>
          <w:noProof/>
        </w:rPr>
        <w:fldChar w:fldCharType="begin"/>
      </w:r>
      <w:r>
        <w:rPr>
          <w:noProof/>
        </w:rPr>
        <w:instrText xml:space="preserve"> PAGEREF _Toc512522281 \h </w:instrText>
      </w:r>
      <w:r>
        <w:rPr>
          <w:noProof/>
        </w:rPr>
      </w:r>
      <w:r>
        <w:rPr>
          <w:noProof/>
        </w:rPr>
        <w:fldChar w:fldCharType="separate"/>
      </w:r>
      <w:r>
        <w:rPr>
          <w:noProof/>
        </w:rPr>
        <w:t>31</w:t>
      </w:r>
      <w:r>
        <w:rPr>
          <w:noProof/>
        </w:rPr>
        <w:fldChar w:fldCharType="end"/>
      </w:r>
    </w:p>
    <w:p w:rsidR="00102F95" w:rsidRDefault="00102F95">
      <w:pPr>
        <w:pStyle w:val="Obsah1"/>
        <w:tabs>
          <w:tab w:val="left" w:pos="1100"/>
          <w:tab w:val="right" w:leader="dot" w:pos="10197"/>
        </w:tabs>
        <w:rPr>
          <w:rFonts w:asciiTheme="minorHAnsi" w:eastAsiaTheme="minorEastAsia" w:hAnsiTheme="minorHAnsi" w:cstheme="minorBidi"/>
          <w:noProof/>
          <w:color w:val="auto"/>
          <w:sz w:val="22"/>
          <w:szCs w:val="22"/>
        </w:rPr>
      </w:pPr>
      <w:r w:rsidRPr="0053697E">
        <w:rPr>
          <w:b/>
          <w:bCs/>
          <w:noProof/>
        </w:rPr>
        <w:t>5.16.1</w:t>
      </w:r>
      <w:r>
        <w:rPr>
          <w:rFonts w:asciiTheme="minorHAnsi" w:eastAsiaTheme="minorEastAsia" w:hAnsiTheme="minorHAnsi" w:cstheme="minorBidi"/>
          <w:noProof/>
          <w:color w:val="auto"/>
          <w:sz w:val="22"/>
          <w:szCs w:val="22"/>
        </w:rPr>
        <w:tab/>
      </w:r>
      <w:r w:rsidRPr="0053697E">
        <w:rPr>
          <w:b/>
          <w:bCs/>
          <w:noProof/>
          <w:lang w:bidi="cs-CZ"/>
        </w:rPr>
        <w:t>Druh provozu "Rozmrazování" podle hmotnosti</w:t>
      </w:r>
      <w:r>
        <w:rPr>
          <w:noProof/>
        </w:rPr>
        <w:tab/>
      </w:r>
      <w:r>
        <w:rPr>
          <w:noProof/>
        </w:rPr>
        <w:fldChar w:fldCharType="begin"/>
      </w:r>
      <w:r>
        <w:rPr>
          <w:noProof/>
        </w:rPr>
        <w:instrText xml:space="preserve"> PAGEREF _Toc512522282 \h </w:instrText>
      </w:r>
      <w:r>
        <w:rPr>
          <w:noProof/>
        </w:rPr>
      </w:r>
      <w:r>
        <w:rPr>
          <w:noProof/>
        </w:rPr>
        <w:fldChar w:fldCharType="separate"/>
      </w:r>
      <w:r>
        <w:rPr>
          <w:noProof/>
        </w:rPr>
        <w:t>31</w:t>
      </w:r>
      <w:r>
        <w:rPr>
          <w:noProof/>
        </w:rPr>
        <w:fldChar w:fldCharType="end"/>
      </w:r>
    </w:p>
    <w:p w:rsidR="00102F95" w:rsidRDefault="00102F95">
      <w:pPr>
        <w:pStyle w:val="Obsah1"/>
        <w:tabs>
          <w:tab w:val="left" w:pos="1100"/>
          <w:tab w:val="right" w:leader="dot" w:pos="10197"/>
        </w:tabs>
        <w:rPr>
          <w:rFonts w:asciiTheme="minorHAnsi" w:eastAsiaTheme="minorEastAsia" w:hAnsiTheme="minorHAnsi" w:cstheme="minorBidi"/>
          <w:noProof/>
          <w:color w:val="auto"/>
          <w:sz w:val="22"/>
          <w:szCs w:val="22"/>
        </w:rPr>
      </w:pPr>
      <w:r w:rsidRPr="0053697E">
        <w:rPr>
          <w:b/>
          <w:bCs/>
          <w:noProof/>
        </w:rPr>
        <w:t>5.16.2</w:t>
      </w:r>
      <w:r>
        <w:rPr>
          <w:rFonts w:asciiTheme="minorHAnsi" w:eastAsiaTheme="minorEastAsia" w:hAnsiTheme="minorHAnsi" w:cstheme="minorBidi"/>
          <w:noProof/>
          <w:color w:val="auto"/>
          <w:sz w:val="22"/>
          <w:szCs w:val="22"/>
        </w:rPr>
        <w:tab/>
      </w:r>
      <w:r w:rsidRPr="0053697E">
        <w:rPr>
          <w:b/>
          <w:bCs/>
          <w:noProof/>
          <w:lang w:bidi="cs-CZ"/>
        </w:rPr>
        <w:t>Druh provozu "Rozmrazování" podle času</w:t>
      </w:r>
      <w:r>
        <w:rPr>
          <w:noProof/>
        </w:rPr>
        <w:tab/>
      </w:r>
      <w:r>
        <w:rPr>
          <w:noProof/>
        </w:rPr>
        <w:fldChar w:fldCharType="begin"/>
      </w:r>
      <w:r>
        <w:rPr>
          <w:noProof/>
        </w:rPr>
        <w:instrText xml:space="preserve"> PAGEREF _Toc512522283 \h </w:instrText>
      </w:r>
      <w:r>
        <w:rPr>
          <w:noProof/>
        </w:rPr>
      </w:r>
      <w:r>
        <w:rPr>
          <w:noProof/>
        </w:rPr>
        <w:fldChar w:fldCharType="separate"/>
      </w:r>
      <w:r>
        <w:rPr>
          <w:noProof/>
        </w:rPr>
        <w:t>32</w:t>
      </w:r>
      <w:r>
        <w:rPr>
          <w:noProof/>
        </w:rPr>
        <w:fldChar w:fldCharType="end"/>
      </w:r>
    </w:p>
    <w:p w:rsidR="00102F95" w:rsidRDefault="00102F95">
      <w:pPr>
        <w:pStyle w:val="Obsah1"/>
        <w:tabs>
          <w:tab w:val="left" w:pos="880"/>
          <w:tab w:val="right" w:leader="dot" w:pos="10197"/>
        </w:tabs>
        <w:rPr>
          <w:rFonts w:asciiTheme="minorHAnsi" w:eastAsiaTheme="minorEastAsia" w:hAnsiTheme="minorHAnsi" w:cstheme="minorBidi"/>
          <w:noProof/>
          <w:color w:val="auto"/>
          <w:sz w:val="22"/>
          <w:szCs w:val="22"/>
        </w:rPr>
      </w:pPr>
      <w:r>
        <w:rPr>
          <w:noProof/>
        </w:rPr>
        <w:t>5.17</w:t>
      </w:r>
      <w:r>
        <w:rPr>
          <w:rFonts w:asciiTheme="minorHAnsi" w:eastAsiaTheme="minorEastAsia" w:hAnsiTheme="minorHAnsi" w:cstheme="minorBidi"/>
          <w:noProof/>
          <w:color w:val="auto"/>
          <w:sz w:val="22"/>
          <w:szCs w:val="22"/>
        </w:rPr>
        <w:tab/>
      </w:r>
      <w:r>
        <w:rPr>
          <w:noProof/>
          <w:lang w:bidi="cs-CZ"/>
        </w:rPr>
        <w:t>Dotazování na funkci</w:t>
      </w:r>
      <w:r>
        <w:rPr>
          <w:noProof/>
        </w:rPr>
        <w:tab/>
      </w:r>
      <w:r>
        <w:rPr>
          <w:noProof/>
        </w:rPr>
        <w:fldChar w:fldCharType="begin"/>
      </w:r>
      <w:r>
        <w:rPr>
          <w:noProof/>
        </w:rPr>
        <w:instrText xml:space="preserve"> PAGEREF _Toc512522284 \h </w:instrText>
      </w:r>
      <w:r>
        <w:rPr>
          <w:noProof/>
        </w:rPr>
      </w:r>
      <w:r>
        <w:rPr>
          <w:noProof/>
        </w:rPr>
        <w:fldChar w:fldCharType="separate"/>
      </w:r>
      <w:r>
        <w:rPr>
          <w:noProof/>
        </w:rPr>
        <w:t>32</w:t>
      </w:r>
      <w:r>
        <w:rPr>
          <w:noProof/>
        </w:rPr>
        <w:fldChar w:fldCharType="end"/>
      </w:r>
    </w:p>
    <w:p w:rsidR="00102F95" w:rsidRDefault="00102F95">
      <w:pPr>
        <w:pStyle w:val="Obsah1"/>
        <w:tabs>
          <w:tab w:val="left" w:pos="440"/>
          <w:tab w:val="right" w:leader="dot" w:pos="10197"/>
        </w:tabs>
        <w:rPr>
          <w:rFonts w:asciiTheme="minorHAnsi" w:eastAsiaTheme="minorEastAsia" w:hAnsiTheme="minorHAnsi" w:cstheme="minorBidi"/>
          <w:noProof/>
          <w:color w:val="auto"/>
          <w:sz w:val="22"/>
          <w:szCs w:val="22"/>
        </w:rPr>
      </w:pPr>
      <w:r>
        <w:rPr>
          <w:noProof/>
        </w:rPr>
        <w:t>6</w:t>
      </w:r>
      <w:r>
        <w:rPr>
          <w:rFonts w:asciiTheme="minorHAnsi" w:eastAsiaTheme="minorEastAsia" w:hAnsiTheme="minorHAnsi" w:cstheme="minorBidi"/>
          <w:noProof/>
          <w:color w:val="auto"/>
          <w:sz w:val="22"/>
          <w:szCs w:val="22"/>
        </w:rPr>
        <w:tab/>
      </w:r>
      <w:r>
        <w:rPr>
          <w:noProof/>
          <w:lang w:bidi="cs-CZ"/>
        </w:rPr>
        <w:t>Čištění a péče</w:t>
      </w:r>
      <w:r>
        <w:rPr>
          <w:noProof/>
        </w:rPr>
        <w:tab/>
      </w:r>
      <w:r>
        <w:rPr>
          <w:noProof/>
        </w:rPr>
        <w:fldChar w:fldCharType="begin"/>
      </w:r>
      <w:r>
        <w:rPr>
          <w:noProof/>
        </w:rPr>
        <w:instrText xml:space="preserve"> PAGEREF _Toc512522285 \h </w:instrText>
      </w:r>
      <w:r>
        <w:rPr>
          <w:noProof/>
        </w:rPr>
      </w:r>
      <w:r>
        <w:rPr>
          <w:noProof/>
        </w:rPr>
        <w:fldChar w:fldCharType="separate"/>
      </w:r>
      <w:r>
        <w:rPr>
          <w:noProof/>
        </w:rPr>
        <w:t>32</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6.1</w:t>
      </w:r>
      <w:r>
        <w:rPr>
          <w:rFonts w:asciiTheme="minorHAnsi" w:eastAsiaTheme="minorEastAsia" w:hAnsiTheme="minorHAnsi" w:cstheme="minorBidi"/>
          <w:noProof/>
          <w:color w:val="auto"/>
          <w:sz w:val="22"/>
          <w:szCs w:val="22"/>
        </w:rPr>
        <w:tab/>
      </w:r>
      <w:r>
        <w:rPr>
          <w:noProof/>
          <w:lang w:bidi="cs-CZ"/>
        </w:rPr>
        <w:t>Bezpečnostní upozornění</w:t>
      </w:r>
      <w:r>
        <w:rPr>
          <w:noProof/>
        </w:rPr>
        <w:tab/>
      </w:r>
      <w:r>
        <w:rPr>
          <w:noProof/>
        </w:rPr>
        <w:fldChar w:fldCharType="begin"/>
      </w:r>
      <w:r>
        <w:rPr>
          <w:noProof/>
        </w:rPr>
        <w:instrText xml:space="preserve"> PAGEREF _Toc512522286 \h </w:instrText>
      </w:r>
      <w:r>
        <w:rPr>
          <w:noProof/>
        </w:rPr>
      </w:r>
      <w:r>
        <w:rPr>
          <w:noProof/>
        </w:rPr>
        <w:fldChar w:fldCharType="separate"/>
      </w:r>
      <w:r>
        <w:rPr>
          <w:noProof/>
        </w:rPr>
        <w:t>32</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6.2</w:t>
      </w:r>
      <w:r>
        <w:rPr>
          <w:rFonts w:asciiTheme="minorHAnsi" w:eastAsiaTheme="minorEastAsia" w:hAnsiTheme="minorHAnsi" w:cstheme="minorBidi"/>
          <w:noProof/>
          <w:color w:val="auto"/>
          <w:sz w:val="22"/>
          <w:szCs w:val="22"/>
        </w:rPr>
        <w:tab/>
      </w:r>
      <w:r>
        <w:rPr>
          <w:noProof/>
          <w:lang w:bidi="cs-CZ"/>
        </w:rPr>
        <w:t>Čištění</w:t>
      </w:r>
      <w:r>
        <w:rPr>
          <w:noProof/>
        </w:rPr>
        <w:tab/>
      </w:r>
      <w:r>
        <w:rPr>
          <w:noProof/>
        </w:rPr>
        <w:fldChar w:fldCharType="begin"/>
      </w:r>
      <w:r>
        <w:rPr>
          <w:noProof/>
        </w:rPr>
        <w:instrText xml:space="preserve"> PAGEREF _Toc512522287 \h </w:instrText>
      </w:r>
      <w:r>
        <w:rPr>
          <w:noProof/>
        </w:rPr>
      </w:r>
      <w:r>
        <w:rPr>
          <w:noProof/>
        </w:rPr>
        <w:fldChar w:fldCharType="separate"/>
      </w:r>
      <w:r>
        <w:rPr>
          <w:noProof/>
        </w:rPr>
        <w:t>33</w:t>
      </w:r>
      <w:r>
        <w:rPr>
          <w:noProof/>
        </w:rPr>
        <w:fldChar w:fldCharType="end"/>
      </w:r>
    </w:p>
    <w:p w:rsidR="00102F95" w:rsidRDefault="00102F95">
      <w:pPr>
        <w:pStyle w:val="Obsah1"/>
        <w:tabs>
          <w:tab w:val="left" w:pos="440"/>
          <w:tab w:val="right" w:leader="dot" w:pos="10197"/>
        </w:tabs>
        <w:rPr>
          <w:rFonts w:asciiTheme="minorHAnsi" w:eastAsiaTheme="minorEastAsia" w:hAnsiTheme="minorHAnsi" w:cstheme="minorBidi"/>
          <w:noProof/>
          <w:color w:val="auto"/>
          <w:sz w:val="22"/>
          <w:szCs w:val="22"/>
        </w:rPr>
      </w:pPr>
      <w:r>
        <w:rPr>
          <w:noProof/>
        </w:rPr>
        <w:t>7</w:t>
      </w:r>
      <w:r>
        <w:rPr>
          <w:rFonts w:asciiTheme="minorHAnsi" w:eastAsiaTheme="minorEastAsia" w:hAnsiTheme="minorHAnsi" w:cstheme="minorBidi"/>
          <w:noProof/>
          <w:color w:val="auto"/>
          <w:sz w:val="22"/>
          <w:szCs w:val="22"/>
        </w:rPr>
        <w:tab/>
      </w:r>
      <w:r>
        <w:rPr>
          <w:noProof/>
          <w:lang w:bidi="cs-CZ"/>
        </w:rPr>
        <w:t>Odstranění poruch</w:t>
      </w:r>
      <w:r>
        <w:rPr>
          <w:noProof/>
        </w:rPr>
        <w:tab/>
      </w:r>
      <w:r>
        <w:rPr>
          <w:noProof/>
        </w:rPr>
        <w:fldChar w:fldCharType="begin"/>
      </w:r>
      <w:r>
        <w:rPr>
          <w:noProof/>
        </w:rPr>
        <w:instrText xml:space="preserve"> PAGEREF _Toc512522288 \h </w:instrText>
      </w:r>
      <w:r>
        <w:rPr>
          <w:noProof/>
        </w:rPr>
      </w:r>
      <w:r>
        <w:rPr>
          <w:noProof/>
        </w:rPr>
        <w:fldChar w:fldCharType="separate"/>
      </w:r>
      <w:r>
        <w:rPr>
          <w:noProof/>
        </w:rPr>
        <w:t>34</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7.1</w:t>
      </w:r>
      <w:r>
        <w:rPr>
          <w:rFonts w:asciiTheme="minorHAnsi" w:eastAsiaTheme="minorEastAsia" w:hAnsiTheme="minorHAnsi" w:cstheme="minorBidi"/>
          <w:noProof/>
          <w:color w:val="auto"/>
          <w:sz w:val="22"/>
          <w:szCs w:val="22"/>
        </w:rPr>
        <w:tab/>
      </w:r>
      <w:r>
        <w:rPr>
          <w:noProof/>
          <w:lang w:bidi="cs-CZ"/>
        </w:rPr>
        <w:t>Bezpečnostní upozornění</w:t>
      </w:r>
      <w:r>
        <w:rPr>
          <w:noProof/>
        </w:rPr>
        <w:tab/>
      </w:r>
      <w:r>
        <w:rPr>
          <w:noProof/>
        </w:rPr>
        <w:fldChar w:fldCharType="begin"/>
      </w:r>
      <w:r>
        <w:rPr>
          <w:noProof/>
        </w:rPr>
        <w:instrText xml:space="preserve"> PAGEREF _Toc512522289 \h </w:instrText>
      </w:r>
      <w:r>
        <w:rPr>
          <w:noProof/>
        </w:rPr>
      </w:r>
      <w:r>
        <w:rPr>
          <w:noProof/>
        </w:rPr>
        <w:fldChar w:fldCharType="separate"/>
      </w:r>
      <w:r>
        <w:rPr>
          <w:noProof/>
        </w:rPr>
        <w:t>34</w:t>
      </w:r>
      <w:r>
        <w:rPr>
          <w:noProof/>
        </w:rPr>
        <w:fldChar w:fldCharType="end"/>
      </w:r>
    </w:p>
    <w:p w:rsidR="00102F95" w:rsidRDefault="00102F95">
      <w:pPr>
        <w:pStyle w:val="Obsah1"/>
        <w:tabs>
          <w:tab w:val="left" w:pos="660"/>
          <w:tab w:val="right" w:leader="dot" w:pos="10197"/>
        </w:tabs>
        <w:rPr>
          <w:rFonts w:asciiTheme="minorHAnsi" w:eastAsiaTheme="minorEastAsia" w:hAnsiTheme="minorHAnsi" w:cstheme="minorBidi"/>
          <w:noProof/>
          <w:color w:val="auto"/>
          <w:sz w:val="22"/>
          <w:szCs w:val="22"/>
        </w:rPr>
      </w:pPr>
      <w:r>
        <w:rPr>
          <w:noProof/>
        </w:rPr>
        <w:t>7.2</w:t>
      </w:r>
      <w:r>
        <w:rPr>
          <w:rFonts w:asciiTheme="minorHAnsi" w:eastAsiaTheme="minorEastAsia" w:hAnsiTheme="minorHAnsi" w:cstheme="minorBidi"/>
          <w:noProof/>
          <w:color w:val="auto"/>
          <w:sz w:val="22"/>
          <w:szCs w:val="22"/>
        </w:rPr>
        <w:tab/>
      </w:r>
      <w:r>
        <w:rPr>
          <w:noProof/>
          <w:lang w:bidi="cs-CZ"/>
        </w:rPr>
        <w:t>Příčiny poruch a jejich odstranění</w:t>
      </w:r>
      <w:r>
        <w:rPr>
          <w:noProof/>
        </w:rPr>
        <w:tab/>
      </w:r>
      <w:r>
        <w:rPr>
          <w:noProof/>
        </w:rPr>
        <w:fldChar w:fldCharType="begin"/>
      </w:r>
      <w:r>
        <w:rPr>
          <w:noProof/>
        </w:rPr>
        <w:instrText xml:space="preserve"> PAGEREF _Toc512522290 \h </w:instrText>
      </w:r>
      <w:r>
        <w:rPr>
          <w:noProof/>
        </w:rPr>
      </w:r>
      <w:r>
        <w:rPr>
          <w:noProof/>
        </w:rPr>
        <w:fldChar w:fldCharType="separate"/>
      </w:r>
      <w:r>
        <w:rPr>
          <w:noProof/>
        </w:rPr>
        <w:t>34</w:t>
      </w:r>
      <w:r>
        <w:rPr>
          <w:noProof/>
        </w:rPr>
        <w:fldChar w:fldCharType="end"/>
      </w:r>
    </w:p>
    <w:p w:rsidR="00102F95" w:rsidRDefault="00102F95">
      <w:pPr>
        <w:pStyle w:val="Obsah1"/>
        <w:tabs>
          <w:tab w:val="left" w:pos="440"/>
          <w:tab w:val="right" w:leader="dot" w:pos="10197"/>
        </w:tabs>
        <w:rPr>
          <w:rFonts w:asciiTheme="minorHAnsi" w:eastAsiaTheme="minorEastAsia" w:hAnsiTheme="minorHAnsi" w:cstheme="minorBidi"/>
          <w:noProof/>
          <w:color w:val="auto"/>
          <w:sz w:val="22"/>
          <w:szCs w:val="22"/>
        </w:rPr>
      </w:pPr>
      <w:r>
        <w:rPr>
          <w:noProof/>
        </w:rPr>
        <w:t>8</w:t>
      </w:r>
      <w:r>
        <w:rPr>
          <w:rFonts w:asciiTheme="minorHAnsi" w:eastAsiaTheme="minorEastAsia" w:hAnsiTheme="minorHAnsi" w:cstheme="minorBidi"/>
          <w:noProof/>
          <w:color w:val="auto"/>
          <w:sz w:val="22"/>
          <w:szCs w:val="22"/>
        </w:rPr>
        <w:tab/>
      </w:r>
      <w:r>
        <w:rPr>
          <w:noProof/>
          <w:lang w:bidi="cs-CZ"/>
        </w:rPr>
        <w:t>Likvidace starých přístrojů</w:t>
      </w:r>
      <w:r>
        <w:rPr>
          <w:noProof/>
        </w:rPr>
        <w:tab/>
      </w:r>
      <w:r>
        <w:rPr>
          <w:noProof/>
        </w:rPr>
        <w:fldChar w:fldCharType="begin"/>
      </w:r>
      <w:r>
        <w:rPr>
          <w:noProof/>
        </w:rPr>
        <w:instrText xml:space="preserve"> PAGEREF _Toc512522291 \h </w:instrText>
      </w:r>
      <w:r>
        <w:rPr>
          <w:noProof/>
        </w:rPr>
      </w:r>
      <w:r>
        <w:rPr>
          <w:noProof/>
        </w:rPr>
        <w:fldChar w:fldCharType="separate"/>
      </w:r>
      <w:r>
        <w:rPr>
          <w:noProof/>
        </w:rPr>
        <w:t>35</w:t>
      </w:r>
      <w:r>
        <w:rPr>
          <w:noProof/>
        </w:rPr>
        <w:fldChar w:fldCharType="end"/>
      </w:r>
    </w:p>
    <w:p w:rsidR="00F7772C" w:rsidRDefault="00C93040" w:rsidP="00F7772C">
      <w:pPr>
        <w:pStyle w:val="Nadpis20"/>
        <w:shd w:val="clear" w:color="auto" w:fill="auto"/>
        <w:spacing w:after="0" w:line="240" w:lineRule="auto"/>
        <w:ind w:firstLine="0"/>
        <w:outlineLvl w:val="9"/>
        <w:rPr>
          <w:b w:val="0"/>
          <w:sz w:val="22"/>
          <w:szCs w:val="22"/>
        </w:rPr>
      </w:pPr>
      <w:r w:rsidRPr="00C93040">
        <w:rPr>
          <w:b w:val="0"/>
          <w:sz w:val="22"/>
          <w:szCs w:val="22"/>
          <w:lang w:bidi="cs-CZ"/>
        </w:rPr>
        <w:fldChar w:fldCharType="end"/>
      </w:r>
    </w:p>
    <w:p w:rsidR="00F7772C" w:rsidRDefault="00F7772C" w:rsidP="00F7772C">
      <w:pPr>
        <w:pStyle w:val="Nadpis20"/>
        <w:shd w:val="clear" w:color="auto" w:fill="auto"/>
        <w:spacing w:after="0" w:line="240" w:lineRule="auto"/>
        <w:ind w:firstLine="0"/>
        <w:outlineLvl w:val="9"/>
        <w:rPr>
          <w:b w:val="0"/>
          <w:sz w:val="22"/>
          <w:szCs w:val="22"/>
        </w:rPr>
      </w:pPr>
    </w:p>
    <w:p w:rsidR="00F7772C" w:rsidRDefault="00F7772C">
      <w:pPr>
        <w:rPr>
          <w:rFonts w:ascii="Arial" w:eastAsia="Arial" w:hAnsi="Arial" w:cs="Arial"/>
          <w:bCs/>
          <w:sz w:val="22"/>
          <w:szCs w:val="22"/>
        </w:rPr>
      </w:pPr>
      <w:r>
        <w:rPr>
          <w:b/>
          <w:sz w:val="22"/>
          <w:szCs w:val="22"/>
          <w:lang w:bidi="cs-CZ"/>
        </w:rPr>
        <w:br w:type="page"/>
      </w:r>
    </w:p>
    <w:p w:rsidR="00F7772C" w:rsidRPr="00F7772C" w:rsidRDefault="00F7772C" w:rsidP="00F7772C">
      <w:pPr>
        <w:pStyle w:val="Nadpis20"/>
        <w:shd w:val="clear" w:color="auto" w:fill="auto"/>
        <w:spacing w:after="0" w:line="240" w:lineRule="auto"/>
        <w:ind w:firstLine="0"/>
        <w:outlineLvl w:val="9"/>
        <w:rPr>
          <w:b w:val="0"/>
          <w:sz w:val="22"/>
          <w:szCs w:val="22"/>
        </w:rPr>
      </w:pPr>
    </w:p>
    <w:p w:rsidR="00B53EE9" w:rsidRPr="00473BDD" w:rsidRDefault="00F7772C" w:rsidP="00473BDD">
      <w:pPr>
        <w:pStyle w:val="Nadpis20"/>
        <w:numPr>
          <w:ilvl w:val="0"/>
          <w:numId w:val="17"/>
        </w:numPr>
        <w:shd w:val="clear" w:color="auto" w:fill="auto"/>
        <w:tabs>
          <w:tab w:val="left" w:pos="567"/>
        </w:tabs>
        <w:spacing w:after="0" w:line="240" w:lineRule="auto"/>
        <w:ind w:left="567" w:hanging="567"/>
        <w:outlineLvl w:val="0"/>
        <w:rPr>
          <w:sz w:val="30"/>
          <w:szCs w:val="30"/>
        </w:rPr>
      </w:pPr>
      <w:bookmarkStart w:id="3" w:name="_Toc512522226"/>
      <w:r w:rsidRPr="00473BDD">
        <w:rPr>
          <w:sz w:val="30"/>
          <w:szCs w:val="30"/>
          <w:lang w:bidi="cs-CZ"/>
        </w:rPr>
        <w:t>Návod k obsluze</w:t>
      </w:r>
      <w:bookmarkEnd w:id="2"/>
      <w:bookmarkEnd w:id="3"/>
    </w:p>
    <w:p w:rsidR="00F7772C" w:rsidRPr="00F7772C" w:rsidRDefault="00F7772C" w:rsidP="00F7772C">
      <w:pPr>
        <w:pStyle w:val="Nadpis20"/>
        <w:shd w:val="clear" w:color="auto" w:fill="auto"/>
        <w:spacing w:after="0" w:line="240" w:lineRule="auto"/>
        <w:ind w:firstLine="0"/>
        <w:outlineLvl w:val="9"/>
        <w:rPr>
          <w:sz w:val="22"/>
          <w:szCs w:val="22"/>
        </w:rPr>
      </w:pPr>
    </w:p>
    <w:p w:rsidR="00B53EE9" w:rsidRPr="00473BDD" w:rsidRDefault="00F7772C" w:rsidP="00473BDD">
      <w:pPr>
        <w:pStyle w:val="Nadpis30"/>
        <w:numPr>
          <w:ilvl w:val="0"/>
          <w:numId w:val="1"/>
        </w:numPr>
        <w:shd w:val="clear" w:color="auto" w:fill="auto"/>
        <w:tabs>
          <w:tab w:val="left" w:pos="567"/>
        </w:tabs>
        <w:spacing w:before="0" w:after="0" w:line="240" w:lineRule="auto"/>
        <w:ind w:left="567" w:hanging="567"/>
        <w:outlineLvl w:val="0"/>
      </w:pPr>
      <w:bookmarkStart w:id="4" w:name="bookmark3"/>
      <w:bookmarkStart w:id="5" w:name="_Toc512522227"/>
      <w:r w:rsidRPr="00473BDD">
        <w:rPr>
          <w:lang w:bidi="cs-CZ"/>
        </w:rPr>
        <w:t>Všeobecné informace</w:t>
      </w:r>
      <w:bookmarkEnd w:id="4"/>
      <w:bookmarkEnd w:id="5"/>
    </w:p>
    <w:p w:rsidR="00473BDD"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Přečtěte si uvedené informace, abyste se s Vaším přístrojem rychle seznámili a mohli jste v plném rozsahu používat jeho funkce.</w:t>
      </w:r>
    </w:p>
    <w:p w:rsidR="00473BDD" w:rsidRPr="00F7772C"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Vaše mikrovlnná trouba Vám bude sloužit mnoho let, pokud s ní budete správně zacházet a správně o ni pečovat. Přejeme Vám mnoho radosti při používání.</w:t>
      </w:r>
    </w:p>
    <w:p w:rsidR="00473BDD" w:rsidRPr="00F7772C" w:rsidRDefault="00473BDD" w:rsidP="00F7772C">
      <w:pPr>
        <w:pStyle w:val="Zkladntext13"/>
        <w:shd w:val="clear" w:color="auto" w:fill="auto"/>
        <w:spacing w:before="0" w:after="0" w:line="240" w:lineRule="auto"/>
        <w:ind w:firstLine="0"/>
        <w:jc w:val="left"/>
      </w:pPr>
    </w:p>
    <w:p w:rsidR="00B53EE9" w:rsidRPr="00473BDD" w:rsidRDefault="00F7772C" w:rsidP="00473BDD">
      <w:pPr>
        <w:pStyle w:val="Nadpis30"/>
        <w:numPr>
          <w:ilvl w:val="0"/>
          <w:numId w:val="1"/>
        </w:numPr>
        <w:shd w:val="clear" w:color="auto" w:fill="auto"/>
        <w:tabs>
          <w:tab w:val="left" w:pos="567"/>
        </w:tabs>
        <w:spacing w:before="0" w:after="0" w:line="240" w:lineRule="auto"/>
        <w:ind w:left="567" w:hanging="567"/>
        <w:outlineLvl w:val="0"/>
      </w:pPr>
      <w:bookmarkStart w:id="6" w:name="bookmark4"/>
      <w:bookmarkStart w:id="7" w:name="_Toc512522228"/>
      <w:r w:rsidRPr="00473BDD">
        <w:rPr>
          <w:lang w:bidi="cs-CZ"/>
        </w:rPr>
        <w:t>Informace k tomuto návodu k obsluze</w:t>
      </w:r>
      <w:bookmarkEnd w:id="6"/>
      <w:bookmarkEnd w:id="7"/>
    </w:p>
    <w:p w:rsidR="00473BDD"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Návod k obsluze je součástí mikrovlnné trouby (dále označovaná jako přístroj) a poskytne Vám důležitá upozornění pro uvedení do provozu, bezpečnost, používání k určenému účelu a péči o přístroj.</w:t>
      </w:r>
    </w:p>
    <w:p w:rsidR="00473BDD" w:rsidRPr="00F7772C"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Návod k obsluze musí být u přístroje stále k dispozici. Návod si musí přečíst a dodržovat každá osoba, která je pověřena:</w:t>
      </w:r>
    </w:p>
    <w:p w:rsidR="00473BDD" w:rsidRPr="00F7772C" w:rsidRDefault="00473BDD" w:rsidP="00F7772C">
      <w:pPr>
        <w:pStyle w:val="Zkladntext13"/>
        <w:shd w:val="clear" w:color="auto" w:fill="auto"/>
        <w:spacing w:before="0" w:after="0" w:line="240" w:lineRule="auto"/>
        <w:ind w:firstLine="0"/>
        <w:jc w:val="left"/>
      </w:pPr>
    </w:p>
    <w:p w:rsidR="00B53EE9" w:rsidRPr="00F7772C" w:rsidRDefault="00F7772C" w:rsidP="00473BDD">
      <w:pPr>
        <w:pStyle w:val="Zkladntext13"/>
        <w:numPr>
          <w:ilvl w:val="0"/>
          <w:numId w:val="2"/>
        </w:numPr>
        <w:shd w:val="clear" w:color="auto" w:fill="auto"/>
        <w:tabs>
          <w:tab w:val="left" w:pos="426"/>
        </w:tabs>
        <w:spacing w:before="0" w:after="200" w:line="240" w:lineRule="auto"/>
        <w:ind w:left="425" w:hanging="425"/>
        <w:jc w:val="left"/>
      </w:pPr>
      <w:r w:rsidRPr="00F7772C">
        <w:rPr>
          <w:lang w:bidi="cs-CZ"/>
        </w:rPr>
        <w:t>spuštěním,</w:t>
      </w:r>
    </w:p>
    <w:p w:rsidR="00B53EE9" w:rsidRPr="00F7772C" w:rsidRDefault="00F7772C" w:rsidP="00473BDD">
      <w:pPr>
        <w:pStyle w:val="Zkladntext13"/>
        <w:numPr>
          <w:ilvl w:val="0"/>
          <w:numId w:val="2"/>
        </w:numPr>
        <w:shd w:val="clear" w:color="auto" w:fill="auto"/>
        <w:tabs>
          <w:tab w:val="left" w:pos="426"/>
        </w:tabs>
        <w:spacing w:before="0" w:after="200" w:line="240" w:lineRule="auto"/>
        <w:ind w:left="425" w:hanging="425"/>
        <w:jc w:val="left"/>
      </w:pPr>
      <w:r w:rsidRPr="00F7772C">
        <w:rPr>
          <w:lang w:bidi="cs-CZ"/>
        </w:rPr>
        <w:t>obsluhou,</w:t>
      </w:r>
    </w:p>
    <w:p w:rsidR="00B53EE9" w:rsidRPr="00F7772C" w:rsidRDefault="00F7772C" w:rsidP="00473BDD">
      <w:pPr>
        <w:pStyle w:val="Zkladntext13"/>
        <w:numPr>
          <w:ilvl w:val="0"/>
          <w:numId w:val="2"/>
        </w:numPr>
        <w:shd w:val="clear" w:color="auto" w:fill="auto"/>
        <w:tabs>
          <w:tab w:val="left" w:pos="426"/>
        </w:tabs>
        <w:spacing w:before="0" w:after="200" w:line="240" w:lineRule="auto"/>
        <w:ind w:left="425" w:hanging="425"/>
        <w:jc w:val="left"/>
      </w:pPr>
      <w:r w:rsidRPr="00F7772C">
        <w:rPr>
          <w:lang w:bidi="cs-CZ"/>
        </w:rPr>
        <w:t>odstraněním poruch a/nebo</w:t>
      </w:r>
    </w:p>
    <w:p w:rsidR="00B53EE9" w:rsidRPr="00F7772C" w:rsidRDefault="00F7772C" w:rsidP="00473BDD">
      <w:pPr>
        <w:pStyle w:val="Zkladntext13"/>
        <w:numPr>
          <w:ilvl w:val="0"/>
          <w:numId w:val="2"/>
        </w:numPr>
        <w:shd w:val="clear" w:color="auto" w:fill="auto"/>
        <w:tabs>
          <w:tab w:val="left" w:pos="426"/>
        </w:tabs>
        <w:spacing w:before="0" w:after="200" w:line="240" w:lineRule="auto"/>
        <w:ind w:left="425" w:hanging="425"/>
        <w:jc w:val="left"/>
      </w:pPr>
      <w:r w:rsidRPr="00F7772C">
        <w:rPr>
          <w:lang w:bidi="cs-CZ"/>
        </w:rPr>
        <w:t>čištěním</w:t>
      </w:r>
    </w:p>
    <w:p w:rsidR="00B53EE9" w:rsidRDefault="00F7772C" w:rsidP="00F7772C">
      <w:pPr>
        <w:pStyle w:val="Zkladntext13"/>
        <w:shd w:val="clear" w:color="auto" w:fill="auto"/>
        <w:spacing w:before="0" w:after="0" w:line="240" w:lineRule="auto"/>
        <w:ind w:firstLine="0"/>
        <w:jc w:val="left"/>
      </w:pPr>
      <w:r w:rsidRPr="00F7772C">
        <w:rPr>
          <w:lang w:bidi="cs-CZ"/>
        </w:rPr>
        <w:t>přístroje.</w:t>
      </w:r>
    </w:p>
    <w:p w:rsidR="00473BDD" w:rsidRPr="00F7772C"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Návod k obsluze i uschovejte a předejte jej spolu s přístrojem následujícímu uživateli.</w:t>
      </w:r>
    </w:p>
    <w:p w:rsidR="00473BDD" w:rsidRPr="00F7772C" w:rsidRDefault="00473BDD" w:rsidP="00F7772C">
      <w:pPr>
        <w:pStyle w:val="Zkladntext13"/>
        <w:shd w:val="clear" w:color="auto" w:fill="auto"/>
        <w:spacing w:before="0" w:after="0" w:line="240" w:lineRule="auto"/>
        <w:ind w:firstLine="0"/>
        <w:jc w:val="left"/>
      </w:pPr>
    </w:p>
    <w:p w:rsidR="00B53EE9" w:rsidRPr="00473BDD" w:rsidRDefault="00F7772C" w:rsidP="00473BDD">
      <w:pPr>
        <w:pStyle w:val="Nadpis30"/>
        <w:numPr>
          <w:ilvl w:val="0"/>
          <w:numId w:val="1"/>
        </w:numPr>
        <w:shd w:val="clear" w:color="auto" w:fill="auto"/>
        <w:tabs>
          <w:tab w:val="left" w:pos="567"/>
        </w:tabs>
        <w:spacing w:before="0" w:after="0" w:line="240" w:lineRule="auto"/>
        <w:ind w:left="567" w:hanging="567"/>
        <w:outlineLvl w:val="0"/>
      </w:pPr>
      <w:bookmarkStart w:id="8" w:name="bookmark5"/>
      <w:bookmarkStart w:id="9" w:name="_Toc512522229"/>
      <w:r w:rsidRPr="00473BDD">
        <w:rPr>
          <w:lang w:bidi="cs-CZ"/>
        </w:rPr>
        <w:t>Varovná upozornění</w:t>
      </w:r>
      <w:bookmarkEnd w:id="8"/>
      <w:bookmarkEnd w:id="9"/>
    </w:p>
    <w:p w:rsidR="00473BDD"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V tomto návodu k obsluze jsou používána následující varovná upozornění:</w:t>
      </w:r>
    </w:p>
    <w:p w:rsidR="00473BDD" w:rsidRDefault="00473B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473BDD" w:rsidRPr="00C65EEA" w:rsidTr="0010614E">
        <w:tc>
          <w:tcPr>
            <w:tcW w:w="675" w:type="dxa"/>
            <w:shd w:val="clear" w:color="auto" w:fill="E20A17"/>
            <w:vAlign w:val="center"/>
          </w:tcPr>
          <w:p w:rsidR="00473BDD" w:rsidRPr="00C65EEA" w:rsidRDefault="00473BDD"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473BDD" w:rsidRPr="00C65EEA" w:rsidRDefault="00473BDD" w:rsidP="0010614E">
            <w:pPr>
              <w:spacing w:before="20" w:after="20"/>
              <w:rPr>
                <w:rFonts w:ascii="Arial" w:hAnsi="Arial" w:cs="Arial"/>
                <w:b/>
                <w:color w:val="FFFFFF" w:themeColor="background1"/>
                <w:sz w:val="22"/>
                <w:szCs w:val="22"/>
                <w:lang w:val="de-DE"/>
              </w:rPr>
            </w:pPr>
            <w:r w:rsidRPr="00C65EEA">
              <w:rPr>
                <w:rFonts w:ascii="Arial" w:eastAsia="Arial" w:hAnsi="Arial" w:cs="Arial"/>
                <w:b/>
                <w:color w:val="FFFFFF" w:themeColor="background1"/>
                <w:sz w:val="22"/>
                <w:szCs w:val="22"/>
                <w:lang w:bidi="cs-CZ"/>
              </w:rPr>
              <w:t>NEBEZPEČÍ</w:t>
            </w:r>
          </w:p>
        </w:tc>
        <w:tc>
          <w:tcPr>
            <w:tcW w:w="8254" w:type="dxa"/>
            <w:shd w:val="clear" w:color="auto" w:fill="E6E6E6"/>
          </w:tcPr>
          <w:p w:rsidR="00473BDD" w:rsidRPr="00C65EEA" w:rsidRDefault="00473BDD" w:rsidP="0010614E">
            <w:pPr>
              <w:rPr>
                <w:rFonts w:ascii="Arial" w:hAnsi="Arial" w:cs="Arial"/>
                <w:sz w:val="22"/>
                <w:szCs w:val="22"/>
                <w:lang w:val="de-DE"/>
              </w:rPr>
            </w:pPr>
          </w:p>
        </w:tc>
      </w:tr>
      <w:tr w:rsidR="00473BDD" w:rsidRPr="00473BDD" w:rsidTr="0010614E">
        <w:tc>
          <w:tcPr>
            <w:tcW w:w="10347" w:type="dxa"/>
            <w:gridSpan w:val="3"/>
            <w:shd w:val="clear" w:color="auto" w:fill="E6E6E6"/>
          </w:tcPr>
          <w:p w:rsidR="00473BDD" w:rsidRPr="00473BDD" w:rsidRDefault="00473BDD" w:rsidP="0010614E">
            <w:pPr>
              <w:rPr>
                <w:rFonts w:ascii="Arial" w:hAnsi="Arial" w:cs="Arial"/>
                <w:sz w:val="22"/>
                <w:szCs w:val="22"/>
                <w:lang w:val="de-DE"/>
              </w:rPr>
            </w:pPr>
          </w:p>
          <w:p w:rsidR="00473BDD" w:rsidRPr="00473BDD" w:rsidRDefault="00473BDD" w:rsidP="0010614E">
            <w:pPr>
              <w:rPr>
                <w:rFonts w:ascii="Arial" w:hAnsi="Arial" w:cs="Arial"/>
                <w:sz w:val="22"/>
                <w:szCs w:val="22"/>
                <w:lang w:val="de-DE"/>
              </w:rPr>
            </w:pPr>
            <w:r w:rsidRPr="00473BDD">
              <w:rPr>
                <w:rFonts w:ascii="Arial" w:eastAsia="Arial" w:hAnsi="Arial" w:cs="Arial"/>
                <w:sz w:val="22"/>
                <w:szCs w:val="22"/>
                <w:lang w:bidi="cs-CZ"/>
              </w:rPr>
              <w:t>Varovné upozornění tohoto stupně nebezpečí označuje hrozící nebezpečnou situaci.</w:t>
            </w:r>
          </w:p>
          <w:p w:rsidR="00473BDD" w:rsidRPr="00473BDD" w:rsidRDefault="00473BDD" w:rsidP="0010614E">
            <w:pPr>
              <w:rPr>
                <w:rFonts w:ascii="Arial" w:hAnsi="Arial" w:cs="Arial"/>
                <w:sz w:val="22"/>
                <w:szCs w:val="22"/>
                <w:lang w:val="de-DE"/>
              </w:rPr>
            </w:pPr>
          </w:p>
          <w:p w:rsidR="00473BDD" w:rsidRPr="00473BDD" w:rsidRDefault="00473BDD" w:rsidP="0010614E">
            <w:pPr>
              <w:rPr>
                <w:rFonts w:ascii="Arial" w:hAnsi="Arial" w:cs="Arial"/>
                <w:sz w:val="22"/>
                <w:szCs w:val="22"/>
                <w:lang w:val="de-DE"/>
              </w:rPr>
            </w:pPr>
            <w:r w:rsidRPr="00473BDD">
              <w:rPr>
                <w:rFonts w:ascii="Arial" w:eastAsia="Arial" w:hAnsi="Arial" w:cs="Arial"/>
                <w:sz w:val="22"/>
                <w:szCs w:val="22"/>
                <w:lang w:bidi="cs-CZ"/>
              </w:rPr>
              <w:t>Pokud nebude zabráněno nebezpečné situaci, je důsledkem závažný nebo smrtelný úraz.</w:t>
            </w:r>
          </w:p>
          <w:p w:rsidR="00473BDD" w:rsidRPr="00473BDD" w:rsidRDefault="00473BDD" w:rsidP="0010614E">
            <w:pPr>
              <w:rPr>
                <w:rFonts w:ascii="Arial" w:hAnsi="Arial" w:cs="Arial"/>
                <w:sz w:val="22"/>
                <w:szCs w:val="22"/>
                <w:lang w:val="de-DE"/>
              </w:rPr>
            </w:pPr>
          </w:p>
          <w:p w:rsidR="00473BDD" w:rsidRPr="00473BDD" w:rsidRDefault="00473BDD" w:rsidP="00473BDD">
            <w:pPr>
              <w:numPr>
                <w:ilvl w:val="0"/>
                <w:numId w:val="18"/>
              </w:numPr>
              <w:tabs>
                <w:tab w:val="left" w:pos="426"/>
              </w:tabs>
              <w:spacing w:after="100"/>
              <w:ind w:left="425" w:hanging="425"/>
              <w:rPr>
                <w:rFonts w:ascii="Arial" w:hAnsi="Arial" w:cs="Arial"/>
                <w:sz w:val="22"/>
                <w:szCs w:val="22"/>
                <w:lang w:val="de-DE"/>
              </w:rPr>
            </w:pPr>
            <w:r w:rsidRPr="00473BDD">
              <w:rPr>
                <w:rFonts w:ascii="Arial" w:eastAsia="Arial" w:hAnsi="Arial" w:cs="Arial"/>
                <w:sz w:val="22"/>
                <w:szCs w:val="22"/>
                <w:lang w:bidi="cs-CZ"/>
              </w:rPr>
              <w:t>Dodržujte uvedené pokyny, abyste závažné nebo smrtelné úrazy vyloučili.</w:t>
            </w:r>
          </w:p>
        </w:tc>
      </w:tr>
    </w:tbl>
    <w:p w:rsidR="00473BDD" w:rsidRDefault="00473BDD" w:rsidP="00F7772C">
      <w:pPr>
        <w:pStyle w:val="Zkladntext13"/>
        <w:shd w:val="clear" w:color="auto" w:fill="auto"/>
        <w:spacing w:before="0" w:after="0" w:line="240" w:lineRule="auto"/>
        <w:ind w:firstLine="0"/>
        <w:jc w:val="left"/>
      </w:pPr>
    </w:p>
    <w:p w:rsidR="00473BDD" w:rsidRDefault="00473B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73BDD" w:rsidRPr="00C65EEA" w:rsidTr="0010614E">
        <w:tc>
          <w:tcPr>
            <w:tcW w:w="675" w:type="dxa"/>
            <w:shd w:val="clear" w:color="auto" w:fill="FB7015"/>
            <w:vAlign w:val="center"/>
          </w:tcPr>
          <w:p w:rsidR="00473BDD" w:rsidRPr="00C65EEA" w:rsidRDefault="00473BDD"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473BDD" w:rsidRPr="00C65EEA" w:rsidRDefault="00473BDD"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473BDD" w:rsidRPr="00C65EEA" w:rsidRDefault="00473BDD" w:rsidP="0010614E">
            <w:pPr>
              <w:rPr>
                <w:rFonts w:ascii="Arial" w:hAnsi="Arial" w:cs="Arial"/>
                <w:sz w:val="22"/>
                <w:szCs w:val="22"/>
                <w:lang w:val="de-DE"/>
              </w:rPr>
            </w:pPr>
          </w:p>
        </w:tc>
      </w:tr>
      <w:tr w:rsidR="00473BDD" w:rsidRPr="00473BDD" w:rsidTr="0010614E">
        <w:tc>
          <w:tcPr>
            <w:tcW w:w="10347" w:type="dxa"/>
            <w:gridSpan w:val="3"/>
            <w:shd w:val="clear" w:color="auto" w:fill="E6E6E6"/>
          </w:tcPr>
          <w:p w:rsidR="00473BDD" w:rsidRPr="00473BDD" w:rsidRDefault="00473BDD" w:rsidP="0010614E">
            <w:pPr>
              <w:rPr>
                <w:rFonts w:ascii="Arial" w:hAnsi="Arial" w:cs="Arial"/>
                <w:sz w:val="22"/>
                <w:szCs w:val="22"/>
                <w:lang w:val="de-DE"/>
              </w:rPr>
            </w:pPr>
          </w:p>
          <w:p w:rsidR="00473BDD" w:rsidRPr="00473BDD" w:rsidRDefault="00473BDD" w:rsidP="0010614E">
            <w:pPr>
              <w:rPr>
                <w:rFonts w:ascii="Arial" w:hAnsi="Arial" w:cs="Arial"/>
                <w:sz w:val="22"/>
                <w:szCs w:val="22"/>
                <w:lang w:val="de-DE"/>
              </w:rPr>
            </w:pPr>
            <w:r w:rsidRPr="00473BDD">
              <w:rPr>
                <w:rFonts w:ascii="Arial" w:eastAsia="Arial" w:hAnsi="Arial" w:cs="Arial"/>
                <w:sz w:val="22"/>
                <w:szCs w:val="22"/>
                <w:lang w:bidi="cs-CZ"/>
              </w:rPr>
              <w:t>Varovné upozornění tohoto stupně nebezpečí označuje možnou nebezpečnou situaci.</w:t>
            </w:r>
          </w:p>
          <w:p w:rsidR="00473BDD" w:rsidRPr="00473BDD" w:rsidRDefault="00473BDD" w:rsidP="0010614E">
            <w:pPr>
              <w:rPr>
                <w:rFonts w:ascii="Arial" w:hAnsi="Arial" w:cs="Arial"/>
                <w:sz w:val="22"/>
                <w:szCs w:val="22"/>
                <w:lang w:val="de-DE"/>
              </w:rPr>
            </w:pPr>
          </w:p>
          <w:p w:rsidR="00473BDD" w:rsidRPr="00473BDD" w:rsidRDefault="00473BDD" w:rsidP="0010614E">
            <w:pPr>
              <w:rPr>
                <w:rFonts w:ascii="Arial" w:hAnsi="Arial" w:cs="Arial"/>
                <w:sz w:val="22"/>
                <w:szCs w:val="22"/>
                <w:lang w:val="de-DE"/>
              </w:rPr>
            </w:pPr>
            <w:r w:rsidRPr="00473BDD">
              <w:rPr>
                <w:rFonts w:ascii="Arial" w:eastAsia="Arial" w:hAnsi="Arial" w:cs="Arial"/>
                <w:sz w:val="22"/>
                <w:szCs w:val="22"/>
                <w:lang w:bidi="cs-CZ"/>
              </w:rPr>
              <w:t>Pokud nebude zabráněno nebezpečné situaci, mohou být důsledkem vážná poranění.</w:t>
            </w:r>
          </w:p>
          <w:p w:rsidR="00473BDD" w:rsidRPr="00473BDD" w:rsidRDefault="00473BDD" w:rsidP="0010614E">
            <w:pPr>
              <w:rPr>
                <w:rFonts w:ascii="Arial" w:hAnsi="Arial" w:cs="Arial"/>
                <w:sz w:val="22"/>
                <w:szCs w:val="22"/>
                <w:lang w:val="de-DE"/>
              </w:rPr>
            </w:pPr>
          </w:p>
          <w:p w:rsidR="00473BDD" w:rsidRPr="00473BDD" w:rsidRDefault="00473BDD" w:rsidP="00473BDD">
            <w:pPr>
              <w:numPr>
                <w:ilvl w:val="0"/>
                <w:numId w:val="18"/>
              </w:numPr>
              <w:tabs>
                <w:tab w:val="left" w:pos="426"/>
              </w:tabs>
              <w:spacing w:after="100"/>
              <w:ind w:left="425" w:hanging="425"/>
              <w:rPr>
                <w:rFonts w:ascii="Arial" w:hAnsi="Arial" w:cs="Arial"/>
                <w:sz w:val="22"/>
                <w:szCs w:val="22"/>
                <w:lang w:val="de-DE"/>
              </w:rPr>
            </w:pPr>
            <w:r w:rsidRPr="00473BDD">
              <w:rPr>
                <w:rFonts w:ascii="Arial" w:eastAsia="Arial" w:hAnsi="Arial" w:cs="Arial"/>
                <w:sz w:val="22"/>
                <w:szCs w:val="22"/>
                <w:lang w:bidi="cs-CZ"/>
              </w:rPr>
              <w:t>Dodržujte uvedené pokyny tak, abyste zabránili poranění osob.</w:t>
            </w:r>
          </w:p>
        </w:tc>
      </w:tr>
    </w:tbl>
    <w:p w:rsidR="00473BDD" w:rsidRDefault="00473BDD" w:rsidP="00F7772C">
      <w:pPr>
        <w:pStyle w:val="Zkladntext13"/>
        <w:shd w:val="clear" w:color="auto" w:fill="auto"/>
        <w:spacing w:before="0" w:after="0" w:line="240" w:lineRule="auto"/>
        <w:ind w:firstLine="0"/>
        <w:jc w:val="left"/>
      </w:pPr>
    </w:p>
    <w:p w:rsidR="00473BDD" w:rsidRDefault="00473BDD">
      <w:pPr>
        <w:rPr>
          <w:rFonts w:ascii="Arial" w:eastAsia="Arial" w:hAnsi="Arial" w:cs="Arial"/>
          <w:sz w:val="22"/>
          <w:szCs w:val="22"/>
        </w:rPr>
      </w:pPr>
      <w:r>
        <w:rPr>
          <w:lang w:bidi="cs-CZ"/>
        </w:rPr>
        <w:br w:type="page"/>
      </w:r>
    </w:p>
    <w:p w:rsidR="00473BDD" w:rsidRDefault="00473B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73BDD" w:rsidRPr="00C65EEA" w:rsidTr="0010614E">
        <w:tc>
          <w:tcPr>
            <w:tcW w:w="675" w:type="dxa"/>
            <w:shd w:val="clear" w:color="auto" w:fill="FFD40D"/>
            <w:vAlign w:val="center"/>
          </w:tcPr>
          <w:p w:rsidR="00473BDD" w:rsidRPr="00C65EEA" w:rsidRDefault="00473BDD"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73BDD" w:rsidRPr="00C65EEA" w:rsidRDefault="00473BDD"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POZOR</w:t>
            </w:r>
          </w:p>
        </w:tc>
        <w:tc>
          <w:tcPr>
            <w:tcW w:w="8254" w:type="dxa"/>
            <w:shd w:val="clear" w:color="auto" w:fill="E6E6E6"/>
          </w:tcPr>
          <w:p w:rsidR="00473BDD" w:rsidRPr="00C65EEA" w:rsidRDefault="00473BDD" w:rsidP="0010614E">
            <w:pPr>
              <w:rPr>
                <w:rFonts w:ascii="Arial" w:hAnsi="Arial" w:cs="Arial"/>
                <w:sz w:val="22"/>
                <w:szCs w:val="22"/>
                <w:lang w:val="de-DE"/>
              </w:rPr>
            </w:pPr>
          </w:p>
        </w:tc>
      </w:tr>
      <w:tr w:rsidR="00473BDD" w:rsidRPr="00473BDD" w:rsidTr="0010614E">
        <w:tc>
          <w:tcPr>
            <w:tcW w:w="10347" w:type="dxa"/>
            <w:gridSpan w:val="3"/>
            <w:shd w:val="clear" w:color="auto" w:fill="E6E6E6"/>
          </w:tcPr>
          <w:p w:rsidR="00473BDD" w:rsidRPr="00473BDD" w:rsidRDefault="00473BDD" w:rsidP="0010614E">
            <w:pPr>
              <w:rPr>
                <w:rFonts w:ascii="Arial" w:hAnsi="Arial" w:cs="Arial"/>
                <w:sz w:val="22"/>
                <w:szCs w:val="22"/>
                <w:lang w:val="de-DE"/>
              </w:rPr>
            </w:pPr>
          </w:p>
          <w:p w:rsidR="00473BDD" w:rsidRPr="00473BDD" w:rsidRDefault="00473BDD" w:rsidP="0010614E">
            <w:pPr>
              <w:rPr>
                <w:rFonts w:ascii="Arial" w:hAnsi="Arial" w:cs="Arial"/>
                <w:sz w:val="22"/>
                <w:szCs w:val="22"/>
                <w:lang w:val="de-DE"/>
              </w:rPr>
            </w:pPr>
            <w:r w:rsidRPr="00473BDD">
              <w:rPr>
                <w:rFonts w:ascii="Arial" w:eastAsia="Arial" w:hAnsi="Arial" w:cs="Arial"/>
                <w:sz w:val="22"/>
                <w:szCs w:val="22"/>
                <w:lang w:bidi="cs-CZ"/>
              </w:rPr>
              <w:t>Varovné upozornění tohoto stupně nebezpečí označuje možnou nebezpečnou situaci.</w:t>
            </w:r>
          </w:p>
          <w:p w:rsidR="00473BDD" w:rsidRPr="00473BDD" w:rsidRDefault="00473BDD" w:rsidP="0010614E">
            <w:pPr>
              <w:rPr>
                <w:rFonts w:ascii="Arial" w:hAnsi="Arial" w:cs="Arial"/>
                <w:sz w:val="22"/>
                <w:szCs w:val="22"/>
                <w:lang w:val="de-DE"/>
              </w:rPr>
            </w:pPr>
          </w:p>
          <w:p w:rsidR="00473BDD" w:rsidRPr="00473BDD" w:rsidRDefault="00473BDD" w:rsidP="0010614E">
            <w:pPr>
              <w:rPr>
                <w:rFonts w:ascii="Arial" w:hAnsi="Arial" w:cs="Arial"/>
                <w:sz w:val="22"/>
                <w:szCs w:val="22"/>
                <w:lang w:val="de-DE"/>
              </w:rPr>
            </w:pPr>
            <w:r w:rsidRPr="00473BDD">
              <w:rPr>
                <w:rFonts w:ascii="Arial" w:eastAsia="Arial" w:hAnsi="Arial" w:cs="Arial"/>
                <w:sz w:val="22"/>
                <w:szCs w:val="22"/>
                <w:lang w:bidi="cs-CZ"/>
              </w:rPr>
              <w:t>Pokud nebude zabráněno nebezpečné situaci, může to vést k lehkým nebo středně těžkým zraněním.</w:t>
            </w:r>
          </w:p>
          <w:p w:rsidR="00473BDD" w:rsidRPr="00473BDD" w:rsidRDefault="00473BDD" w:rsidP="0010614E">
            <w:pPr>
              <w:rPr>
                <w:rFonts w:ascii="Arial" w:hAnsi="Arial" w:cs="Arial"/>
                <w:sz w:val="22"/>
                <w:szCs w:val="22"/>
                <w:lang w:val="de-DE"/>
              </w:rPr>
            </w:pPr>
          </w:p>
          <w:p w:rsidR="00473BDD" w:rsidRPr="00473BDD" w:rsidRDefault="00473BDD" w:rsidP="00473BDD">
            <w:pPr>
              <w:numPr>
                <w:ilvl w:val="0"/>
                <w:numId w:val="18"/>
              </w:numPr>
              <w:tabs>
                <w:tab w:val="left" w:pos="426"/>
              </w:tabs>
              <w:spacing w:after="100"/>
              <w:ind w:left="425" w:hanging="425"/>
              <w:rPr>
                <w:rFonts w:ascii="Arial" w:hAnsi="Arial" w:cs="Arial"/>
                <w:sz w:val="22"/>
                <w:szCs w:val="22"/>
                <w:lang w:val="de-DE"/>
              </w:rPr>
            </w:pPr>
            <w:r w:rsidRPr="00473BDD">
              <w:rPr>
                <w:rFonts w:ascii="Arial" w:eastAsia="Arial" w:hAnsi="Arial" w:cs="Arial"/>
                <w:sz w:val="22"/>
                <w:szCs w:val="22"/>
                <w:lang w:bidi="cs-CZ"/>
              </w:rPr>
              <w:t>Dodržujte uvedené pokyny tak, abyste zabránili poranění osob.</w:t>
            </w:r>
          </w:p>
        </w:tc>
      </w:tr>
    </w:tbl>
    <w:p w:rsidR="00473BDD" w:rsidRDefault="00473B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73BDD" w:rsidRPr="00C65EEA" w:rsidTr="0010614E">
        <w:tc>
          <w:tcPr>
            <w:tcW w:w="2093" w:type="dxa"/>
            <w:shd w:val="clear" w:color="auto" w:fill="004D84"/>
            <w:vAlign w:val="center"/>
          </w:tcPr>
          <w:p w:rsidR="00473BDD" w:rsidRPr="00C65EEA" w:rsidRDefault="00473BDD" w:rsidP="0010614E">
            <w:pPr>
              <w:spacing w:before="20" w:after="20"/>
              <w:jc w:val="center"/>
              <w:rPr>
                <w:rFonts w:ascii="Arial" w:hAnsi="Arial" w:cs="Arial"/>
                <w:b/>
                <w:i/>
                <w:color w:val="FFFFFF" w:themeColor="background1"/>
                <w:sz w:val="22"/>
                <w:szCs w:val="22"/>
                <w:lang w:val="de-DE"/>
              </w:rPr>
            </w:pPr>
            <w:r w:rsidRPr="00C65EEA">
              <w:rPr>
                <w:rFonts w:ascii="Arial" w:eastAsia="Arial" w:hAnsi="Arial" w:cs="Arial"/>
                <w:b/>
                <w:i/>
                <w:color w:val="FFFFFF" w:themeColor="background1"/>
                <w:sz w:val="22"/>
                <w:szCs w:val="22"/>
                <w:lang w:bidi="cs-CZ"/>
              </w:rPr>
              <w:t>UPOZORNĚNÍ</w:t>
            </w:r>
          </w:p>
        </w:tc>
        <w:tc>
          <w:tcPr>
            <w:tcW w:w="8254" w:type="dxa"/>
            <w:shd w:val="clear" w:color="auto" w:fill="E6E6E6"/>
          </w:tcPr>
          <w:p w:rsidR="00473BDD" w:rsidRPr="00C65EEA" w:rsidRDefault="00473BDD" w:rsidP="0010614E">
            <w:pPr>
              <w:rPr>
                <w:rFonts w:ascii="Arial" w:hAnsi="Arial" w:cs="Arial"/>
                <w:sz w:val="22"/>
                <w:szCs w:val="22"/>
                <w:lang w:val="de-DE"/>
              </w:rPr>
            </w:pPr>
          </w:p>
        </w:tc>
      </w:tr>
      <w:tr w:rsidR="00473BDD" w:rsidRPr="00C65EEA" w:rsidTr="0010614E">
        <w:tc>
          <w:tcPr>
            <w:tcW w:w="10347" w:type="dxa"/>
            <w:gridSpan w:val="2"/>
            <w:shd w:val="clear" w:color="auto" w:fill="E6E6E6"/>
          </w:tcPr>
          <w:p w:rsidR="00473BDD" w:rsidRPr="00C65EEA" w:rsidRDefault="00473BDD" w:rsidP="0010614E">
            <w:pPr>
              <w:rPr>
                <w:rFonts w:ascii="Arial" w:hAnsi="Arial" w:cs="Arial"/>
                <w:sz w:val="22"/>
                <w:szCs w:val="22"/>
                <w:lang w:val="de-DE"/>
              </w:rPr>
            </w:pPr>
          </w:p>
          <w:p w:rsidR="00473BDD" w:rsidRPr="00C65EEA" w:rsidRDefault="00473BDD" w:rsidP="0010614E">
            <w:pPr>
              <w:spacing w:after="100"/>
              <w:rPr>
                <w:rFonts w:ascii="Arial" w:hAnsi="Arial" w:cs="Arial"/>
                <w:sz w:val="22"/>
                <w:szCs w:val="22"/>
                <w:lang w:val="de-DE"/>
              </w:rPr>
            </w:pPr>
            <w:r w:rsidRPr="00C65EEA">
              <w:rPr>
                <w:rFonts w:ascii="Arial" w:eastAsia="Arial" w:hAnsi="Arial" w:cs="Arial"/>
                <w:sz w:val="22"/>
                <w:szCs w:val="22"/>
                <w:lang w:bidi="cs-CZ"/>
              </w:rPr>
              <w:t>Upozornění označuje dodatečné informace, které ulehčují zacházení s přístrojem.</w:t>
            </w:r>
          </w:p>
        </w:tc>
      </w:tr>
    </w:tbl>
    <w:p w:rsidR="00473BDD" w:rsidRDefault="00473BDD" w:rsidP="00F7772C">
      <w:pPr>
        <w:pStyle w:val="Zkladntext13"/>
        <w:shd w:val="clear" w:color="auto" w:fill="auto"/>
        <w:spacing w:before="0" w:after="0" w:line="240" w:lineRule="auto"/>
        <w:ind w:firstLine="0"/>
        <w:jc w:val="left"/>
      </w:pPr>
    </w:p>
    <w:p w:rsidR="00B53EE9" w:rsidRPr="00473BDD" w:rsidRDefault="00F7772C" w:rsidP="00473BDD">
      <w:pPr>
        <w:pStyle w:val="Nadpis30"/>
        <w:numPr>
          <w:ilvl w:val="0"/>
          <w:numId w:val="1"/>
        </w:numPr>
        <w:shd w:val="clear" w:color="auto" w:fill="auto"/>
        <w:tabs>
          <w:tab w:val="left" w:pos="567"/>
        </w:tabs>
        <w:spacing w:before="0" w:after="0" w:line="240" w:lineRule="auto"/>
        <w:ind w:left="567" w:hanging="567"/>
        <w:outlineLvl w:val="0"/>
      </w:pPr>
      <w:bookmarkStart w:id="10" w:name="bookmark8"/>
      <w:bookmarkStart w:id="11" w:name="_Toc512522230"/>
      <w:r w:rsidRPr="00473BDD">
        <w:rPr>
          <w:lang w:bidi="cs-CZ"/>
        </w:rPr>
        <w:t>Omezení záruky</w:t>
      </w:r>
      <w:bookmarkEnd w:id="10"/>
      <w:bookmarkEnd w:id="11"/>
    </w:p>
    <w:p w:rsidR="00473BDD"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Všechny technické informace, data a upozornění pro instalaci, provoz a péči obsažené v tomto návodu odpovídají poslednímu stavu při tisku a jsou uváděny s ohledem na naše dosavadní zkušenosti a znalosti.</w:t>
      </w:r>
    </w:p>
    <w:p w:rsidR="00473BDD" w:rsidRPr="00F7772C"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Z údajů, obrázků a popisů v tomto návodu nemohou být odvozovány žádné nároky.</w:t>
      </w:r>
    </w:p>
    <w:p w:rsidR="00473BDD" w:rsidRPr="00F7772C"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Výrobce nepřebírá žádnou odpovědnost za škody způsobené na základě:</w:t>
      </w:r>
    </w:p>
    <w:p w:rsidR="00473BDD" w:rsidRDefault="00473B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473BDD" w:rsidTr="00473BDD">
        <w:tc>
          <w:tcPr>
            <w:tcW w:w="5173" w:type="dxa"/>
          </w:tcPr>
          <w:p w:rsidR="00473BDD" w:rsidRDefault="00473BDD" w:rsidP="00473BDD">
            <w:pPr>
              <w:pStyle w:val="Zkladntext13"/>
              <w:numPr>
                <w:ilvl w:val="0"/>
                <w:numId w:val="2"/>
              </w:numPr>
              <w:shd w:val="clear" w:color="auto" w:fill="auto"/>
              <w:tabs>
                <w:tab w:val="left" w:pos="426"/>
              </w:tabs>
              <w:spacing w:before="0" w:after="200" w:line="240" w:lineRule="auto"/>
              <w:ind w:left="425" w:hanging="425"/>
              <w:jc w:val="left"/>
            </w:pPr>
            <w:r w:rsidRPr="00F7772C">
              <w:rPr>
                <w:lang w:bidi="cs-CZ"/>
              </w:rPr>
              <w:t>nedodržení návodu</w:t>
            </w:r>
          </w:p>
          <w:p w:rsidR="00473BDD" w:rsidRDefault="00473BDD" w:rsidP="00473BDD">
            <w:pPr>
              <w:pStyle w:val="Zkladntext13"/>
              <w:numPr>
                <w:ilvl w:val="0"/>
                <w:numId w:val="2"/>
              </w:numPr>
              <w:shd w:val="clear" w:color="auto" w:fill="auto"/>
              <w:tabs>
                <w:tab w:val="left" w:pos="426"/>
              </w:tabs>
              <w:spacing w:before="0" w:after="200" w:line="240" w:lineRule="auto"/>
              <w:ind w:left="425" w:hanging="425"/>
              <w:jc w:val="left"/>
            </w:pPr>
            <w:r w:rsidRPr="00F7772C">
              <w:rPr>
                <w:lang w:bidi="cs-CZ"/>
              </w:rPr>
              <w:t>neodborných oprav</w:t>
            </w:r>
          </w:p>
        </w:tc>
        <w:tc>
          <w:tcPr>
            <w:tcW w:w="5174" w:type="dxa"/>
          </w:tcPr>
          <w:p w:rsidR="00473BDD" w:rsidRDefault="00473BDD" w:rsidP="00473BDD">
            <w:pPr>
              <w:pStyle w:val="Zkladntext13"/>
              <w:numPr>
                <w:ilvl w:val="0"/>
                <w:numId w:val="2"/>
              </w:numPr>
              <w:shd w:val="clear" w:color="auto" w:fill="auto"/>
              <w:tabs>
                <w:tab w:val="left" w:pos="426"/>
              </w:tabs>
              <w:spacing w:before="0" w:after="200" w:line="240" w:lineRule="auto"/>
              <w:ind w:left="425" w:hanging="425"/>
              <w:jc w:val="left"/>
            </w:pPr>
            <w:r w:rsidRPr="00F7772C">
              <w:rPr>
                <w:lang w:bidi="cs-CZ"/>
              </w:rPr>
              <w:t>používání k jinému než určenému účelu</w:t>
            </w:r>
          </w:p>
          <w:p w:rsidR="00473BDD" w:rsidRDefault="00473BDD" w:rsidP="00473BDD">
            <w:pPr>
              <w:pStyle w:val="Zkladntext13"/>
              <w:numPr>
                <w:ilvl w:val="0"/>
                <w:numId w:val="2"/>
              </w:numPr>
              <w:shd w:val="clear" w:color="auto" w:fill="auto"/>
              <w:tabs>
                <w:tab w:val="left" w:pos="426"/>
              </w:tabs>
              <w:spacing w:before="0" w:after="200" w:line="240" w:lineRule="auto"/>
              <w:ind w:left="425" w:hanging="425"/>
              <w:jc w:val="left"/>
            </w:pPr>
            <w:r w:rsidRPr="00F7772C">
              <w:rPr>
                <w:lang w:bidi="cs-CZ"/>
              </w:rPr>
              <w:t>použití neschválených náhradních dílů</w:t>
            </w:r>
          </w:p>
        </w:tc>
      </w:tr>
    </w:tbl>
    <w:p w:rsidR="00B53EE9" w:rsidRPr="00F7772C" w:rsidRDefault="00F7772C" w:rsidP="00473BDD">
      <w:pPr>
        <w:pStyle w:val="Zkladntext13"/>
        <w:numPr>
          <w:ilvl w:val="0"/>
          <w:numId w:val="2"/>
        </w:numPr>
        <w:shd w:val="clear" w:color="auto" w:fill="auto"/>
        <w:tabs>
          <w:tab w:val="left" w:pos="426"/>
        </w:tabs>
        <w:spacing w:before="0" w:after="0" w:line="240" w:lineRule="auto"/>
        <w:ind w:left="426" w:hanging="426"/>
        <w:jc w:val="left"/>
      </w:pPr>
      <w:r w:rsidRPr="00F7772C">
        <w:rPr>
          <w:lang w:bidi="cs-CZ"/>
        </w:rPr>
        <w:t>technických změn, modifikací přístroje</w:t>
      </w:r>
    </w:p>
    <w:p w:rsidR="00473BDD"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Modifikace přístroje nejsou doporučovány a nejsou kryty zárukou.</w:t>
      </w:r>
    </w:p>
    <w:p w:rsidR="00473BDD" w:rsidRPr="00F7772C"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Překlady jsou prováděny dle nejlepšího vědomí. Nepřebíráme žádnou odpovědnost za chyby překladu, a to ani tehdy, jestliže jsme překlad provedli sami nebo byl proveden na naši objednávku. Závazným zůstává pouze původní německý text.</w:t>
      </w:r>
    </w:p>
    <w:p w:rsidR="00473BDD" w:rsidRPr="00F7772C" w:rsidRDefault="00473BDD" w:rsidP="00F7772C">
      <w:pPr>
        <w:pStyle w:val="Zkladntext13"/>
        <w:shd w:val="clear" w:color="auto" w:fill="auto"/>
        <w:spacing w:before="0" w:after="0" w:line="240" w:lineRule="auto"/>
        <w:ind w:firstLine="0"/>
        <w:jc w:val="left"/>
      </w:pPr>
    </w:p>
    <w:p w:rsidR="00B53EE9" w:rsidRPr="00473BDD" w:rsidRDefault="00F7772C" w:rsidP="00473BDD">
      <w:pPr>
        <w:pStyle w:val="Nadpis30"/>
        <w:numPr>
          <w:ilvl w:val="0"/>
          <w:numId w:val="1"/>
        </w:numPr>
        <w:shd w:val="clear" w:color="auto" w:fill="auto"/>
        <w:tabs>
          <w:tab w:val="left" w:pos="567"/>
        </w:tabs>
        <w:spacing w:before="0" w:after="0" w:line="240" w:lineRule="auto"/>
        <w:ind w:left="567" w:hanging="567"/>
        <w:outlineLvl w:val="0"/>
      </w:pPr>
      <w:bookmarkStart w:id="12" w:name="bookmark9"/>
      <w:bookmarkStart w:id="13" w:name="_Toc512522231"/>
      <w:r w:rsidRPr="00473BDD">
        <w:rPr>
          <w:lang w:bidi="cs-CZ"/>
        </w:rPr>
        <w:t>Ochrana autorských práv</w:t>
      </w:r>
      <w:bookmarkEnd w:id="12"/>
      <w:bookmarkEnd w:id="13"/>
    </w:p>
    <w:p w:rsidR="00473BDD"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Tato dokumentace je chráněna podle předpisů o ochraně autorských práv a duševního vlastnictví.</w:t>
      </w:r>
    </w:p>
    <w:p w:rsidR="00473BDD" w:rsidRPr="00F7772C"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Všechna práva, také na fotomechanickou reprodukci, kopírování a rozšiřování pomocí zvláštních postupů (například zpracováním dat, datových nosičů a datových sítí) si, i částečně, vyhrazuje společnost Braukmann GmbH.</w:t>
      </w:r>
    </w:p>
    <w:p w:rsidR="00473BDD" w:rsidRPr="00F7772C"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Obsahové a technické změny vyhrazeny.</w:t>
      </w:r>
    </w:p>
    <w:p w:rsidR="00473BDD" w:rsidRPr="00F7772C" w:rsidRDefault="00473BDD" w:rsidP="00F7772C">
      <w:pPr>
        <w:pStyle w:val="Zkladntext13"/>
        <w:shd w:val="clear" w:color="auto" w:fill="auto"/>
        <w:spacing w:before="0" w:after="0" w:line="240" w:lineRule="auto"/>
        <w:ind w:firstLine="0"/>
        <w:jc w:val="left"/>
      </w:pPr>
    </w:p>
    <w:p w:rsidR="00B53EE9" w:rsidRPr="00473BDD" w:rsidRDefault="00F7772C" w:rsidP="00473BDD">
      <w:pPr>
        <w:pStyle w:val="Nadpis20"/>
        <w:numPr>
          <w:ilvl w:val="0"/>
          <w:numId w:val="17"/>
        </w:numPr>
        <w:shd w:val="clear" w:color="auto" w:fill="auto"/>
        <w:tabs>
          <w:tab w:val="left" w:pos="567"/>
        </w:tabs>
        <w:spacing w:after="0" w:line="240" w:lineRule="auto"/>
        <w:ind w:left="567" w:hanging="567"/>
        <w:outlineLvl w:val="0"/>
        <w:rPr>
          <w:sz w:val="30"/>
          <w:szCs w:val="30"/>
        </w:rPr>
      </w:pPr>
      <w:bookmarkStart w:id="14" w:name="bookmark10"/>
      <w:bookmarkStart w:id="15" w:name="_Toc512522232"/>
      <w:r w:rsidRPr="00473BDD">
        <w:rPr>
          <w:sz w:val="30"/>
          <w:szCs w:val="30"/>
          <w:lang w:bidi="cs-CZ"/>
        </w:rPr>
        <w:t>Bezpečnost</w:t>
      </w:r>
      <w:bookmarkEnd w:id="14"/>
      <w:bookmarkEnd w:id="15"/>
    </w:p>
    <w:p w:rsidR="00473BDD" w:rsidRDefault="00473BDD" w:rsidP="00F7772C">
      <w:pPr>
        <w:pStyle w:val="Zkladntext13"/>
        <w:shd w:val="clear" w:color="auto" w:fill="auto"/>
        <w:spacing w:before="0" w:after="0" w:line="240" w:lineRule="auto"/>
        <w:ind w:firstLine="0"/>
        <w:jc w:val="left"/>
      </w:pPr>
    </w:p>
    <w:p w:rsidR="00473BDD" w:rsidRDefault="00F7772C" w:rsidP="00F7772C">
      <w:pPr>
        <w:pStyle w:val="Zkladntext13"/>
        <w:shd w:val="clear" w:color="auto" w:fill="auto"/>
        <w:spacing w:before="0" w:after="0" w:line="240" w:lineRule="auto"/>
        <w:ind w:firstLine="0"/>
        <w:jc w:val="left"/>
      </w:pPr>
      <w:r w:rsidRPr="00F7772C">
        <w:rPr>
          <w:lang w:bidi="cs-CZ"/>
        </w:rPr>
        <w:t>V této kapitole obdržíte důležitá bezpečnostní upozornění pro zacházení s přístrojem.</w:t>
      </w:r>
    </w:p>
    <w:p w:rsidR="00B53EE9" w:rsidRDefault="00F7772C" w:rsidP="00F7772C">
      <w:pPr>
        <w:pStyle w:val="Zkladntext13"/>
        <w:shd w:val="clear" w:color="auto" w:fill="auto"/>
        <w:spacing w:before="0" w:after="0" w:line="240" w:lineRule="auto"/>
        <w:ind w:firstLine="0"/>
        <w:jc w:val="left"/>
      </w:pPr>
      <w:r w:rsidRPr="00F7772C">
        <w:rPr>
          <w:lang w:bidi="cs-CZ"/>
        </w:rPr>
        <w:t>Tento přístroj odpovídá předepsaným bezpečnostním nařízením. Neodborné použití ovšem může vést k úrazům a škodám na majetku.</w:t>
      </w:r>
    </w:p>
    <w:p w:rsidR="00473BDD" w:rsidRDefault="00473BDD" w:rsidP="00F7772C">
      <w:pPr>
        <w:pStyle w:val="Zkladntext13"/>
        <w:shd w:val="clear" w:color="auto" w:fill="auto"/>
        <w:spacing w:before="0" w:after="0" w:line="240" w:lineRule="auto"/>
        <w:ind w:firstLine="0"/>
        <w:jc w:val="left"/>
      </w:pPr>
    </w:p>
    <w:p w:rsidR="00473BDD" w:rsidRDefault="00473BDD">
      <w:pPr>
        <w:rPr>
          <w:rFonts w:ascii="Arial" w:eastAsia="Arial" w:hAnsi="Arial" w:cs="Arial"/>
          <w:sz w:val="22"/>
          <w:szCs w:val="22"/>
        </w:rPr>
      </w:pPr>
      <w:r>
        <w:rPr>
          <w:lang w:bidi="cs-CZ"/>
        </w:rPr>
        <w:br w:type="page"/>
      </w:r>
    </w:p>
    <w:p w:rsidR="00473BDD" w:rsidRPr="00F7772C" w:rsidRDefault="00473BDD" w:rsidP="00F7772C">
      <w:pPr>
        <w:pStyle w:val="Zkladntext13"/>
        <w:shd w:val="clear" w:color="auto" w:fill="auto"/>
        <w:spacing w:before="0" w:after="0" w:line="240" w:lineRule="auto"/>
        <w:ind w:firstLine="0"/>
        <w:jc w:val="left"/>
      </w:pPr>
    </w:p>
    <w:p w:rsidR="00B53EE9" w:rsidRPr="00473BDD" w:rsidRDefault="00F7772C" w:rsidP="00EF74CB">
      <w:pPr>
        <w:pStyle w:val="Nadpis30"/>
        <w:numPr>
          <w:ilvl w:val="0"/>
          <w:numId w:val="3"/>
        </w:numPr>
        <w:shd w:val="clear" w:color="auto" w:fill="auto"/>
        <w:tabs>
          <w:tab w:val="left" w:pos="567"/>
        </w:tabs>
        <w:spacing w:before="0" w:after="0" w:line="240" w:lineRule="auto"/>
        <w:ind w:left="567" w:hanging="567"/>
        <w:outlineLvl w:val="0"/>
      </w:pPr>
      <w:bookmarkStart w:id="16" w:name="bookmark11"/>
      <w:bookmarkStart w:id="17" w:name="_Toc512522233"/>
      <w:r w:rsidRPr="00473BDD">
        <w:rPr>
          <w:lang w:bidi="cs-CZ"/>
        </w:rPr>
        <w:t>Řádné používání k určenému účelu</w:t>
      </w:r>
      <w:bookmarkEnd w:id="16"/>
      <w:bookmarkEnd w:id="17"/>
    </w:p>
    <w:p w:rsidR="00473BDD"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Tento přístroj je určen pouze pro používání v domácnosti v uzavřených prostorách pro</w:t>
      </w:r>
    </w:p>
    <w:p w:rsidR="00473BDD" w:rsidRDefault="00473B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1689"/>
        <w:gridCol w:w="1667"/>
        <w:gridCol w:w="1695"/>
        <w:gridCol w:w="1724"/>
        <w:gridCol w:w="1674"/>
      </w:tblGrid>
      <w:tr w:rsidR="00473BDD" w:rsidTr="00473BDD">
        <w:tc>
          <w:tcPr>
            <w:tcW w:w="1724" w:type="dxa"/>
          </w:tcPr>
          <w:p w:rsidR="00473BDD" w:rsidRDefault="00473BDD" w:rsidP="00473BDD">
            <w:pPr>
              <w:pStyle w:val="Zkladntext13"/>
              <w:numPr>
                <w:ilvl w:val="0"/>
                <w:numId w:val="2"/>
              </w:numPr>
              <w:shd w:val="clear" w:color="auto" w:fill="auto"/>
              <w:tabs>
                <w:tab w:val="left" w:pos="426"/>
              </w:tabs>
              <w:spacing w:before="0" w:after="0" w:line="240" w:lineRule="auto"/>
              <w:ind w:left="425" w:hanging="425"/>
              <w:jc w:val="left"/>
            </w:pPr>
            <w:r w:rsidRPr="00F7772C">
              <w:rPr>
                <w:lang w:bidi="cs-CZ"/>
              </w:rPr>
              <w:t>rozmrazování</w:t>
            </w:r>
          </w:p>
        </w:tc>
        <w:tc>
          <w:tcPr>
            <w:tcW w:w="1724" w:type="dxa"/>
          </w:tcPr>
          <w:p w:rsidR="00473BDD" w:rsidRDefault="00473BDD" w:rsidP="00473BDD">
            <w:pPr>
              <w:pStyle w:val="Zkladntext13"/>
              <w:numPr>
                <w:ilvl w:val="0"/>
                <w:numId w:val="2"/>
              </w:numPr>
              <w:shd w:val="clear" w:color="auto" w:fill="auto"/>
              <w:tabs>
                <w:tab w:val="left" w:pos="426"/>
              </w:tabs>
              <w:spacing w:before="0" w:after="0" w:line="240" w:lineRule="auto"/>
              <w:ind w:left="425" w:hanging="425"/>
              <w:jc w:val="left"/>
            </w:pPr>
            <w:r w:rsidRPr="00F7772C">
              <w:rPr>
                <w:lang w:bidi="cs-CZ"/>
              </w:rPr>
              <w:t>ohřívání</w:t>
            </w:r>
          </w:p>
        </w:tc>
        <w:tc>
          <w:tcPr>
            <w:tcW w:w="1724" w:type="dxa"/>
          </w:tcPr>
          <w:p w:rsidR="00473BDD" w:rsidRDefault="00473BDD" w:rsidP="00473BDD">
            <w:pPr>
              <w:pStyle w:val="Zkladntext13"/>
              <w:numPr>
                <w:ilvl w:val="0"/>
                <w:numId w:val="2"/>
              </w:numPr>
              <w:shd w:val="clear" w:color="auto" w:fill="auto"/>
              <w:tabs>
                <w:tab w:val="left" w:pos="426"/>
              </w:tabs>
              <w:spacing w:before="0" w:after="0" w:line="240" w:lineRule="auto"/>
              <w:ind w:left="425" w:hanging="425"/>
              <w:jc w:val="left"/>
            </w:pPr>
            <w:r w:rsidRPr="00F7772C">
              <w:rPr>
                <w:lang w:bidi="cs-CZ"/>
              </w:rPr>
              <w:t>vaření</w:t>
            </w:r>
          </w:p>
        </w:tc>
        <w:tc>
          <w:tcPr>
            <w:tcW w:w="1725" w:type="dxa"/>
          </w:tcPr>
          <w:p w:rsidR="00473BDD" w:rsidRDefault="00473BDD" w:rsidP="00473BDD">
            <w:pPr>
              <w:pStyle w:val="Zkladntext13"/>
              <w:numPr>
                <w:ilvl w:val="0"/>
                <w:numId w:val="2"/>
              </w:numPr>
              <w:shd w:val="clear" w:color="auto" w:fill="auto"/>
              <w:tabs>
                <w:tab w:val="left" w:pos="426"/>
              </w:tabs>
              <w:spacing w:before="0" w:after="0" w:line="240" w:lineRule="auto"/>
              <w:ind w:left="425" w:hanging="425"/>
              <w:jc w:val="left"/>
            </w:pPr>
            <w:r w:rsidRPr="00F7772C">
              <w:rPr>
                <w:lang w:bidi="cs-CZ"/>
              </w:rPr>
              <w:t>grilování</w:t>
            </w:r>
          </w:p>
        </w:tc>
        <w:tc>
          <w:tcPr>
            <w:tcW w:w="1725" w:type="dxa"/>
          </w:tcPr>
          <w:p w:rsidR="00473BDD" w:rsidRDefault="00473BDD" w:rsidP="00473BDD">
            <w:pPr>
              <w:pStyle w:val="Zkladntext13"/>
              <w:numPr>
                <w:ilvl w:val="0"/>
                <w:numId w:val="2"/>
              </w:numPr>
              <w:shd w:val="clear" w:color="auto" w:fill="auto"/>
              <w:tabs>
                <w:tab w:val="left" w:pos="426"/>
              </w:tabs>
              <w:spacing w:before="0" w:after="0" w:line="240" w:lineRule="auto"/>
              <w:ind w:left="425" w:hanging="425"/>
              <w:jc w:val="left"/>
            </w:pPr>
            <w:r w:rsidRPr="00F7772C">
              <w:rPr>
                <w:lang w:bidi="cs-CZ"/>
              </w:rPr>
              <w:t>zavařování</w:t>
            </w:r>
          </w:p>
        </w:tc>
        <w:tc>
          <w:tcPr>
            <w:tcW w:w="1725" w:type="dxa"/>
          </w:tcPr>
          <w:p w:rsidR="00473BDD" w:rsidRDefault="00473BDD" w:rsidP="00473BDD">
            <w:pPr>
              <w:pStyle w:val="Zkladntext13"/>
              <w:numPr>
                <w:ilvl w:val="0"/>
                <w:numId w:val="2"/>
              </w:numPr>
              <w:shd w:val="clear" w:color="auto" w:fill="auto"/>
              <w:tabs>
                <w:tab w:val="left" w:pos="426"/>
              </w:tabs>
              <w:spacing w:before="0" w:after="0" w:line="240" w:lineRule="auto"/>
              <w:ind w:left="425" w:hanging="425"/>
              <w:jc w:val="left"/>
            </w:pPr>
            <w:r w:rsidRPr="00F7772C">
              <w:rPr>
                <w:lang w:bidi="cs-CZ"/>
              </w:rPr>
              <w:t>pečení</w:t>
            </w:r>
          </w:p>
        </w:tc>
      </w:tr>
    </w:tbl>
    <w:p w:rsidR="00473BDD"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potravin a nápojů. Jiné nebo přesahující použití není považováno za řádné používání k určenému účelu.</w:t>
      </w:r>
    </w:p>
    <w:p w:rsidR="00473BDD" w:rsidRDefault="00473B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73BDD" w:rsidRPr="00C65EEA" w:rsidTr="0010614E">
        <w:tc>
          <w:tcPr>
            <w:tcW w:w="675" w:type="dxa"/>
            <w:shd w:val="clear" w:color="auto" w:fill="FB7015"/>
            <w:vAlign w:val="center"/>
          </w:tcPr>
          <w:p w:rsidR="00473BDD" w:rsidRPr="00C65EEA" w:rsidRDefault="00473BDD"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473BDD" w:rsidRPr="00C65EEA" w:rsidRDefault="00473BDD"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473BDD" w:rsidRPr="00C65EEA" w:rsidRDefault="00473BDD" w:rsidP="0010614E">
            <w:pPr>
              <w:rPr>
                <w:rFonts w:ascii="Arial" w:hAnsi="Arial" w:cs="Arial"/>
                <w:sz w:val="22"/>
                <w:szCs w:val="22"/>
                <w:lang w:val="de-DE"/>
              </w:rPr>
            </w:pPr>
          </w:p>
        </w:tc>
      </w:tr>
      <w:tr w:rsidR="00473BDD" w:rsidRPr="00473BDD" w:rsidTr="0010614E">
        <w:tc>
          <w:tcPr>
            <w:tcW w:w="10347" w:type="dxa"/>
            <w:gridSpan w:val="3"/>
            <w:shd w:val="clear" w:color="auto" w:fill="E6E6E6"/>
          </w:tcPr>
          <w:p w:rsidR="00473BDD" w:rsidRPr="00473BDD" w:rsidRDefault="00473BDD" w:rsidP="0010614E">
            <w:pPr>
              <w:rPr>
                <w:rFonts w:ascii="Arial" w:hAnsi="Arial" w:cs="Arial"/>
                <w:sz w:val="22"/>
                <w:szCs w:val="22"/>
                <w:lang w:val="de-DE"/>
              </w:rPr>
            </w:pPr>
          </w:p>
          <w:p w:rsidR="00473BDD" w:rsidRPr="00473BDD" w:rsidRDefault="00473BDD" w:rsidP="0010614E">
            <w:pPr>
              <w:pStyle w:val="Nadpis60"/>
              <w:shd w:val="clear" w:color="auto" w:fill="auto"/>
              <w:spacing w:after="0" w:line="240" w:lineRule="auto"/>
              <w:ind w:firstLine="0"/>
              <w:outlineLvl w:val="9"/>
              <w:rPr>
                <w:lang w:val="de-DE"/>
              </w:rPr>
            </w:pPr>
            <w:r w:rsidRPr="00473BDD">
              <w:rPr>
                <w:lang w:bidi="cs-CZ"/>
              </w:rPr>
              <w:t>Nebezpečí způsobené použitím neodpovídajícím účelu!</w:t>
            </w:r>
          </w:p>
          <w:p w:rsidR="00473BDD" w:rsidRPr="00473BDD" w:rsidRDefault="00473BDD" w:rsidP="0010614E">
            <w:pPr>
              <w:pStyle w:val="Nadpis60"/>
              <w:shd w:val="clear" w:color="auto" w:fill="auto"/>
              <w:spacing w:after="0" w:line="240" w:lineRule="auto"/>
              <w:ind w:firstLine="0"/>
              <w:outlineLvl w:val="9"/>
              <w:rPr>
                <w:lang w:val="de-DE"/>
              </w:rPr>
            </w:pPr>
          </w:p>
          <w:p w:rsidR="00473BDD" w:rsidRPr="00473BDD" w:rsidRDefault="00473BDD" w:rsidP="0010614E">
            <w:pPr>
              <w:rPr>
                <w:rFonts w:ascii="Arial" w:hAnsi="Arial" w:cs="Arial"/>
                <w:sz w:val="22"/>
                <w:szCs w:val="22"/>
                <w:lang w:val="de-DE"/>
              </w:rPr>
            </w:pPr>
            <w:r w:rsidRPr="00473BDD">
              <w:rPr>
                <w:rFonts w:ascii="Arial" w:eastAsia="Arial" w:hAnsi="Arial" w:cs="Arial"/>
                <w:sz w:val="22"/>
                <w:szCs w:val="22"/>
                <w:lang w:bidi="cs-CZ"/>
              </w:rPr>
              <w:t>Přístroj může být při používání v rozporu s určeným účelem a/nebo jiným neodborným používáním zdrojem nebezpečí.</w:t>
            </w:r>
          </w:p>
          <w:p w:rsidR="00473BDD" w:rsidRPr="00473BDD" w:rsidRDefault="00473BDD" w:rsidP="0010614E">
            <w:pPr>
              <w:rPr>
                <w:rFonts w:ascii="Arial" w:hAnsi="Arial" w:cs="Arial"/>
                <w:sz w:val="22"/>
                <w:szCs w:val="22"/>
                <w:lang w:val="de-DE"/>
              </w:rPr>
            </w:pPr>
          </w:p>
          <w:p w:rsidR="00473BDD" w:rsidRPr="00473BDD" w:rsidRDefault="00473BDD" w:rsidP="00473BDD">
            <w:pPr>
              <w:numPr>
                <w:ilvl w:val="0"/>
                <w:numId w:val="18"/>
              </w:numPr>
              <w:tabs>
                <w:tab w:val="left" w:pos="426"/>
              </w:tabs>
              <w:spacing w:after="100"/>
              <w:ind w:left="425" w:hanging="425"/>
              <w:rPr>
                <w:rFonts w:ascii="Arial" w:hAnsi="Arial" w:cs="Arial"/>
                <w:sz w:val="22"/>
                <w:szCs w:val="22"/>
                <w:lang w:val="de-DE"/>
              </w:rPr>
            </w:pPr>
            <w:r w:rsidRPr="00473BDD">
              <w:rPr>
                <w:rFonts w:ascii="Arial" w:eastAsia="Arial" w:hAnsi="Arial" w:cs="Arial"/>
                <w:sz w:val="22"/>
                <w:szCs w:val="22"/>
                <w:lang w:bidi="cs-CZ"/>
              </w:rPr>
              <w:t>Přístroj používejte výhradně v souladu s určeným účelem.</w:t>
            </w:r>
          </w:p>
          <w:p w:rsidR="00473BDD" w:rsidRPr="00473BDD" w:rsidRDefault="00473BDD" w:rsidP="00473BDD">
            <w:pPr>
              <w:numPr>
                <w:ilvl w:val="0"/>
                <w:numId w:val="18"/>
              </w:numPr>
              <w:tabs>
                <w:tab w:val="left" w:pos="426"/>
              </w:tabs>
              <w:spacing w:after="100"/>
              <w:ind w:left="425" w:hanging="425"/>
              <w:rPr>
                <w:rFonts w:ascii="Arial" w:hAnsi="Arial" w:cs="Arial"/>
                <w:sz w:val="22"/>
                <w:szCs w:val="22"/>
                <w:lang w:val="de-DE"/>
              </w:rPr>
            </w:pPr>
            <w:r w:rsidRPr="00473BDD">
              <w:rPr>
                <w:rFonts w:ascii="Arial" w:eastAsia="Arial" w:hAnsi="Arial" w:cs="Arial"/>
                <w:sz w:val="22"/>
                <w:szCs w:val="22"/>
                <w:lang w:bidi="cs-CZ"/>
              </w:rPr>
              <w:t>Dodržujte postupy popsané v tomto návodu k obsluze.</w:t>
            </w:r>
          </w:p>
        </w:tc>
      </w:tr>
    </w:tbl>
    <w:p w:rsidR="00473BDD" w:rsidRPr="00F7772C" w:rsidRDefault="00473B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Nároky jakéhokoli druhu z titulu škod způsobených používáním v rozporu s určeným účelem jsou vyloučeny. Riziko nese výhradně provozovatel.</w:t>
      </w:r>
    </w:p>
    <w:p w:rsidR="00EF74CB" w:rsidRPr="00F7772C" w:rsidRDefault="00EF74CB" w:rsidP="00F7772C">
      <w:pPr>
        <w:pStyle w:val="Zkladntext13"/>
        <w:shd w:val="clear" w:color="auto" w:fill="auto"/>
        <w:spacing w:before="0" w:after="0" w:line="240" w:lineRule="auto"/>
        <w:ind w:firstLine="0"/>
        <w:jc w:val="left"/>
      </w:pPr>
    </w:p>
    <w:p w:rsidR="00B53EE9" w:rsidRPr="00EF74CB" w:rsidRDefault="00F7772C" w:rsidP="00EF74CB">
      <w:pPr>
        <w:pStyle w:val="Nadpis30"/>
        <w:numPr>
          <w:ilvl w:val="0"/>
          <w:numId w:val="3"/>
        </w:numPr>
        <w:shd w:val="clear" w:color="auto" w:fill="auto"/>
        <w:tabs>
          <w:tab w:val="left" w:pos="567"/>
        </w:tabs>
        <w:spacing w:before="0" w:after="0" w:line="240" w:lineRule="auto"/>
        <w:ind w:left="567" w:hanging="567"/>
        <w:outlineLvl w:val="0"/>
      </w:pPr>
      <w:bookmarkStart w:id="18" w:name="bookmark13"/>
      <w:bookmarkStart w:id="19" w:name="_Toc512522234"/>
      <w:r w:rsidRPr="00EF74CB">
        <w:rPr>
          <w:lang w:bidi="cs-CZ"/>
        </w:rPr>
        <w:t>Všeobecná bezpečnostní upozornění</w:t>
      </w:r>
      <w:bookmarkEnd w:id="18"/>
      <w:bookmarkEnd w:id="19"/>
    </w:p>
    <w:p w:rsidR="00EF74CB" w:rsidRDefault="00EF74CB" w:rsidP="00F7772C">
      <w:pPr>
        <w:pStyle w:val="Zkladntext13"/>
        <w:shd w:val="clear" w:color="auto" w:fill="auto"/>
        <w:spacing w:before="0" w:after="0" w:line="240" w:lineRule="auto"/>
        <w:ind w:firstLine="0"/>
        <w:jc w:val="left"/>
      </w:pPr>
    </w:p>
    <w:p w:rsidR="00B53EE9" w:rsidRPr="00F7772C" w:rsidRDefault="00F7772C" w:rsidP="00EF74CB">
      <w:pPr>
        <w:pStyle w:val="Zkladntext13"/>
        <w:shd w:val="clear" w:color="auto" w:fill="auto"/>
        <w:spacing w:before="0" w:after="100" w:line="240" w:lineRule="auto"/>
        <w:ind w:firstLine="0"/>
        <w:jc w:val="left"/>
      </w:pPr>
      <w:r w:rsidRPr="00F7772C">
        <w:rPr>
          <w:lang w:bidi="cs-CZ"/>
        </w:rPr>
        <w:t>DŮLEŽITÁ BEZPEČNOSTNÍ OPATŘENÍ</w:t>
      </w:r>
    </w:p>
    <w:p w:rsidR="00B53EE9" w:rsidRDefault="00F7772C" w:rsidP="00F7772C">
      <w:pPr>
        <w:pStyle w:val="Zkladntext13"/>
        <w:shd w:val="clear" w:color="auto" w:fill="auto"/>
        <w:spacing w:before="0" w:after="0" w:line="240" w:lineRule="auto"/>
        <w:ind w:firstLine="0"/>
        <w:jc w:val="left"/>
      </w:pPr>
      <w:r w:rsidRPr="00F7772C">
        <w:rPr>
          <w:lang w:bidi="cs-CZ"/>
        </w:rPr>
        <w:t>PROSÍM PEČLIVĚ PŘEČÍST A UCHOVAT PRO POZDĚJŠÍ ÚČELY</w:t>
      </w:r>
    </w:p>
    <w:p w:rsidR="00EF74CB" w:rsidRDefault="00EF74CB"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EF74CB" w:rsidRPr="00003454" w:rsidTr="0010614E">
        <w:tc>
          <w:tcPr>
            <w:tcW w:w="2093" w:type="dxa"/>
            <w:shd w:val="clear" w:color="auto" w:fill="004D84"/>
            <w:vAlign w:val="center"/>
          </w:tcPr>
          <w:p w:rsidR="00EF74CB" w:rsidRPr="00003454" w:rsidRDefault="00EF74CB" w:rsidP="0010614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EF74CB" w:rsidRPr="00003454" w:rsidRDefault="00EF74CB" w:rsidP="0010614E">
            <w:pPr>
              <w:rPr>
                <w:rFonts w:ascii="Arial" w:hAnsi="Arial" w:cs="Arial"/>
                <w:sz w:val="22"/>
                <w:szCs w:val="22"/>
                <w:lang w:val="de-DE"/>
              </w:rPr>
            </w:pPr>
          </w:p>
        </w:tc>
      </w:tr>
      <w:tr w:rsidR="00EF74CB" w:rsidRPr="00EF74CB" w:rsidTr="0010614E">
        <w:tc>
          <w:tcPr>
            <w:tcW w:w="10347" w:type="dxa"/>
            <w:gridSpan w:val="2"/>
            <w:shd w:val="clear" w:color="auto" w:fill="E6E6E6"/>
          </w:tcPr>
          <w:p w:rsidR="00EF74CB" w:rsidRPr="00EF74CB" w:rsidRDefault="00EF74CB" w:rsidP="0010614E">
            <w:pPr>
              <w:rPr>
                <w:rFonts w:ascii="Arial" w:hAnsi="Arial" w:cs="Arial"/>
                <w:sz w:val="22"/>
                <w:szCs w:val="22"/>
                <w:lang w:val="de-DE"/>
              </w:rPr>
            </w:pPr>
          </w:p>
          <w:p w:rsidR="00EF74CB" w:rsidRPr="00EF74CB" w:rsidRDefault="00EF74CB" w:rsidP="0010614E">
            <w:pPr>
              <w:pStyle w:val="Nadpis60"/>
              <w:shd w:val="clear" w:color="auto" w:fill="E6E6E6"/>
              <w:spacing w:after="0" w:line="240" w:lineRule="auto"/>
              <w:ind w:firstLine="0"/>
              <w:outlineLvl w:val="9"/>
              <w:rPr>
                <w:lang w:val="de-DE"/>
              </w:rPr>
            </w:pPr>
            <w:r w:rsidRPr="00EF74CB">
              <w:rPr>
                <w:lang w:bidi="cs-CZ"/>
              </w:rPr>
              <w:t>Dbejte pro bezpečné zacházení s přístrojem následujících všeobecných bezpečnostních upozornění:</w:t>
            </w:r>
          </w:p>
          <w:p w:rsidR="00EF74CB" w:rsidRPr="00EF74CB" w:rsidRDefault="00EF74CB" w:rsidP="0010614E">
            <w:pPr>
              <w:pStyle w:val="Nadpis60"/>
              <w:shd w:val="clear" w:color="auto" w:fill="E6E6E6"/>
              <w:spacing w:after="0" w:line="240" w:lineRule="auto"/>
              <w:ind w:firstLine="0"/>
              <w:outlineLvl w:val="9"/>
              <w:rPr>
                <w:lang w:val="de-DE"/>
              </w:rPr>
            </w:pPr>
          </w:p>
          <w:p w:rsidR="00EF74CB" w:rsidRPr="00EF74CB" w:rsidRDefault="00EF74CB" w:rsidP="00EF74CB">
            <w:pPr>
              <w:numPr>
                <w:ilvl w:val="0"/>
                <w:numId w:val="18"/>
              </w:numPr>
              <w:tabs>
                <w:tab w:val="left" w:pos="426"/>
              </w:tabs>
              <w:spacing w:after="100"/>
              <w:ind w:left="425" w:hanging="425"/>
              <w:rPr>
                <w:rFonts w:ascii="Arial" w:hAnsi="Arial" w:cs="Arial"/>
                <w:sz w:val="22"/>
                <w:szCs w:val="22"/>
                <w:lang w:val="de-DE"/>
              </w:rPr>
            </w:pPr>
            <w:r w:rsidRPr="00EF74CB">
              <w:rPr>
                <w:rFonts w:ascii="Arial" w:eastAsia="Arial" w:hAnsi="Arial" w:cs="Arial"/>
                <w:sz w:val="22"/>
                <w:szCs w:val="22"/>
                <w:lang w:bidi="cs-CZ"/>
              </w:rPr>
              <w:t>Kontrolujte přístroj před použitím na vnější viditelná poškození. Nezapínejte poškozený přístroj.</w:t>
            </w:r>
          </w:p>
          <w:p w:rsidR="00EF74CB" w:rsidRPr="00EF74CB" w:rsidRDefault="00EF74CB" w:rsidP="00EF74CB">
            <w:pPr>
              <w:numPr>
                <w:ilvl w:val="0"/>
                <w:numId w:val="18"/>
              </w:numPr>
              <w:tabs>
                <w:tab w:val="left" w:pos="426"/>
              </w:tabs>
              <w:spacing w:after="100"/>
              <w:ind w:left="425" w:hanging="425"/>
              <w:rPr>
                <w:rFonts w:ascii="Arial" w:hAnsi="Arial" w:cs="Arial"/>
                <w:sz w:val="22"/>
                <w:szCs w:val="22"/>
                <w:lang w:val="de-DE"/>
              </w:rPr>
            </w:pPr>
            <w:r w:rsidRPr="00EF74CB">
              <w:rPr>
                <w:rFonts w:ascii="Arial" w:eastAsia="Arial" w:hAnsi="Arial" w:cs="Arial"/>
                <w:sz w:val="22"/>
                <w:szCs w:val="22"/>
                <w:lang w:bidi="cs-CZ"/>
              </w:rPr>
              <w:t>V případě poškození přívodního kabelu musí být nový přívodní kabel instalován autorizovaným odborným pracovníkem.</w:t>
            </w:r>
          </w:p>
          <w:p w:rsidR="00EF74CB" w:rsidRPr="00EF74CB" w:rsidRDefault="00EF74CB" w:rsidP="00EF74CB">
            <w:pPr>
              <w:numPr>
                <w:ilvl w:val="0"/>
                <w:numId w:val="18"/>
              </w:numPr>
              <w:tabs>
                <w:tab w:val="left" w:pos="426"/>
              </w:tabs>
              <w:spacing w:after="100"/>
              <w:ind w:left="425" w:hanging="425"/>
              <w:rPr>
                <w:rFonts w:ascii="Arial" w:hAnsi="Arial" w:cs="Arial"/>
                <w:sz w:val="22"/>
                <w:szCs w:val="22"/>
                <w:lang w:val="de-DE"/>
              </w:rPr>
            </w:pPr>
            <w:r w:rsidRPr="00EF74CB">
              <w:rPr>
                <w:rFonts w:ascii="Arial" w:eastAsia="Arial" w:hAnsi="Arial" w:cs="Arial"/>
                <w:sz w:val="22"/>
                <w:szCs w:val="22"/>
                <w:lang w:bidi="cs-CZ"/>
              </w:rPr>
              <w:t>Tento přístroj může být používán dětmi staršími 8 let, jakož i osobami s duševním, smyslovým nebo tělesným postižením, pokud byly poučeny o bezpečném provozu a rozumí možným nebezpečím.</w:t>
            </w:r>
          </w:p>
          <w:p w:rsidR="00EF74CB" w:rsidRPr="00EF74CB" w:rsidRDefault="00EF74CB" w:rsidP="00EF74CB">
            <w:pPr>
              <w:numPr>
                <w:ilvl w:val="0"/>
                <w:numId w:val="18"/>
              </w:numPr>
              <w:tabs>
                <w:tab w:val="left" w:pos="426"/>
              </w:tabs>
              <w:spacing w:after="100"/>
              <w:ind w:left="425" w:hanging="425"/>
              <w:rPr>
                <w:rFonts w:ascii="Arial" w:hAnsi="Arial" w:cs="Arial"/>
                <w:sz w:val="22"/>
                <w:szCs w:val="22"/>
                <w:lang w:val="de-DE"/>
              </w:rPr>
            </w:pPr>
            <w:r w:rsidRPr="00EF74CB">
              <w:rPr>
                <w:rFonts w:ascii="Arial" w:eastAsia="Arial" w:hAnsi="Arial" w:cs="Arial"/>
                <w:sz w:val="22"/>
                <w:szCs w:val="22"/>
                <w:lang w:bidi="cs-CZ"/>
              </w:rPr>
              <w:t>Děti si nesmí hrát s přístrojem.</w:t>
            </w:r>
          </w:p>
          <w:p w:rsidR="00EF74CB" w:rsidRPr="00EF74CB" w:rsidRDefault="00EF74CB" w:rsidP="00EF74CB">
            <w:pPr>
              <w:numPr>
                <w:ilvl w:val="0"/>
                <w:numId w:val="18"/>
              </w:numPr>
              <w:tabs>
                <w:tab w:val="left" w:pos="426"/>
              </w:tabs>
              <w:spacing w:after="100"/>
              <w:ind w:left="425" w:hanging="425"/>
              <w:rPr>
                <w:rFonts w:ascii="Arial" w:hAnsi="Arial" w:cs="Arial"/>
                <w:sz w:val="22"/>
                <w:szCs w:val="22"/>
                <w:lang w:val="de-DE"/>
              </w:rPr>
            </w:pPr>
            <w:r w:rsidRPr="00EF74CB">
              <w:rPr>
                <w:rFonts w:ascii="Arial" w:eastAsia="Arial" w:hAnsi="Arial" w:cs="Arial"/>
                <w:sz w:val="22"/>
                <w:szCs w:val="22"/>
                <w:lang w:bidi="cs-CZ"/>
              </w:rPr>
              <w:t>Čistící a údržbové práce nesmí být prováděny dětmi bez dohledu.</w:t>
            </w:r>
          </w:p>
          <w:p w:rsidR="00EF74CB" w:rsidRPr="00EF74CB" w:rsidRDefault="00EF74CB" w:rsidP="00EF74CB">
            <w:pPr>
              <w:numPr>
                <w:ilvl w:val="0"/>
                <w:numId w:val="18"/>
              </w:numPr>
              <w:tabs>
                <w:tab w:val="left" w:pos="426"/>
              </w:tabs>
              <w:spacing w:after="100"/>
              <w:ind w:left="425" w:hanging="425"/>
              <w:rPr>
                <w:rFonts w:ascii="Arial" w:hAnsi="Arial" w:cs="Arial"/>
                <w:sz w:val="22"/>
                <w:szCs w:val="22"/>
                <w:lang w:val="de-DE"/>
              </w:rPr>
            </w:pPr>
            <w:r w:rsidRPr="00EF74CB">
              <w:rPr>
                <w:rFonts w:ascii="Arial" w:eastAsia="Arial" w:hAnsi="Arial" w:cs="Arial"/>
                <w:sz w:val="22"/>
                <w:szCs w:val="22"/>
                <w:lang w:bidi="cs-CZ"/>
              </w:rPr>
              <w:t>Používejte pouze kuchyňské náčiní a předměty, které jsou vhodné pro použití v mikrovlnných přístrojích.</w:t>
            </w:r>
          </w:p>
          <w:p w:rsidR="00EF74CB" w:rsidRPr="00EF74CB" w:rsidRDefault="00EF74CB" w:rsidP="00EF74CB">
            <w:pPr>
              <w:numPr>
                <w:ilvl w:val="0"/>
                <w:numId w:val="18"/>
              </w:numPr>
              <w:tabs>
                <w:tab w:val="left" w:pos="426"/>
              </w:tabs>
              <w:spacing w:after="100"/>
              <w:ind w:left="425" w:hanging="425"/>
              <w:rPr>
                <w:rFonts w:ascii="Arial" w:hAnsi="Arial" w:cs="Arial"/>
                <w:sz w:val="22"/>
                <w:szCs w:val="22"/>
                <w:lang w:val="de-DE"/>
              </w:rPr>
            </w:pPr>
            <w:r w:rsidRPr="00EF74CB">
              <w:rPr>
                <w:rFonts w:ascii="Arial" w:eastAsia="Arial" w:hAnsi="Arial" w:cs="Arial"/>
                <w:sz w:val="22"/>
                <w:szCs w:val="22"/>
                <w:lang w:bidi="cs-CZ"/>
              </w:rPr>
              <w:t>Přístroj má být pravidelně čištěn a zbytky potravin mají být vždy odstraňovány.</w:t>
            </w:r>
          </w:p>
          <w:p w:rsidR="00EF74CB" w:rsidRPr="00EF74CB" w:rsidRDefault="00EF74CB" w:rsidP="00EF74CB">
            <w:pPr>
              <w:numPr>
                <w:ilvl w:val="0"/>
                <w:numId w:val="18"/>
              </w:numPr>
              <w:tabs>
                <w:tab w:val="left" w:pos="426"/>
              </w:tabs>
              <w:spacing w:after="100"/>
              <w:ind w:left="425" w:hanging="425"/>
              <w:rPr>
                <w:rFonts w:ascii="Arial" w:hAnsi="Arial" w:cs="Arial"/>
                <w:sz w:val="22"/>
                <w:szCs w:val="22"/>
                <w:lang w:val="de-DE"/>
              </w:rPr>
            </w:pPr>
            <w:r w:rsidRPr="00EF74CB">
              <w:rPr>
                <w:rFonts w:ascii="Arial" w:eastAsia="Arial" w:hAnsi="Arial" w:cs="Arial"/>
                <w:sz w:val="22"/>
                <w:szCs w:val="22"/>
                <w:lang w:bidi="cs-CZ"/>
              </w:rPr>
              <w:t>Přečtěte si odstavec „Nebezpečí způsobené mikrovlnami" a dodržujte uvedené pokyny.</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Přístroj smí být vestavěn a postaven pouze dle přiložených pokynů.</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Neponechávat přístroj během provozu bez dozoru.</w:t>
            </w:r>
          </w:p>
        </w:tc>
      </w:tr>
    </w:tbl>
    <w:p w:rsidR="00EF74CB" w:rsidRDefault="00EF74CB" w:rsidP="00F7772C">
      <w:pPr>
        <w:pStyle w:val="Zkladntext13"/>
        <w:shd w:val="clear" w:color="auto" w:fill="auto"/>
        <w:spacing w:before="0" w:after="0" w:line="240" w:lineRule="auto"/>
        <w:ind w:firstLine="0"/>
        <w:jc w:val="left"/>
      </w:pPr>
    </w:p>
    <w:p w:rsidR="00EF74CB" w:rsidRDefault="00EF74CB">
      <w:pPr>
        <w:rPr>
          <w:rFonts w:ascii="Arial" w:eastAsia="Arial" w:hAnsi="Arial" w:cs="Arial"/>
          <w:sz w:val="22"/>
          <w:szCs w:val="22"/>
        </w:rPr>
      </w:pPr>
      <w:r>
        <w:rPr>
          <w:lang w:bidi="cs-CZ"/>
        </w:rPr>
        <w:br w:type="page"/>
      </w:r>
    </w:p>
    <w:p w:rsidR="00EF74CB" w:rsidRDefault="00EF74CB"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EF74CB" w:rsidRPr="00003454" w:rsidTr="0010614E">
        <w:tc>
          <w:tcPr>
            <w:tcW w:w="2093" w:type="dxa"/>
            <w:shd w:val="clear" w:color="auto" w:fill="004D84"/>
            <w:vAlign w:val="center"/>
          </w:tcPr>
          <w:p w:rsidR="00EF74CB" w:rsidRPr="00003454" w:rsidRDefault="00EF74CB" w:rsidP="0010614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EF74CB" w:rsidRPr="00003454" w:rsidRDefault="00EF74CB" w:rsidP="0010614E">
            <w:pPr>
              <w:rPr>
                <w:rFonts w:ascii="Arial" w:hAnsi="Arial" w:cs="Arial"/>
                <w:sz w:val="22"/>
                <w:szCs w:val="22"/>
                <w:lang w:val="de-DE"/>
              </w:rPr>
            </w:pPr>
          </w:p>
        </w:tc>
      </w:tr>
      <w:tr w:rsidR="00EF74CB" w:rsidRPr="00EF74CB" w:rsidTr="0010614E">
        <w:tc>
          <w:tcPr>
            <w:tcW w:w="10347" w:type="dxa"/>
            <w:gridSpan w:val="2"/>
            <w:shd w:val="clear" w:color="auto" w:fill="E6E6E6"/>
          </w:tcPr>
          <w:p w:rsidR="00EF74CB" w:rsidRDefault="00EF74CB" w:rsidP="0010614E">
            <w:pPr>
              <w:rPr>
                <w:rFonts w:ascii="Arial" w:hAnsi="Arial" w:cs="Arial"/>
                <w:sz w:val="22"/>
                <w:szCs w:val="22"/>
                <w:lang w:val="de-DE"/>
              </w:rPr>
            </w:pP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Nepoužívejte troubu, pokud je prázdná. Přístroj může být poškozen.</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Přístroj není určen pro sušení, ohřívání nebo zahřívání živých zvířat.</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Potravinové teploměry nejsou určeny pro provoz v mikrovlnné troubě.</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Nepoužívejte varný prostor pro skladovací účely. Neponechávejte žádné papírové produkty, kuchyňské potřeby nebo potraviny ve varném prostoru, když trouba není používána.</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Neskladujte nebo nepoužívejte přístroj ve venkovním prostoru.</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Nepoužívejte přístroj v blízkosti vody, ve vlhkých sklepních prostorách nebo v blízkosti bazénů.</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Parní čističe nesmí být na přístroj použity.</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Opravy smí být prováděny pouze kvalifikovaným odborným personálem, který byl proškolen výrobcem. Neodbornými opravami mohou vzniknout značná nebezpečí pro provozovatele.</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Opravu přístroje v záruční době smí provádět pouze výrobcem autorizovaný zákaznický servis, jinak při dalších škodách nárok na záruku zaniká.</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Vadné konstrukční části smí být vyměněny pouze za originální náhradní díly. Pouze u těchto dílů je zaručeno, že splní bezpečnostní požadavky.</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Přístroj není určen pro použití s externími spínacími hodinami nebo separátním dálkovým ovládáním.</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Trouba musí být instalována dle pokynů pro vestavbu.</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Tato trouba je koncipována jako kuchyňský přístroj pro ohřívání jídel, nikoli pro průmyslové použití nebo v laboratoři.</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PŘEČTĚTE SI POZORNĚ BEZPEČNOSTNÍ UPOZORNĚNÍ A UCHOVEJTE JE PRO POZDĚJŠÍ ÚČELY.</w:t>
            </w:r>
          </w:p>
        </w:tc>
      </w:tr>
    </w:tbl>
    <w:p w:rsidR="00EF74CB" w:rsidRDefault="00EF74CB" w:rsidP="00F7772C">
      <w:pPr>
        <w:pStyle w:val="Zkladntext13"/>
        <w:shd w:val="clear" w:color="auto" w:fill="auto"/>
        <w:spacing w:before="0" w:after="0" w:line="240" w:lineRule="auto"/>
        <w:ind w:firstLine="0"/>
        <w:jc w:val="left"/>
      </w:pPr>
    </w:p>
    <w:p w:rsidR="00EF74CB" w:rsidRDefault="00EF74CB" w:rsidP="00EF74CB">
      <w:pPr>
        <w:pStyle w:val="Nadpis30"/>
        <w:numPr>
          <w:ilvl w:val="0"/>
          <w:numId w:val="3"/>
        </w:numPr>
        <w:shd w:val="clear" w:color="auto" w:fill="auto"/>
        <w:tabs>
          <w:tab w:val="left" w:pos="567"/>
        </w:tabs>
        <w:spacing w:before="0" w:after="0" w:line="240" w:lineRule="auto"/>
        <w:ind w:left="567" w:hanging="567"/>
        <w:outlineLvl w:val="0"/>
      </w:pPr>
      <w:bookmarkStart w:id="20" w:name="_Toc512522235"/>
      <w:r>
        <w:rPr>
          <w:lang w:bidi="cs-CZ"/>
        </w:rPr>
        <w:t>Zdroje nebezpečí</w:t>
      </w:r>
      <w:bookmarkEnd w:id="20"/>
    </w:p>
    <w:p w:rsidR="00EF74CB" w:rsidRDefault="00EF74CB" w:rsidP="00F7772C">
      <w:pPr>
        <w:pStyle w:val="Zkladntext13"/>
        <w:shd w:val="clear" w:color="auto" w:fill="auto"/>
        <w:spacing w:before="0" w:after="0" w:line="240" w:lineRule="auto"/>
        <w:ind w:firstLine="0"/>
        <w:jc w:val="left"/>
      </w:pPr>
    </w:p>
    <w:p w:rsidR="00EF74CB" w:rsidRPr="00EF74CB" w:rsidRDefault="00EF74CB" w:rsidP="00EF74CB">
      <w:pPr>
        <w:pStyle w:val="Zkladntext13"/>
        <w:numPr>
          <w:ilvl w:val="0"/>
          <w:numId w:val="19"/>
        </w:numPr>
        <w:shd w:val="clear" w:color="auto" w:fill="auto"/>
        <w:tabs>
          <w:tab w:val="left" w:pos="993"/>
        </w:tabs>
        <w:spacing w:before="0" w:after="0" w:line="240" w:lineRule="auto"/>
        <w:ind w:left="993" w:hanging="993"/>
        <w:jc w:val="left"/>
        <w:outlineLvl w:val="0"/>
        <w:rPr>
          <w:b/>
        </w:rPr>
      </w:pPr>
      <w:bookmarkStart w:id="21" w:name="_Toc512522236"/>
      <w:r w:rsidRPr="00EF74CB">
        <w:rPr>
          <w:b/>
          <w:lang w:bidi="cs-CZ"/>
        </w:rPr>
        <w:t>Nebezpečí vyvolané mikrovlnami</w:t>
      </w:r>
      <w:bookmarkEnd w:id="21"/>
    </w:p>
    <w:p w:rsidR="00EF74CB" w:rsidRDefault="00EF74CB"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EF74CB" w:rsidRPr="00C65EEA" w:rsidTr="0010614E">
        <w:tc>
          <w:tcPr>
            <w:tcW w:w="675" w:type="dxa"/>
            <w:shd w:val="clear" w:color="auto" w:fill="FB7015"/>
            <w:vAlign w:val="center"/>
          </w:tcPr>
          <w:p w:rsidR="00EF74CB" w:rsidRPr="00C65EEA" w:rsidRDefault="00EF74CB"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1"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EF74CB" w:rsidRPr="00C65EEA" w:rsidRDefault="00EF74CB"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EF74CB" w:rsidRPr="00C65EEA" w:rsidRDefault="00EF74CB" w:rsidP="0010614E">
            <w:pPr>
              <w:rPr>
                <w:rFonts w:ascii="Arial" w:hAnsi="Arial" w:cs="Arial"/>
                <w:sz w:val="22"/>
                <w:szCs w:val="22"/>
                <w:lang w:val="de-DE"/>
              </w:rPr>
            </w:pPr>
          </w:p>
        </w:tc>
      </w:tr>
      <w:tr w:rsidR="00EF74CB" w:rsidRPr="00EF74CB" w:rsidTr="0010614E">
        <w:tc>
          <w:tcPr>
            <w:tcW w:w="10347" w:type="dxa"/>
            <w:gridSpan w:val="3"/>
            <w:shd w:val="clear" w:color="auto" w:fill="E6E6E6"/>
          </w:tcPr>
          <w:p w:rsidR="00EF74CB" w:rsidRPr="00EF74CB" w:rsidRDefault="00EF74CB" w:rsidP="0010614E">
            <w:pPr>
              <w:rPr>
                <w:rFonts w:ascii="Arial" w:hAnsi="Arial" w:cs="Arial"/>
                <w:sz w:val="22"/>
                <w:szCs w:val="22"/>
                <w:lang w:val="de-DE"/>
              </w:rPr>
            </w:pPr>
          </w:p>
          <w:p w:rsidR="00EF74CB" w:rsidRDefault="00EF74CB" w:rsidP="00EF74CB">
            <w:pPr>
              <w:pStyle w:val="Zkladntext13"/>
              <w:shd w:val="clear" w:color="auto" w:fill="E6E6E6"/>
              <w:spacing w:before="0" w:after="0" w:line="240" w:lineRule="auto"/>
              <w:ind w:firstLine="0"/>
              <w:jc w:val="left"/>
            </w:pPr>
            <w:r w:rsidRPr="00EF74CB">
              <w:rPr>
                <w:lang w:bidi="cs-CZ"/>
              </w:rPr>
              <w:t>Působení mikrovln na lidský organismus může vést ke zraněním.</w:t>
            </w:r>
          </w:p>
          <w:p w:rsidR="00EF74CB" w:rsidRPr="00EF74CB" w:rsidRDefault="00EF74CB" w:rsidP="00EF74CB">
            <w:pPr>
              <w:pStyle w:val="Zkladntext13"/>
              <w:shd w:val="clear" w:color="auto" w:fill="E6E6E6"/>
              <w:spacing w:before="0" w:after="0" w:line="240" w:lineRule="auto"/>
              <w:ind w:firstLine="0"/>
              <w:jc w:val="left"/>
            </w:pPr>
          </w:p>
          <w:p w:rsidR="00EF74CB" w:rsidRDefault="00EF74CB" w:rsidP="00EF74CB">
            <w:pPr>
              <w:pStyle w:val="Zkladntext13"/>
              <w:shd w:val="clear" w:color="auto" w:fill="E6E6E6"/>
              <w:spacing w:before="0" w:after="0" w:line="240" w:lineRule="auto"/>
              <w:ind w:firstLine="0"/>
              <w:jc w:val="left"/>
            </w:pPr>
            <w:r w:rsidRPr="00EF74CB">
              <w:rPr>
                <w:lang w:bidi="cs-CZ"/>
              </w:rPr>
              <w:t>Dbejte následujících bezpečnostních upozornění, abyste sebe nebo jiné nevystavili mikrovlnám:</w:t>
            </w:r>
          </w:p>
          <w:p w:rsidR="00EF74CB" w:rsidRPr="00EF74CB" w:rsidRDefault="00EF74CB" w:rsidP="00EF74CB">
            <w:pPr>
              <w:pStyle w:val="Zkladntext13"/>
              <w:shd w:val="clear" w:color="auto" w:fill="E6E6E6"/>
              <w:spacing w:before="0" w:after="0" w:line="240" w:lineRule="auto"/>
              <w:ind w:firstLine="0"/>
              <w:jc w:val="left"/>
            </w:pP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Nikdy nepoužívejte přístroj s otevřenými dvířky. Vadný nebo upravovaný bezpečnostní spínač může způsobit přímé ohrožení mikrovlnami.</w:t>
            </w:r>
          </w:p>
        </w:tc>
      </w:tr>
    </w:tbl>
    <w:p w:rsidR="00EF74CB" w:rsidRDefault="00EF74CB" w:rsidP="00F7772C">
      <w:pPr>
        <w:pStyle w:val="Zkladntext13"/>
        <w:shd w:val="clear" w:color="auto" w:fill="auto"/>
        <w:spacing w:before="0" w:after="0" w:line="240" w:lineRule="auto"/>
        <w:ind w:firstLine="0"/>
        <w:jc w:val="left"/>
      </w:pPr>
    </w:p>
    <w:p w:rsidR="00EF74CB" w:rsidRDefault="00EF74CB">
      <w:pPr>
        <w:rPr>
          <w:rFonts w:ascii="Arial" w:eastAsia="Arial" w:hAnsi="Arial" w:cs="Arial"/>
          <w:sz w:val="22"/>
          <w:szCs w:val="22"/>
        </w:rPr>
      </w:pPr>
      <w:r>
        <w:rPr>
          <w:lang w:bidi="cs-CZ"/>
        </w:rPr>
        <w:br w:type="page"/>
      </w:r>
    </w:p>
    <w:p w:rsidR="00EF74CB" w:rsidRDefault="00EF74CB"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EF74CB" w:rsidRPr="00C65EEA" w:rsidTr="0010614E">
        <w:tc>
          <w:tcPr>
            <w:tcW w:w="675" w:type="dxa"/>
            <w:shd w:val="clear" w:color="auto" w:fill="FB7015"/>
            <w:vAlign w:val="center"/>
          </w:tcPr>
          <w:p w:rsidR="00EF74CB" w:rsidRPr="00C65EEA" w:rsidRDefault="00EF74CB"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5"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EF74CB" w:rsidRPr="00C65EEA" w:rsidRDefault="00EF74CB"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EF74CB" w:rsidRPr="00C65EEA" w:rsidRDefault="00EF74CB" w:rsidP="0010614E">
            <w:pPr>
              <w:rPr>
                <w:rFonts w:ascii="Arial" w:hAnsi="Arial" w:cs="Arial"/>
                <w:sz w:val="22"/>
                <w:szCs w:val="22"/>
                <w:lang w:val="de-DE"/>
              </w:rPr>
            </w:pPr>
          </w:p>
        </w:tc>
      </w:tr>
      <w:tr w:rsidR="00EF74CB" w:rsidRPr="00EF74CB" w:rsidTr="0010614E">
        <w:tc>
          <w:tcPr>
            <w:tcW w:w="10347" w:type="dxa"/>
            <w:gridSpan w:val="3"/>
            <w:shd w:val="clear" w:color="auto" w:fill="E6E6E6"/>
          </w:tcPr>
          <w:p w:rsidR="00EF74CB" w:rsidRDefault="00EF74CB" w:rsidP="00EF74CB">
            <w:pPr>
              <w:rPr>
                <w:rFonts w:ascii="Arial" w:hAnsi="Arial" w:cs="Arial"/>
                <w:sz w:val="22"/>
                <w:szCs w:val="22"/>
              </w:rPr>
            </w:pP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Nepokládejte žádné předměty mezi čelní stěnu trouby a dvířka trouby a zabraňte usazeninám nečistot nebo zbytků čisticích prostředků na těsnících plochách přístroje.</w:t>
            </w:r>
          </w:p>
          <w:p w:rsidR="00EF74CB" w:rsidRPr="00EF74CB" w:rsidRDefault="00EF74CB" w:rsidP="00EF74CB">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Nepoužívejte přístroj , jestliže jsou</w:t>
            </w:r>
          </w:p>
          <w:p w:rsidR="002C3135" w:rsidRDefault="00EF74CB" w:rsidP="002C3135">
            <w:pPr>
              <w:pStyle w:val="Odstavecseseznamem"/>
              <w:numPr>
                <w:ilvl w:val="0"/>
                <w:numId w:val="20"/>
              </w:numPr>
              <w:tabs>
                <w:tab w:val="left" w:pos="567"/>
              </w:tabs>
              <w:spacing w:after="100"/>
              <w:ind w:left="567" w:hanging="567"/>
              <w:contextualSpacing w:val="0"/>
              <w:rPr>
                <w:rFonts w:ascii="Arial" w:hAnsi="Arial" w:cs="Arial"/>
                <w:sz w:val="22"/>
                <w:szCs w:val="22"/>
              </w:rPr>
            </w:pPr>
            <w:r w:rsidRPr="002C3135">
              <w:rPr>
                <w:rFonts w:ascii="Arial" w:eastAsia="Arial" w:hAnsi="Arial" w:cs="Arial"/>
                <w:sz w:val="22"/>
                <w:szCs w:val="22"/>
                <w:lang w:bidi="cs-CZ"/>
              </w:rPr>
              <w:t>dvířka přístroje zkřivená</w:t>
            </w:r>
          </w:p>
          <w:p w:rsidR="002C3135" w:rsidRDefault="00EF74CB" w:rsidP="002C3135">
            <w:pPr>
              <w:pStyle w:val="Odstavecseseznamem"/>
              <w:numPr>
                <w:ilvl w:val="0"/>
                <w:numId w:val="20"/>
              </w:numPr>
              <w:tabs>
                <w:tab w:val="left" w:pos="567"/>
              </w:tabs>
              <w:spacing w:after="100"/>
              <w:ind w:left="567" w:hanging="567"/>
              <w:contextualSpacing w:val="0"/>
              <w:rPr>
                <w:rFonts w:ascii="Arial" w:hAnsi="Arial" w:cs="Arial"/>
                <w:sz w:val="22"/>
                <w:szCs w:val="22"/>
              </w:rPr>
            </w:pPr>
            <w:r w:rsidRPr="002C3135">
              <w:rPr>
                <w:rFonts w:ascii="Arial" w:eastAsia="Arial" w:hAnsi="Arial" w:cs="Arial"/>
                <w:sz w:val="22"/>
                <w:szCs w:val="22"/>
                <w:lang w:bidi="cs-CZ"/>
              </w:rPr>
              <w:t>závěsy dvířek volné</w:t>
            </w:r>
          </w:p>
          <w:p w:rsidR="00EF74CB" w:rsidRPr="002C3135" w:rsidRDefault="00EF74CB" w:rsidP="002C3135">
            <w:pPr>
              <w:pStyle w:val="Odstavecseseznamem"/>
              <w:numPr>
                <w:ilvl w:val="0"/>
                <w:numId w:val="20"/>
              </w:numPr>
              <w:tabs>
                <w:tab w:val="left" w:pos="567"/>
              </w:tabs>
              <w:spacing w:after="100"/>
              <w:ind w:left="567" w:hanging="567"/>
              <w:contextualSpacing w:val="0"/>
              <w:rPr>
                <w:rFonts w:ascii="Arial" w:hAnsi="Arial" w:cs="Arial"/>
                <w:sz w:val="22"/>
                <w:szCs w:val="22"/>
              </w:rPr>
            </w:pPr>
            <w:r w:rsidRPr="002C3135">
              <w:rPr>
                <w:rFonts w:ascii="Arial" w:eastAsia="Arial" w:hAnsi="Arial" w:cs="Arial"/>
                <w:sz w:val="22"/>
                <w:szCs w:val="22"/>
                <w:lang w:bidi="cs-CZ"/>
              </w:rPr>
              <w:t>na krytu, na dvířkách nebo na stěnách varného prostoru viditelné díry nebo trhliny.</w:t>
            </w:r>
          </w:p>
          <w:p w:rsidR="002C3135" w:rsidRDefault="00EF74CB"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Když jsou dvířka nebo těsnění dvířek poškozené, nesmí být přístroj provozován, dokud nebyl spraven autorizovaným odborným personálem.</w:t>
            </w:r>
          </w:p>
          <w:p w:rsidR="002C3135" w:rsidRDefault="00EF74CB"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Neodstraňujte na přístroji žádné kryty.</w:t>
            </w:r>
          </w:p>
          <w:p w:rsidR="00EF74CB" w:rsidRPr="002C3135" w:rsidRDefault="002C3135"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VAROVÁNÍ: Údržbové a opravářské práce, při nichž je odstraněno ochranné krytí před mikrovlnným zářením, jsou nebezpečné pro každého a měly by být provedeny pouze odborným personálem.</w:t>
            </w:r>
          </w:p>
        </w:tc>
      </w:tr>
    </w:tbl>
    <w:p w:rsidR="00EF74CB" w:rsidRDefault="00EF74CB" w:rsidP="00F7772C">
      <w:pPr>
        <w:pStyle w:val="Zkladntext13"/>
        <w:shd w:val="clear" w:color="auto" w:fill="auto"/>
        <w:spacing w:before="0" w:after="0" w:line="240" w:lineRule="auto"/>
        <w:ind w:firstLine="0"/>
        <w:jc w:val="left"/>
      </w:pPr>
    </w:p>
    <w:p w:rsidR="00EF74CB" w:rsidRPr="00EF74CB" w:rsidRDefault="00EF74CB" w:rsidP="00EF74CB">
      <w:pPr>
        <w:pStyle w:val="Zkladntext13"/>
        <w:numPr>
          <w:ilvl w:val="0"/>
          <w:numId w:val="19"/>
        </w:numPr>
        <w:shd w:val="clear" w:color="auto" w:fill="auto"/>
        <w:tabs>
          <w:tab w:val="left" w:pos="993"/>
        </w:tabs>
        <w:spacing w:before="0" w:after="0" w:line="240" w:lineRule="auto"/>
        <w:ind w:left="993" w:hanging="993"/>
        <w:jc w:val="left"/>
        <w:outlineLvl w:val="0"/>
        <w:rPr>
          <w:b/>
        </w:rPr>
      </w:pPr>
      <w:bookmarkStart w:id="22" w:name="_Toc512522237"/>
      <w:r w:rsidRPr="00EF74CB">
        <w:rPr>
          <w:b/>
          <w:lang w:bidi="cs-CZ"/>
        </w:rPr>
        <w:t>Nebezpečí popálení</w:t>
      </w:r>
      <w:bookmarkEnd w:id="22"/>
    </w:p>
    <w:p w:rsidR="00EF74CB" w:rsidRDefault="00EF74CB"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EF74CB" w:rsidRPr="00C65EEA" w:rsidTr="0010614E">
        <w:tc>
          <w:tcPr>
            <w:tcW w:w="675" w:type="dxa"/>
            <w:shd w:val="clear" w:color="auto" w:fill="FB7015"/>
            <w:vAlign w:val="center"/>
          </w:tcPr>
          <w:p w:rsidR="00EF74CB" w:rsidRPr="00C65EEA" w:rsidRDefault="00EF74CB"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4"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EF74CB" w:rsidRPr="00C65EEA" w:rsidRDefault="00EF74CB"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EF74CB" w:rsidRPr="00C65EEA" w:rsidRDefault="00EF74CB" w:rsidP="0010614E">
            <w:pPr>
              <w:rPr>
                <w:rFonts w:ascii="Arial" w:hAnsi="Arial" w:cs="Arial"/>
                <w:sz w:val="22"/>
                <w:szCs w:val="22"/>
                <w:lang w:val="de-DE"/>
              </w:rPr>
            </w:pPr>
          </w:p>
        </w:tc>
      </w:tr>
      <w:tr w:rsidR="00EF74CB" w:rsidRPr="002C3135" w:rsidTr="0010614E">
        <w:tc>
          <w:tcPr>
            <w:tcW w:w="10347" w:type="dxa"/>
            <w:gridSpan w:val="3"/>
            <w:shd w:val="clear" w:color="auto" w:fill="E6E6E6"/>
          </w:tcPr>
          <w:p w:rsidR="00EF74CB" w:rsidRPr="002C3135" w:rsidRDefault="00EF74CB" w:rsidP="00EF74CB">
            <w:pPr>
              <w:pStyle w:val="Zkladntext13"/>
              <w:shd w:val="clear" w:color="auto" w:fill="E6E6E6"/>
              <w:spacing w:before="0" w:after="0" w:line="240" w:lineRule="auto"/>
              <w:ind w:firstLine="0"/>
              <w:jc w:val="left"/>
            </w:pPr>
          </w:p>
          <w:p w:rsidR="00EF74CB" w:rsidRPr="002C3135" w:rsidRDefault="00EF74CB" w:rsidP="00EF74CB">
            <w:pPr>
              <w:pStyle w:val="Zkladntext13"/>
              <w:shd w:val="clear" w:color="auto" w:fill="E6E6E6"/>
              <w:spacing w:before="0" w:after="0" w:line="240" w:lineRule="auto"/>
              <w:ind w:firstLine="0"/>
              <w:jc w:val="left"/>
            </w:pPr>
            <w:r w:rsidRPr="002C3135">
              <w:rPr>
                <w:lang w:bidi="cs-CZ"/>
              </w:rPr>
              <w:t>Jídlo připravované v přístroji, používané nádobí a povrch přístroje mohou být velmi horké.</w:t>
            </w:r>
          </w:p>
          <w:p w:rsidR="00EF74CB" w:rsidRPr="002C3135" w:rsidRDefault="00EF74CB" w:rsidP="00EF74CB">
            <w:pPr>
              <w:pStyle w:val="Zkladntext13"/>
              <w:shd w:val="clear" w:color="auto" w:fill="E6E6E6"/>
              <w:spacing w:before="0" w:after="0" w:line="240" w:lineRule="auto"/>
              <w:ind w:firstLine="0"/>
              <w:jc w:val="left"/>
            </w:pPr>
          </w:p>
          <w:p w:rsidR="00EF74CB" w:rsidRPr="002C3135" w:rsidRDefault="00EF74CB" w:rsidP="00EF74CB">
            <w:pPr>
              <w:pStyle w:val="Zkladntext13"/>
              <w:shd w:val="clear" w:color="auto" w:fill="E6E6E6"/>
              <w:spacing w:before="0" w:after="0" w:line="240" w:lineRule="auto"/>
              <w:ind w:firstLine="0"/>
              <w:jc w:val="left"/>
            </w:pPr>
            <w:r w:rsidRPr="002C3135">
              <w:rPr>
                <w:lang w:bidi="cs-CZ"/>
              </w:rPr>
              <w:t>Dbejte následujících bezpečnostních upozornění, abyste nepopálili nebo neopařili sebe, ani jiné osoby:</w:t>
            </w:r>
          </w:p>
          <w:p w:rsidR="00EF74CB" w:rsidRPr="002C3135" w:rsidRDefault="00EF74CB" w:rsidP="00EF74CB">
            <w:pPr>
              <w:pStyle w:val="Zkladntext13"/>
              <w:shd w:val="clear" w:color="auto" w:fill="E6E6E6"/>
              <w:spacing w:before="0" w:after="0" w:line="240" w:lineRule="auto"/>
              <w:ind w:firstLine="0"/>
              <w:jc w:val="left"/>
            </w:pPr>
          </w:p>
          <w:p w:rsidR="002C3135" w:rsidRPr="002C3135" w:rsidRDefault="002C3135"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Při grilování s a bez provozu s mikrovlnami se varný prostor, grilovací topné těleso a dvířka přístroje velmi zahřívají! Kabel musí být proto udržován v dostatečné vzdálenosti od povrchů, a ventilační štěrbiny přístroje nesmí být zakrývány.</w:t>
            </w:r>
          </w:p>
          <w:p w:rsidR="002C3135" w:rsidRPr="002C3135" w:rsidRDefault="002C3135"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Přístupné části se mohou při provozu přístroje velmi zahřívat; děti tak musí být udržovány v dostatečné vzdálenosti.</w:t>
            </w:r>
          </w:p>
          <w:p w:rsidR="002C3135" w:rsidRPr="002C3135" w:rsidRDefault="002C3135"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Při provozu se přístroj zahřívá; proto se nesmíte dotýkat topných elementů uvnitř přístroje.</w:t>
            </w:r>
          </w:p>
          <w:p w:rsidR="002C3135" w:rsidRPr="002C3135" w:rsidRDefault="002C3135"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Přístroj a dostupné části se při provozu silně zahřívají. Topných elementů se proto nemáte dotýkat, a děti mladší 8 let mají být udržovány v dostatečné vzdálenosti nebo být pod dohledem.</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Navlékněte si ochranné rukavice při zasouvání nebo vyjmutí pokrmů, které byly dopékány a zapékány, jakož i při manipulaci ve varném prostoru, když je gril zapnut, resp. byl krátce předtím zapnut.</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Nepoužívejte troubu pro fritování. Horký olej může poškodit části trouby a nádobí a může způsobit popáleniny.</w:t>
            </w:r>
          </w:p>
          <w:p w:rsidR="00EF74CB" w:rsidRPr="002C3135" w:rsidRDefault="002C3135"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Všimněte si, že v přístroji v provozu s mikrovlnami jsou zahřívány hlavně pokrmy a tekutiny v nádobě a nikoli sama nádoba. I když není víčko nádoby horké, když ji vyndaváte z přístroje, vzniká při sundavání víčka stejné množství páry a stříkanců jako při konvenčním vaření.</w:t>
            </w:r>
          </w:p>
        </w:tc>
      </w:tr>
    </w:tbl>
    <w:p w:rsidR="00EF74CB" w:rsidRDefault="00EF74CB" w:rsidP="00F7772C">
      <w:pPr>
        <w:pStyle w:val="Zkladntext13"/>
        <w:shd w:val="clear" w:color="auto" w:fill="auto"/>
        <w:spacing w:before="0" w:after="0" w:line="240" w:lineRule="auto"/>
        <w:ind w:firstLine="0"/>
        <w:jc w:val="left"/>
      </w:pPr>
    </w:p>
    <w:p w:rsidR="002C3135" w:rsidRDefault="002C3135">
      <w:pPr>
        <w:rPr>
          <w:rFonts w:ascii="Arial" w:eastAsia="Arial" w:hAnsi="Arial" w:cs="Arial"/>
          <w:sz w:val="22"/>
          <w:szCs w:val="22"/>
        </w:rPr>
      </w:pPr>
      <w:r>
        <w:rPr>
          <w:lang w:bidi="cs-CZ"/>
        </w:rPr>
        <w:br w:type="page"/>
      </w:r>
    </w:p>
    <w:p w:rsidR="00EF74CB" w:rsidRDefault="00EF74CB"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2C3135" w:rsidRPr="00C65EEA" w:rsidTr="0010614E">
        <w:tc>
          <w:tcPr>
            <w:tcW w:w="675" w:type="dxa"/>
            <w:shd w:val="clear" w:color="auto" w:fill="FB7015"/>
            <w:vAlign w:val="center"/>
          </w:tcPr>
          <w:p w:rsidR="002C3135" w:rsidRPr="00C65EEA" w:rsidRDefault="002C3135"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7"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2C3135" w:rsidRPr="00C65EEA" w:rsidRDefault="002C3135"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2C3135" w:rsidRPr="00C65EEA" w:rsidRDefault="002C3135" w:rsidP="0010614E">
            <w:pPr>
              <w:rPr>
                <w:rFonts w:ascii="Arial" w:hAnsi="Arial" w:cs="Arial"/>
                <w:sz w:val="22"/>
                <w:szCs w:val="22"/>
                <w:lang w:val="de-DE"/>
              </w:rPr>
            </w:pPr>
          </w:p>
        </w:tc>
      </w:tr>
      <w:tr w:rsidR="002C3135" w:rsidRPr="002C3135" w:rsidTr="0010614E">
        <w:tc>
          <w:tcPr>
            <w:tcW w:w="10347" w:type="dxa"/>
            <w:gridSpan w:val="3"/>
            <w:shd w:val="clear" w:color="auto" w:fill="E6E6E6"/>
          </w:tcPr>
          <w:p w:rsidR="002C3135" w:rsidRDefault="002C3135" w:rsidP="002C3135">
            <w:pPr>
              <w:rPr>
                <w:rFonts w:ascii="Arial" w:hAnsi="Arial" w:cs="Arial"/>
                <w:sz w:val="22"/>
                <w:szCs w:val="22"/>
              </w:rPr>
            </w:pP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 xml:space="preserve">Kontrolujte vždy teplotu pokrmu, zvláště, když ohříváte </w:t>
            </w:r>
            <w:r w:rsidRPr="00EF74CB">
              <w:rPr>
                <w:rFonts w:ascii="Arial" w:eastAsia="Arial" w:hAnsi="Arial" w:cs="Arial"/>
                <w:b/>
                <w:sz w:val="22"/>
                <w:szCs w:val="22"/>
                <w:lang w:bidi="cs-CZ"/>
              </w:rPr>
              <w:t>potraviny nebo tekutiny pro miminka</w:t>
            </w:r>
            <w:r w:rsidRPr="00EF74CB">
              <w:rPr>
                <w:rFonts w:ascii="Arial" w:eastAsia="Arial" w:hAnsi="Arial" w:cs="Arial"/>
                <w:sz w:val="22"/>
                <w:szCs w:val="22"/>
                <w:lang w:bidi="cs-CZ"/>
              </w:rPr>
              <w:t>. Doporučuje se nikdy nekonzumovat potraviny nebo tekutiny, které byly přímo vyndány z přístroje. Počkejte několik minut a promíchejte potraviny nebo tekutin, dokud se teplo rovnoměrně nerozdělilo.</w:t>
            </w:r>
          </w:p>
          <w:p w:rsidR="002C3135" w:rsidRDefault="002C3135" w:rsidP="002C3135">
            <w:pPr>
              <w:numPr>
                <w:ilvl w:val="0"/>
                <w:numId w:val="18"/>
              </w:numPr>
              <w:tabs>
                <w:tab w:val="left" w:pos="426"/>
              </w:tabs>
              <w:ind w:left="425" w:hanging="425"/>
              <w:rPr>
                <w:rFonts w:ascii="Arial" w:hAnsi="Arial" w:cs="Arial"/>
                <w:sz w:val="22"/>
                <w:szCs w:val="22"/>
              </w:rPr>
            </w:pPr>
            <w:r w:rsidRPr="00EF74CB">
              <w:rPr>
                <w:rFonts w:ascii="Arial" w:eastAsia="Arial" w:hAnsi="Arial" w:cs="Arial"/>
                <w:sz w:val="22"/>
                <w:szCs w:val="22"/>
                <w:lang w:bidi="cs-CZ"/>
              </w:rPr>
              <w:t>U určitých potravin existuje nebezpečí popálení kvůli skrytému varu. Počkejte u potravin, které se skládají ze směsi tuku a vody, např. vývar, zhruba 30 až 60 sekund, než potraviny vyndáte z přístroje. Směs se tak může usadit. Zabráníte náhlému varu, když je lžíce postavena do potraviny nebo tekutiny nebo je přidána kostka bujonu.</w:t>
            </w:r>
          </w:p>
          <w:p w:rsidR="002C3135" w:rsidRDefault="002C3135" w:rsidP="002C3135">
            <w:pPr>
              <w:spacing w:after="100"/>
              <w:ind w:left="426"/>
              <w:rPr>
                <w:rFonts w:ascii="Arial" w:hAnsi="Arial" w:cs="Arial"/>
                <w:sz w:val="22"/>
                <w:szCs w:val="22"/>
              </w:rPr>
            </w:pPr>
            <w:r w:rsidRPr="00EF74CB">
              <w:rPr>
                <w:rFonts w:ascii="Arial" w:eastAsia="Arial" w:hAnsi="Arial" w:cs="Arial"/>
                <w:sz w:val="22"/>
                <w:szCs w:val="22"/>
                <w:lang w:bidi="cs-CZ"/>
              </w:rPr>
              <w:t>Abyste zabránili skrytému varu, můžete vložit také lžíci z kovu před vařením do nádoby. Dbejte přitom na to, aby se lžíce nedotýkala na žádném místě stěn přístroje nebo grilu, neboť to může vést k poškození přístroje.</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Vnější strana vestavného prostoru může být horká.</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Při zahřívání nápojů v mikrovlnné troubě se mohou tyto náhle vařit, proto musí být s těmito nádobami zacházeno opatrně.</w:t>
            </w:r>
          </w:p>
          <w:p w:rsidR="002C3135" w:rsidRP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Obsah kojeneckých lahví nebo sklenic by měl být po ohřátí zamíchán nebo protřepán a před podáváním je nutno zkontrolovat jeho teplotu, aby se předešlo popálení.</w:t>
            </w:r>
          </w:p>
        </w:tc>
      </w:tr>
    </w:tbl>
    <w:p w:rsidR="002C3135" w:rsidRDefault="002C3135" w:rsidP="00F7772C">
      <w:pPr>
        <w:pStyle w:val="Zkladntext13"/>
        <w:shd w:val="clear" w:color="auto" w:fill="auto"/>
        <w:spacing w:before="0" w:after="0" w:line="240" w:lineRule="auto"/>
        <w:ind w:firstLine="0"/>
        <w:jc w:val="left"/>
      </w:pPr>
    </w:p>
    <w:p w:rsidR="002C3135" w:rsidRPr="002C3135" w:rsidRDefault="002C3135" w:rsidP="002C3135">
      <w:pPr>
        <w:pStyle w:val="Zkladntext13"/>
        <w:numPr>
          <w:ilvl w:val="0"/>
          <w:numId w:val="19"/>
        </w:numPr>
        <w:shd w:val="clear" w:color="auto" w:fill="auto"/>
        <w:tabs>
          <w:tab w:val="left" w:pos="993"/>
        </w:tabs>
        <w:spacing w:before="0" w:after="0" w:line="240" w:lineRule="auto"/>
        <w:ind w:left="993" w:hanging="993"/>
        <w:jc w:val="left"/>
        <w:outlineLvl w:val="0"/>
        <w:rPr>
          <w:b/>
        </w:rPr>
      </w:pPr>
      <w:bookmarkStart w:id="23" w:name="_Toc512522238"/>
      <w:bookmarkStart w:id="24" w:name="bookmark17"/>
      <w:r w:rsidRPr="002C3135">
        <w:rPr>
          <w:b/>
          <w:lang w:bidi="cs-CZ"/>
        </w:rPr>
        <w:t>Nebezpečí požáru</w:t>
      </w:r>
      <w:bookmarkEnd w:id="23"/>
    </w:p>
    <w:p w:rsidR="002C3135" w:rsidRDefault="002C3135" w:rsidP="00EF74CB">
      <w:pPr>
        <w:pStyle w:val="Zkladntext13"/>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2C3135" w:rsidRPr="00C65EEA" w:rsidTr="0010614E">
        <w:tc>
          <w:tcPr>
            <w:tcW w:w="675" w:type="dxa"/>
            <w:shd w:val="clear" w:color="auto" w:fill="FB7015"/>
            <w:vAlign w:val="center"/>
          </w:tcPr>
          <w:p w:rsidR="002C3135" w:rsidRPr="00C65EEA" w:rsidRDefault="002C3135"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8"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2C3135" w:rsidRPr="00C65EEA" w:rsidRDefault="002C3135"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2C3135" w:rsidRPr="00C65EEA" w:rsidRDefault="002C3135" w:rsidP="0010614E">
            <w:pPr>
              <w:rPr>
                <w:rFonts w:ascii="Arial" w:hAnsi="Arial" w:cs="Arial"/>
                <w:sz w:val="22"/>
                <w:szCs w:val="22"/>
                <w:lang w:val="de-DE"/>
              </w:rPr>
            </w:pPr>
          </w:p>
        </w:tc>
      </w:tr>
      <w:tr w:rsidR="002C3135" w:rsidRPr="002C3135" w:rsidTr="0010614E">
        <w:tc>
          <w:tcPr>
            <w:tcW w:w="10347" w:type="dxa"/>
            <w:gridSpan w:val="3"/>
            <w:shd w:val="clear" w:color="auto" w:fill="E6E6E6"/>
          </w:tcPr>
          <w:p w:rsidR="002C3135" w:rsidRDefault="002C3135" w:rsidP="0010614E">
            <w:pPr>
              <w:rPr>
                <w:rFonts w:ascii="Arial" w:hAnsi="Arial" w:cs="Arial"/>
                <w:sz w:val="22"/>
                <w:szCs w:val="22"/>
              </w:rPr>
            </w:pPr>
          </w:p>
          <w:p w:rsidR="002C3135" w:rsidRDefault="002C3135" w:rsidP="002C3135">
            <w:pPr>
              <w:rPr>
                <w:rFonts w:ascii="Arial" w:hAnsi="Arial" w:cs="Arial"/>
                <w:sz w:val="22"/>
                <w:szCs w:val="22"/>
              </w:rPr>
            </w:pPr>
            <w:r w:rsidRPr="00EF74CB">
              <w:rPr>
                <w:rFonts w:ascii="Arial" w:eastAsia="Arial" w:hAnsi="Arial" w:cs="Arial"/>
                <w:sz w:val="22"/>
                <w:szCs w:val="22"/>
                <w:lang w:bidi="cs-CZ"/>
              </w:rPr>
              <w:t>V případě neodborného použití přístroje existuje nebezpečí požáru vznícením obsahu.</w:t>
            </w:r>
          </w:p>
          <w:p w:rsidR="002C3135" w:rsidRDefault="002C3135" w:rsidP="002C3135">
            <w:pPr>
              <w:rPr>
                <w:rFonts w:ascii="Arial" w:hAnsi="Arial" w:cs="Arial"/>
                <w:sz w:val="22"/>
                <w:szCs w:val="22"/>
              </w:rPr>
            </w:pPr>
          </w:p>
          <w:p w:rsidR="002C3135" w:rsidRDefault="002C3135" w:rsidP="002C3135">
            <w:pPr>
              <w:rPr>
                <w:rFonts w:ascii="Arial" w:hAnsi="Arial" w:cs="Arial"/>
                <w:sz w:val="22"/>
                <w:szCs w:val="22"/>
              </w:rPr>
            </w:pPr>
            <w:r w:rsidRPr="00EF74CB">
              <w:rPr>
                <w:rFonts w:ascii="Arial" w:eastAsia="Arial" w:hAnsi="Arial" w:cs="Arial"/>
                <w:sz w:val="22"/>
                <w:szCs w:val="22"/>
                <w:lang w:bidi="cs-CZ"/>
              </w:rPr>
              <w:t>Dbejte následujících bezpečnostních upozornění, abyste zabránili nebezpečí požáru:</w:t>
            </w:r>
          </w:p>
          <w:p w:rsidR="002C3135" w:rsidRDefault="002C3135" w:rsidP="002C3135">
            <w:pPr>
              <w:rPr>
                <w:rFonts w:ascii="Arial" w:hAnsi="Arial" w:cs="Arial"/>
                <w:sz w:val="22"/>
                <w:szCs w:val="22"/>
              </w:rPr>
            </w:pP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Všimněte si, že doby při vaření, ohřívání, rozmrazování jsou s přístrojem často značně kratší než na vařiči nebo v troubě.</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Příliš dlouhé doby provozu vedou k vysušení a eventuálně k samovznícení potraviny. Existuje nebezpečí požáru! Nebezpečí požáru existuje také při příliš dlouhém sušení chleba, housek, květin, bylin.</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Nepřehřívejte potraviny.</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Nezahřívat v přístroji polštářky a podobné věci plněné zrním, třešňovými peckami nebo gelem. Tyto věci se mohou vznítit, i když jsou po zahřátí vyjmuty z přístroje.</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Nezahřívejte žádný alkohol v nezředěném stavu.</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Neponechávejte přístroj bez dozoru, když zahříváte nebo vaříte potraviny v obalech na jedno použití z umělé hmoty, papíru nebo jiných hořlavých látek.</w:t>
            </w:r>
          </w:p>
          <w:p w:rsidR="002C3135" w:rsidRP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 xml:space="preserve">Jednorázové obaly z umělé hmoty musí vykazovat vlastnosti uvedené v kapitole </w:t>
            </w:r>
            <w:r w:rsidRPr="00EF74CB">
              <w:rPr>
                <w:rFonts w:ascii="Arial" w:eastAsia="Arial" w:hAnsi="Arial" w:cs="Arial"/>
                <w:b/>
                <w:sz w:val="22"/>
                <w:szCs w:val="22"/>
                <w:lang w:bidi="cs-CZ"/>
              </w:rPr>
              <w:t>"Upozornění k nádobí do mikrovlnné trouby".</w:t>
            </w:r>
          </w:p>
        </w:tc>
      </w:tr>
    </w:tbl>
    <w:p w:rsidR="002C3135" w:rsidRDefault="002C3135" w:rsidP="00EF74CB">
      <w:pPr>
        <w:pStyle w:val="Zkladntext13"/>
        <w:spacing w:before="0" w:after="0" w:line="240" w:lineRule="auto"/>
        <w:ind w:firstLine="0"/>
        <w:jc w:val="left"/>
      </w:pPr>
    </w:p>
    <w:p w:rsidR="002C3135" w:rsidRDefault="002C3135">
      <w:pPr>
        <w:rPr>
          <w:rFonts w:ascii="Arial" w:eastAsia="Arial" w:hAnsi="Arial" w:cs="Arial"/>
          <w:sz w:val="22"/>
          <w:szCs w:val="22"/>
        </w:rPr>
      </w:pPr>
      <w:r>
        <w:rPr>
          <w:lang w:bidi="cs-CZ"/>
        </w:rPr>
        <w:br w:type="page"/>
      </w:r>
    </w:p>
    <w:p w:rsidR="002C3135" w:rsidRDefault="002C3135" w:rsidP="00EF74CB">
      <w:pPr>
        <w:pStyle w:val="Zkladntext13"/>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2C3135" w:rsidRPr="00C65EEA" w:rsidTr="0010614E">
        <w:tc>
          <w:tcPr>
            <w:tcW w:w="675" w:type="dxa"/>
            <w:shd w:val="clear" w:color="auto" w:fill="FB7015"/>
            <w:vAlign w:val="center"/>
          </w:tcPr>
          <w:p w:rsidR="002C3135" w:rsidRPr="00C65EEA" w:rsidRDefault="002C3135"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9"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2C3135" w:rsidRPr="00C65EEA" w:rsidRDefault="002C3135"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2C3135" w:rsidRPr="00C65EEA" w:rsidRDefault="002C3135" w:rsidP="0010614E">
            <w:pPr>
              <w:rPr>
                <w:rFonts w:ascii="Arial" w:hAnsi="Arial" w:cs="Arial"/>
                <w:sz w:val="22"/>
                <w:szCs w:val="22"/>
                <w:lang w:val="de-DE"/>
              </w:rPr>
            </w:pPr>
          </w:p>
        </w:tc>
      </w:tr>
      <w:tr w:rsidR="002C3135" w:rsidRPr="002C3135" w:rsidTr="0010614E">
        <w:tc>
          <w:tcPr>
            <w:tcW w:w="10347" w:type="dxa"/>
            <w:gridSpan w:val="3"/>
            <w:shd w:val="clear" w:color="auto" w:fill="E6E6E6"/>
          </w:tcPr>
          <w:p w:rsidR="002C3135" w:rsidRDefault="002C3135" w:rsidP="0010614E">
            <w:pPr>
              <w:rPr>
                <w:rFonts w:ascii="Arial" w:hAnsi="Arial" w:cs="Arial"/>
                <w:sz w:val="22"/>
                <w:szCs w:val="22"/>
              </w:rPr>
            </w:pP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Vypněte přístroj, resp. vytáhněte zástrčku a udržujte dvířka uzavřená, když objevíte kouř, abyste zadusili plameny.</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Nepoužívejte přístroj nikdy pro uchovávání nebo sušení vznětlivých materiálů.</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Mikrovlnný přístroj je určen výhradně pro zahřívání pokrmů a nápojů. Sušení pokrmů nebo oblečení a zahřívání zahřívacích polštářků, přezuvek, hub, vlhkých hadříků nebo podobných věcí skrývá riziko zranění, vzplanutí nebo ohně.</w:t>
            </w:r>
            <w:bookmarkStart w:id="25" w:name="bookmark18"/>
          </w:p>
          <w:p w:rsidR="002C3135" w:rsidRPr="002C3135" w:rsidRDefault="002C3135" w:rsidP="002C3135">
            <w:pPr>
              <w:numPr>
                <w:ilvl w:val="0"/>
                <w:numId w:val="18"/>
              </w:numPr>
              <w:tabs>
                <w:tab w:val="left" w:pos="426"/>
              </w:tabs>
              <w:spacing w:after="100"/>
              <w:ind w:left="425" w:hanging="425"/>
              <w:rPr>
                <w:rFonts w:ascii="Arial" w:hAnsi="Arial" w:cs="Arial"/>
                <w:b/>
                <w:sz w:val="22"/>
                <w:szCs w:val="22"/>
              </w:rPr>
            </w:pPr>
            <w:r w:rsidRPr="002C3135">
              <w:rPr>
                <w:rFonts w:ascii="Arial" w:eastAsia="Arial" w:hAnsi="Arial" w:cs="Arial"/>
                <w:b/>
                <w:sz w:val="22"/>
                <w:szCs w:val="22"/>
                <w:lang w:bidi="cs-CZ"/>
              </w:rPr>
              <w:t>Zásadně odstraňujte vzniklé usazeniny tuku v přístroji, protože se mohou vznítit.</w:t>
            </w:r>
            <w:bookmarkEnd w:id="25"/>
          </w:p>
        </w:tc>
      </w:tr>
    </w:tbl>
    <w:p w:rsidR="002C3135" w:rsidRDefault="002C3135" w:rsidP="00EF74CB">
      <w:pPr>
        <w:pStyle w:val="Zkladntext13"/>
        <w:spacing w:before="0" w:after="0" w:line="240" w:lineRule="auto"/>
        <w:ind w:firstLine="0"/>
        <w:jc w:val="left"/>
      </w:pPr>
    </w:p>
    <w:p w:rsidR="002C3135" w:rsidRPr="002C3135" w:rsidRDefault="00F7772C" w:rsidP="002C3135">
      <w:pPr>
        <w:pStyle w:val="Zkladntext13"/>
        <w:numPr>
          <w:ilvl w:val="0"/>
          <w:numId w:val="19"/>
        </w:numPr>
        <w:shd w:val="clear" w:color="auto" w:fill="auto"/>
        <w:tabs>
          <w:tab w:val="left" w:pos="993"/>
        </w:tabs>
        <w:spacing w:before="0" w:after="0" w:line="240" w:lineRule="auto"/>
        <w:ind w:left="993" w:hanging="993"/>
        <w:jc w:val="left"/>
        <w:outlineLvl w:val="0"/>
        <w:rPr>
          <w:b/>
        </w:rPr>
      </w:pPr>
      <w:bookmarkStart w:id="26" w:name="_Toc512522239"/>
      <w:bookmarkStart w:id="27" w:name="bookmark19"/>
      <w:bookmarkEnd w:id="24"/>
      <w:r w:rsidRPr="002C3135">
        <w:rPr>
          <w:b/>
          <w:lang w:bidi="cs-CZ"/>
        </w:rPr>
        <w:t>Nebezpečí výbuchu</w:t>
      </w:r>
      <w:bookmarkEnd w:id="26"/>
    </w:p>
    <w:p w:rsidR="002C3135" w:rsidRDefault="002C3135" w:rsidP="00EF74CB">
      <w:pPr>
        <w:pStyle w:val="Zkladntext13"/>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2C3135" w:rsidRPr="00C65EEA" w:rsidTr="0010614E">
        <w:tc>
          <w:tcPr>
            <w:tcW w:w="675" w:type="dxa"/>
            <w:shd w:val="clear" w:color="auto" w:fill="FB7015"/>
            <w:vAlign w:val="center"/>
          </w:tcPr>
          <w:p w:rsidR="002C3135" w:rsidRPr="00C65EEA" w:rsidRDefault="002C3135"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10"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2C3135" w:rsidRPr="00C65EEA" w:rsidRDefault="002C3135"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2C3135" w:rsidRPr="00C65EEA" w:rsidRDefault="002C3135" w:rsidP="0010614E">
            <w:pPr>
              <w:rPr>
                <w:rFonts w:ascii="Arial" w:hAnsi="Arial" w:cs="Arial"/>
                <w:sz w:val="22"/>
                <w:szCs w:val="22"/>
                <w:lang w:val="de-DE"/>
              </w:rPr>
            </w:pPr>
          </w:p>
        </w:tc>
      </w:tr>
      <w:tr w:rsidR="002C3135" w:rsidRPr="002C3135" w:rsidTr="0010614E">
        <w:tc>
          <w:tcPr>
            <w:tcW w:w="10347" w:type="dxa"/>
            <w:gridSpan w:val="3"/>
            <w:shd w:val="clear" w:color="auto" w:fill="E6E6E6"/>
          </w:tcPr>
          <w:p w:rsidR="002C3135" w:rsidRDefault="002C3135" w:rsidP="0010614E">
            <w:pPr>
              <w:rPr>
                <w:rFonts w:ascii="Arial" w:hAnsi="Arial" w:cs="Arial"/>
                <w:sz w:val="22"/>
                <w:szCs w:val="22"/>
              </w:rPr>
            </w:pPr>
          </w:p>
          <w:p w:rsidR="002C3135" w:rsidRDefault="002C3135" w:rsidP="002C3135">
            <w:pPr>
              <w:rPr>
                <w:rFonts w:ascii="Arial" w:hAnsi="Arial" w:cs="Arial"/>
                <w:sz w:val="22"/>
                <w:szCs w:val="22"/>
              </w:rPr>
            </w:pPr>
            <w:r w:rsidRPr="00EF74CB">
              <w:rPr>
                <w:rFonts w:ascii="Arial" w:eastAsia="Arial" w:hAnsi="Arial" w:cs="Arial"/>
                <w:sz w:val="22"/>
                <w:szCs w:val="22"/>
                <w:lang w:bidi="cs-CZ"/>
              </w:rPr>
              <w:t>V případě neodborného použití přístroje hrozí nebezpečí výbuchu</w:t>
            </w:r>
            <w:r>
              <w:rPr>
                <w:lang w:bidi="cs-CZ"/>
              </w:rPr>
              <w:t xml:space="preserve"> </w:t>
            </w:r>
            <w:r w:rsidRPr="00EF74CB">
              <w:rPr>
                <w:rFonts w:ascii="Arial" w:eastAsia="Arial" w:hAnsi="Arial" w:cs="Arial"/>
                <w:sz w:val="22"/>
                <w:szCs w:val="22"/>
                <w:lang w:bidi="cs-CZ"/>
              </w:rPr>
              <w:t xml:space="preserve"> vznikajícím přetlakem.</w:t>
            </w:r>
          </w:p>
          <w:p w:rsidR="002C3135" w:rsidRDefault="002C3135" w:rsidP="002C3135">
            <w:pPr>
              <w:rPr>
                <w:rFonts w:ascii="Arial" w:hAnsi="Arial" w:cs="Arial"/>
                <w:sz w:val="22"/>
                <w:szCs w:val="22"/>
              </w:rPr>
            </w:pPr>
          </w:p>
          <w:p w:rsidR="002C3135" w:rsidRDefault="002C3135" w:rsidP="002C3135">
            <w:pPr>
              <w:rPr>
                <w:rFonts w:ascii="Arial" w:hAnsi="Arial" w:cs="Arial"/>
                <w:sz w:val="22"/>
                <w:szCs w:val="22"/>
              </w:rPr>
            </w:pPr>
            <w:r w:rsidRPr="00EF74CB">
              <w:rPr>
                <w:rFonts w:ascii="Arial" w:eastAsia="Arial" w:hAnsi="Arial" w:cs="Arial"/>
                <w:sz w:val="22"/>
                <w:szCs w:val="22"/>
                <w:lang w:bidi="cs-CZ"/>
              </w:rPr>
              <w:t>Dbejte následujících bezpečnostních upozornění, abyste zabránili nebezpečí výbuchu:</w:t>
            </w:r>
          </w:p>
          <w:p w:rsidR="002C3135" w:rsidRPr="002C3135" w:rsidRDefault="002C3135" w:rsidP="002C3135">
            <w:pPr>
              <w:rPr>
                <w:rFonts w:ascii="Arial" w:hAnsi="Arial" w:cs="Arial"/>
                <w:sz w:val="22"/>
                <w:szCs w:val="22"/>
              </w:rPr>
            </w:pP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Tekutiny a jiné potraviny nesmí být zahřívány v uzavřených nádobách, protože tyto nádoby mohou explodovat.</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Při zahřívání potravin v plastových obalech nenechávejte přístroj z důvodu nebezpečí vznícení bez dozoru.</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Odstraňte u kojeneckých lahví uzávěry a savičky.</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Nepoužívejte pro vaření žádné nádobí s dutými úchopovými prvky a knoflíky na pokličkách, do jejichž dutých prostor se může dostat vlhkost, pokud tyto duté prostory nejsou dostatečně odvzdušněny.</w:t>
            </w:r>
          </w:p>
          <w:p w:rsid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Vejce ve skořápce a celá vejce vařená na tvrdo nezahřívat, protože mohou explodovat ještě i po konci ošetření mikrovlnami.</w:t>
            </w:r>
          </w:p>
          <w:p w:rsidR="002C3135" w:rsidRP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Odstraňte zakroucené drátěné uzávěry z papírových nebo umělohmotných sáčků, aby se nemohl vytvořit žádný přetlak.</w:t>
            </w:r>
          </w:p>
        </w:tc>
      </w:tr>
    </w:tbl>
    <w:p w:rsidR="002C3135" w:rsidRDefault="002C3135" w:rsidP="00EF74CB">
      <w:pPr>
        <w:pStyle w:val="Zkladntext13"/>
        <w:spacing w:before="0" w:after="0" w:line="240" w:lineRule="auto"/>
        <w:ind w:firstLine="0"/>
        <w:jc w:val="left"/>
      </w:pPr>
    </w:p>
    <w:p w:rsidR="00B53EE9" w:rsidRPr="002C3135" w:rsidRDefault="00F7772C" w:rsidP="002C3135">
      <w:pPr>
        <w:pStyle w:val="Zkladntext13"/>
        <w:numPr>
          <w:ilvl w:val="0"/>
          <w:numId w:val="19"/>
        </w:numPr>
        <w:shd w:val="clear" w:color="auto" w:fill="auto"/>
        <w:tabs>
          <w:tab w:val="left" w:pos="993"/>
        </w:tabs>
        <w:spacing w:before="0" w:after="0" w:line="240" w:lineRule="auto"/>
        <w:ind w:left="993" w:hanging="993"/>
        <w:jc w:val="left"/>
        <w:outlineLvl w:val="0"/>
        <w:rPr>
          <w:b/>
        </w:rPr>
      </w:pPr>
      <w:bookmarkStart w:id="28" w:name="bookmark20"/>
      <w:bookmarkStart w:id="29" w:name="_Toc512522240"/>
      <w:bookmarkEnd w:id="27"/>
      <w:r w:rsidRPr="002C3135">
        <w:rPr>
          <w:b/>
          <w:lang w:bidi="cs-CZ"/>
        </w:rPr>
        <w:t>Nebezpečí úrazu elektrickým proudem</w:t>
      </w:r>
      <w:bookmarkEnd w:id="28"/>
      <w:bookmarkEnd w:id="29"/>
    </w:p>
    <w:p w:rsidR="002C3135" w:rsidRDefault="002C3135" w:rsidP="00EF74CB">
      <w:pPr>
        <w:pStyle w:val="Zkladntext13"/>
        <w:spacing w:before="0" w:after="0" w:line="240" w:lineRule="auto"/>
        <w:ind w:firstLine="0"/>
        <w:jc w:val="left"/>
      </w:pPr>
      <w:bookmarkStart w:id="30" w:name="bookmark21"/>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2C3135" w:rsidRPr="00C65EEA" w:rsidTr="0010614E">
        <w:tc>
          <w:tcPr>
            <w:tcW w:w="675" w:type="dxa"/>
            <w:shd w:val="clear" w:color="auto" w:fill="E20A17"/>
            <w:vAlign w:val="center"/>
          </w:tcPr>
          <w:p w:rsidR="002C3135" w:rsidRPr="00C65EEA" w:rsidRDefault="002C3135"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1"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2C3135" w:rsidRPr="00C65EEA" w:rsidRDefault="002C3135" w:rsidP="0010614E">
            <w:pPr>
              <w:spacing w:before="20" w:after="20"/>
              <w:rPr>
                <w:rFonts w:ascii="Arial" w:hAnsi="Arial" w:cs="Arial"/>
                <w:b/>
                <w:color w:val="FFFFFF" w:themeColor="background1"/>
                <w:sz w:val="22"/>
                <w:szCs w:val="22"/>
                <w:lang w:val="de-DE"/>
              </w:rPr>
            </w:pPr>
            <w:r w:rsidRPr="00C65EEA">
              <w:rPr>
                <w:rFonts w:ascii="Arial" w:eastAsia="Arial" w:hAnsi="Arial" w:cs="Arial"/>
                <w:b/>
                <w:color w:val="FFFFFF" w:themeColor="background1"/>
                <w:sz w:val="22"/>
                <w:szCs w:val="22"/>
                <w:lang w:bidi="cs-CZ"/>
              </w:rPr>
              <w:t>NEBEZPEČÍ</w:t>
            </w:r>
          </w:p>
        </w:tc>
        <w:tc>
          <w:tcPr>
            <w:tcW w:w="8254" w:type="dxa"/>
            <w:shd w:val="clear" w:color="auto" w:fill="E6E6E6"/>
          </w:tcPr>
          <w:p w:rsidR="002C3135" w:rsidRPr="00C65EEA" w:rsidRDefault="002C3135" w:rsidP="0010614E">
            <w:pPr>
              <w:rPr>
                <w:rFonts w:ascii="Arial" w:hAnsi="Arial" w:cs="Arial"/>
                <w:sz w:val="22"/>
                <w:szCs w:val="22"/>
                <w:lang w:val="de-DE"/>
              </w:rPr>
            </w:pPr>
          </w:p>
        </w:tc>
      </w:tr>
      <w:tr w:rsidR="002C3135" w:rsidRPr="002C3135" w:rsidTr="0010614E">
        <w:tc>
          <w:tcPr>
            <w:tcW w:w="10347" w:type="dxa"/>
            <w:gridSpan w:val="3"/>
            <w:shd w:val="clear" w:color="auto" w:fill="E6E6E6"/>
          </w:tcPr>
          <w:p w:rsidR="002C3135" w:rsidRPr="002C3135" w:rsidRDefault="002C3135" w:rsidP="0010614E">
            <w:pPr>
              <w:rPr>
                <w:rFonts w:ascii="Arial" w:hAnsi="Arial" w:cs="Arial"/>
                <w:sz w:val="22"/>
                <w:szCs w:val="22"/>
                <w:lang w:val="de-DE"/>
              </w:rPr>
            </w:pPr>
          </w:p>
          <w:p w:rsidR="002C3135" w:rsidRPr="002C3135" w:rsidRDefault="002C3135" w:rsidP="002C3135">
            <w:pPr>
              <w:rPr>
                <w:rFonts w:ascii="Arial" w:hAnsi="Arial" w:cs="Arial"/>
                <w:sz w:val="22"/>
                <w:szCs w:val="22"/>
              </w:rPr>
            </w:pPr>
            <w:r w:rsidRPr="002C3135">
              <w:rPr>
                <w:rFonts w:ascii="Arial" w:eastAsia="Arial" w:hAnsi="Arial" w:cs="Arial"/>
                <w:sz w:val="22"/>
                <w:szCs w:val="22"/>
                <w:lang w:bidi="cs-CZ"/>
              </w:rPr>
              <w:t>Ohrožení života elektrickým proudem!</w:t>
            </w:r>
          </w:p>
          <w:p w:rsidR="002C3135" w:rsidRPr="002C3135" w:rsidRDefault="002C3135" w:rsidP="002C3135">
            <w:pPr>
              <w:rPr>
                <w:rFonts w:ascii="Arial" w:hAnsi="Arial" w:cs="Arial"/>
                <w:sz w:val="22"/>
                <w:szCs w:val="22"/>
              </w:rPr>
            </w:pPr>
          </w:p>
          <w:p w:rsidR="002C3135" w:rsidRPr="002C3135" w:rsidRDefault="002C3135" w:rsidP="002C3135">
            <w:pPr>
              <w:rPr>
                <w:rFonts w:ascii="Arial" w:hAnsi="Arial" w:cs="Arial"/>
                <w:sz w:val="22"/>
                <w:szCs w:val="22"/>
              </w:rPr>
            </w:pPr>
            <w:r w:rsidRPr="002C3135">
              <w:rPr>
                <w:rFonts w:ascii="Arial" w:eastAsia="Arial" w:hAnsi="Arial" w:cs="Arial"/>
                <w:sz w:val="22"/>
                <w:szCs w:val="22"/>
                <w:lang w:bidi="cs-CZ"/>
              </w:rPr>
              <w:t>Kontakt s kabely nebo součástmi pod napětím je životu nebezpečný!</w:t>
            </w:r>
          </w:p>
          <w:p w:rsidR="002C3135" w:rsidRPr="002C3135" w:rsidRDefault="002C3135" w:rsidP="002C3135">
            <w:pPr>
              <w:rPr>
                <w:rFonts w:ascii="Arial" w:hAnsi="Arial" w:cs="Arial"/>
                <w:sz w:val="22"/>
                <w:szCs w:val="22"/>
              </w:rPr>
            </w:pPr>
          </w:p>
          <w:p w:rsidR="002C3135" w:rsidRPr="002C3135" w:rsidRDefault="002C3135" w:rsidP="002C3135">
            <w:pPr>
              <w:rPr>
                <w:rFonts w:ascii="Arial" w:hAnsi="Arial" w:cs="Arial"/>
                <w:sz w:val="22"/>
                <w:szCs w:val="22"/>
              </w:rPr>
            </w:pPr>
            <w:r w:rsidRPr="002C3135">
              <w:rPr>
                <w:rFonts w:ascii="Arial" w:eastAsia="Arial" w:hAnsi="Arial" w:cs="Arial"/>
                <w:sz w:val="22"/>
                <w:szCs w:val="22"/>
                <w:lang w:bidi="cs-CZ"/>
              </w:rPr>
              <w:t>Dbejte následujících bezpečnostních upozornění, abyste zabránili ohrožení elektrickým proudem:</w:t>
            </w:r>
          </w:p>
          <w:p w:rsidR="002C3135" w:rsidRPr="002C3135" w:rsidRDefault="002C3135" w:rsidP="002C3135">
            <w:pPr>
              <w:rPr>
                <w:rFonts w:ascii="Arial" w:hAnsi="Arial" w:cs="Arial"/>
                <w:sz w:val="22"/>
                <w:szCs w:val="22"/>
              </w:rPr>
            </w:pPr>
          </w:p>
          <w:p w:rsidR="002C3135" w:rsidRPr="002C3135" w:rsidRDefault="002C3135" w:rsidP="002C3135">
            <w:pPr>
              <w:numPr>
                <w:ilvl w:val="0"/>
                <w:numId w:val="18"/>
              </w:numPr>
              <w:tabs>
                <w:tab w:val="left" w:pos="426"/>
              </w:tabs>
              <w:spacing w:after="100"/>
              <w:ind w:left="425" w:hanging="425"/>
              <w:rPr>
                <w:rFonts w:ascii="Arial" w:hAnsi="Arial" w:cs="Arial"/>
                <w:sz w:val="22"/>
                <w:szCs w:val="22"/>
              </w:rPr>
            </w:pPr>
            <w:r w:rsidRPr="002C3135">
              <w:rPr>
                <w:rFonts w:ascii="Arial" w:eastAsia="Arial" w:hAnsi="Arial" w:cs="Arial"/>
                <w:sz w:val="22"/>
                <w:szCs w:val="22"/>
                <w:lang w:bidi="cs-CZ"/>
              </w:rPr>
              <w:t>Pokud je přívodní kabel poškozen, musí být nahrazen výrobcem, jeho pověřenou servisní službou nebo podobně kvalifikovanou osobou, aby bylo zabráněno nebezpečí.</w:t>
            </w:r>
          </w:p>
        </w:tc>
      </w:tr>
    </w:tbl>
    <w:p w:rsidR="002C3135" w:rsidRDefault="002C3135" w:rsidP="00EF74CB">
      <w:pPr>
        <w:pStyle w:val="Zkladntext13"/>
        <w:spacing w:before="0" w:after="0" w:line="240" w:lineRule="auto"/>
        <w:ind w:firstLine="0"/>
        <w:jc w:val="left"/>
      </w:pPr>
    </w:p>
    <w:p w:rsidR="002C3135" w:rsidRDefault="002C3135">
      <w:pPr>
        <w:rPr>
          <w:rFonts w:ascii="Arial" w:eastAsia="Arial" w:hAnsi="Arial" w:cs="Arial"/>
          <w:sz w:val="22"/>
          <w:szCs w:val="22"/>
        </w:rPr>
      </w:pPr>
      <w:r>
        <w:rPr>
          <w:lang w:bidi="cs-CZ"/>
        </w:rPr>
        <w:br w:type="page"/>
      </w:r>
    </w:p>
    <w:p w:rsidR="002C3135" w:rsidRDefault="002C3135" w:rsidP="00EF74CB">
      <w:pPr>
        <w:pStyle w:val="Zkladntext13"/>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2C3135" w:rsidRPr="00C65EEA" w:rsidTr="0010614E">
        <w:tc>
          <w:tcPr>
            <w:tcW w:w="675" w:type="dxa"/>
            <w:shd w:val="clear" w:color="auto" w:fill="E20A17"/>
            <w:vAlign w:val="center"/>
          </w:tcPr>
          <w:p w:rsidR="002C3135" w:rsidRPr="00C65EEA" w:rsidRDefault="002C3135"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2C3135" w:rsidRPr="00C65EEA" w:rsidRDefault="002C3135" w:rsidP="0010614E">
            <w:pPr>
              <w:spacing w:before="20" w:after="20"/>
              <w:rPr>
                <w:rFonts w:ascii="Arial" w:hAnsi="Arial" w:cs="Arial"/>
                <w:b/>
                <w:color w:val="FFFFFF" w:themeColor="background1"/>
                <w:sz w:val="22"/>
                <w:szCs w:val="22"/>
                <w:lang w:val="de-DE"/>
              </w:rPr>
            </w:pPr>
            <w:r w:rsidRPr="00C65EEA">
              <w:rPr>
                <w:rFonts w:ascii="Arial" w:eastAsia="Arial" w:hAnsi="Arial" w:cs="Arial"/>
                <w:b/>
                <w:color w:val="FFFFFF" w:themeColor="background1"/>
                <w:sz w:val="22"/>
                <w:szCs w:val="22"/>
                <w:lang w:bidi="cs-CZ"/>
              </w:rPr>
              <w:t>NEBEZPEČÍ</w:t>
            </w:r>
          </w:p>
        </w:tc>
        <w:tc>
          <w:tcPr>
            <w:tcW w:w="8254" w:type="dxa"/>
            <w:shd w:val="clear" w:color="auto" w:fill="E6E6E6"/>
          </w:tcPr>
          <w:p w:rsidR="002C3135" w:rsidRPr="00C65EEA" w:rsidRDefault="002C3135" w:rsidP="0010614E">
            <w:pPr>
              <w:rPr>
                <w:rFonts w:ascii="Arial" w:hAnsi="Arial" w:cs="Arial"/>
                <w:sz w:val="22"/>
                <w:szCs w:val="22"/>
                <w:lang w:val="de-DE"/>
              </w:rPr>
            </w:pPr>
          </w:p>
        </w:tc>
      </w:tr>
      <w:tr w:rsidR="002C3135" w:rsidRPr="002C3135" w:rsidTr="0010614E">
        <w:tc>
          <w:tcPr>
            <w:tcW w:w="10347" w:type="dxa"/>
            <w:gridSpan w:val="3"/>
            <w:shd w:val="clear" w:color="auto" w:fill="E6E6E6"/>
          </w:tcPr>
          <w:p w:rsidR="002C3135" w:rsidRDefault="002C3135" w:rsidP="0010614E">
            <w:pPr>
              <w:rPr>
                <w:rFonts w:ascii="Arial" w:hAnsi="Arial" w:cs="Arial"/>
                <w:sz w:val="22"/>
                <w:szCs w:val="22"/>
                <w:lang w:val="de-DE"/>
              </w:rPr>
            </w:pPr>
          </w:p>
          <w:p w:rsidR="002C3135" w:rsidRPr="00EF74CB"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V případě poškození přívodního vedení musí být instalováno speciální přívodní vedení výrobcem autorizovaným odborným pracovníkem.</w:t>
            </w:r>
          </w:p>
          <w:p w:rsidR="002C3135" w:rsidRPr="00EF74CB"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Nepoužívejte tento přístroj, pokud je přívodní kabel nebo zástrčka poškozen/a, pokud přístroj nepracuje správně nebo pokud je poškozen nebo spadl. Pokud je přívodní kabel poškozen, musí být nahrazen výrobcem nebo jeho servisní agenturou nebo podobně kvalifikovanou osobou, aby bylo zabráněno nebezpečí.</w:t>
            </w:r>
          </w:p>
          <w:p w:rsidR="002C3135" w:rsidRPr="00EF74CB"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V žádném případě neotvírejte kryt přístroje. Při dotyku s přípojkami pod napětím, nebo je-li pozměněna elektrická a mechanická konstrukce, existuje nebezpečí zásahu elektrickým proudem. Nadto se mohou vyskytnout poruchy funkce přístroje.</w:t>
            </w:r>
          </w:p>
          <w:p w:rsidR="002C3135" w:rsidRPr="002C3135" w:rsidRDefault="002C3135" w:rsidP="002C313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Před výměnou žárovky v přístroji musí být přístroj vypnut, aby bylo zabráněno zásahu elektrickým proudem.</w:t>
            </w:r>
          </w:p>
        </w:tc>
      </w:tr>
    </w:tbl>
    <w:p w:rsidR="002C3135" w:rsidRDefault="002C3135" w:rsidP="00EF74CB">
      <w:pPr>
        <w:pStyle w:val="Zkladntext13"/>
        <w:spacing w:before="0" w:after="0" w:line="240" w:lineRule="auto"/>
        <w:ind w:firstLine="0"/>
        <w:jc w:val="left"/>
      </w:pPr>
    </w:p>
    <w:p w:rsidR="00B53EE9" w:rsidRPr="002C3135" w:rsidRDefault="00F7772C" w:rsidP="002C3135">
      <w:pPr>
        <w:pStyle w:val="Nadpis20"/>
        <w:numPr>
          <w:ilvl w:val="0"/>
          <w:numId w:val="17"/>
        </w:numPr>
        <w:shd w:val="clear" w:color="auto" w:fill="auto"/>
        <w:tabs>
          <w:tab w:val="left" w:pos="567"/>
        </w:tabs>
        <w:spacing w:after="0" w:line="240" w:lineRule="auto"/>
        <w:ind w:left="567" w:hanging="567"/>
        <w:outlineLvl w:val="0"/>
        <w:rPr>
          <w:sz w:val="30"/>
          <w:szCs w:val="30"/>
        </w:rPr>
      </w:pPr>
      <w:bookmarkStart w:id="31" w:name="bookmark23"/>
      <w:bookmarkStart w:id="32" w:name="_Toc512522241"/>
      <w:bookmarkEnd w:id="30"/>
      <w:r w:rsidRPr="002C3135">
        <w:rPr>
          <w:sz w:val="30"/>
          <w:szCs w:val="30"/>
          <w:lang w:bidi="cs-CZ"/>
        </w:rPr>
        <w:t>Spuštění</w:t>
      </w:r>
      <w:bookmarkEnd w:id="31"/>
      <w:bookmarkEnd w:id="32"/>
    </w:p>
    <w:p w:rsidR="002C3135" w:rsidRPr="00EF74CB" w:rsidRDefault="002C3135" w:rsidP="00EF74CB">
      <w:pPr>
        <w:pStyle w:val="Zkladntext13"/>
        <w:spacing w:before="0" w:after="0" w:line="240" w:lineRule="auto"/>
        <w:ind w:firstLine="0"/>
        <w:jc w:val="left"/>
      </w:pPr>
    </w:p>
    <w:p w:rsidR="00B53EE9" w:rsidRDefault="00F7772C" w:rsidP="00EF74CB">
      <w:pPr>
        <w:pStyle w:val="Zkladntext13"/>
        <w:spacing w:before="0" w:after="0" w:line="240" w:lineRule="auto"/>
        <w:ind w:firstLine="0"/>
        <w:jc w:val="left"/>
      </w:pPr>
      <w:r w:rsidRPr="00EF74CB">
        <w:rPr>
          <w:lang w:bidi="cs-CZ"/>
        </w:rPr>
        <w:t>V této kapitole naleznete důležitá upozornění ke spuštění přístroje.</w:t>
      </w:r>
    </w:p>
    <w:p w:rsidR="002C3135" w:rsidRPr="00EF74CB" w:rsidRDefault="002C3135" w:rsidP="00EF74CB">
      <w:pPr>
        <w:pStyle w:val="Zkladntext13"/>
        <w:spacing w:before="0" w:after="0" w:line="240" w:lineRule="auto"/>
        <w:ind w:firstLine="0"/>
        <w:jc w:val="left"/>
      </w:pPr>
    </w:p>
    <w:p w:rsidR="00B53EE9" w:rsidRDefault="00F7772C" w:rsidP="00EF74CB">
      <w:pPr>
        <w:pStyle w:val="Zkladntext13"/>
        <w:spacing w:before="0" w:after="0" w:line="240" w:lineRule="auto"/>
        <w:ind w:firstLine="0"/>
        <w:jc w:val="left"/>
      </w:pPr>
      <w:r w:rsidRPr="00EF74CB">
        <w:rPr>
          <w:lang w:bidi="cs-CZ"/>
        </w:rPr>
        <w:t>Dbejte na upozornění, abyste zabránili nebezpečím a poškozením.</w:t>
      </w:r>
    </w:p>
    <w:p w:rsidR="002C3135" w:rsidRDefault="002C3135" w:rsidP="00EF74CB">
      <w:pPr>
        <w:pStyle w:val="Zkladntext13"/>
        <w:spacing w:before="0" w:after="0" w:line="240" w:lineRule="auto"/>
        <w:ind w:firstLine="0"/>
        <w:jc w:val="left"/>
      </w:pPr>
    </w:p>
    <w:p w:rsidR="00B53EE9" w:rsidRPr="002C3135" w:rsidRDefault="00F7772C" w:rsidP="002C3135">
      <w:pPr>
        <w:pStyle w:val="Zkladntext13"/>
        <w:numPr>
          <w:ilvl w:val="0"/>
          <w:numId w:val="21"/>
        </w:numPr>
        <w:tabs>
          <w:tab w:val="left" w:pos="567"/>
        </w:tabs>
        <w:spacing w:before="0" w:after="0" w:line="240" w:lineRule="auto"/>
        <w:ind w:left="567" w:hanging="567"/>
        <w:jc w:val="left"/>
        <w:outlineLvl w:val="0"/>
        <w:rPr>
          <w:b/>
          <w:sz w:val="26"/>
          <w:szCs w:val="26"/>
        </w:rPr>
      </w:pPr>
      <w:bookmarkStart w:id="33" w:name="bookmark24"/>
      <w:bookmarkStart w:id="34" w:name="_Toc512522242"/>
      <w:r w:rsidRPr="002C3135">
        <w:rPr>
          <w:b/>
          <w:sz w:val="26"/>
          <w:szCs w:val="26"/>
          <w:lang w:bidi="cs-CZ"/>
        </w:rPr>
        <w:t>Bezpečnostní upozornění</w:t>
      </w:r>
      <w:bookmarkEnd w:id="33"/>
      <w:bookmarkEnd w:id="34"/>
    </w:p>
    <w:p w:rsidR="002C3135" w:rsidRDefault="002C3135" w:rsidP="00EF74CB">
      <w:pPr>
        <w:pStyle w:val="Zkladntext13"/>
        <w:spacing w:before="0" w:after="0" w:line="240" w:lineRule="auto"/>
        <w:ind w:firstLine="0"/>
        <w:jc w:val="left"/>
      </w:pPr>
      <w:bookmarkStart w:id="35" w:name="bookmark25"/>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2C3135" w:rsidRPr="00C65EEA" w:rsidTr="0010614E">
        <w:tc>
          <w:tcPr>
            <w:tcW w:w="675" w:type="dxa"/>
            <w:shd w:val="clear" w:color="auto" w:fill="FB7015"/>
            <w:vAlign w:val="center"/>
          </w:tcPr>
          <w:p w:rsidR="002C3135" w:rsidRPr="00C65EEA" w:rsidRDefault="002C3135"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1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2C3135" w:rsidRPr="00C65EEA" w:rsidRDefault="002C3135"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2C3135" w:rsidRPr="00C65EEA" w:rsidRDefault="002C3135" w:rsidP="0010614E">
            <w:pPr>
              <w:rPr>
                <w:rFonts w:ascii="Arial" w:hAnsi="Arial" w:cs="Arial"/>
                <w:sz w:val="22"/>
                <w:szCs w:val="22"/>
                <w:lang w:val="de-DE"/>
              </w:rPr>
            </w:pPr>
          </w:p>
        </w:tc>
      </w:tr>
      <w:tr w:rsidR="002C3135" w:rsidRPr="002B74D5" w:rsidTr="0010614E">
        <w:tc>
          <w:tcPr>
            <w:tcW w:w="10347" w:type="dxa"/>
            <w:gridSpan w:val="3"/>
            <w:shd w:val="clear" w:color="auto" w:fill="E6E6E6"/>
          </w:tcPr>
          <w:p w:rsidR="002C3135" w:rsidRPr="002B74D5" w:rsidRDefault="002C3135" w:rsidP="0010614E">
            <w:pPr>
              <w:rPr>
                <w:rFonts w:ascii="Arial" w:hAnsi="Arial" w:cs="Arial"/>
                <w:sz w:val="22"/>
                <w:szCs w:val="22"/>
              </w:rPr>
            </w:pPr>
          </w:p>
          <w:p w:rsidR="002C3135" w:rsidRPr="002B74D5" w:rsidRDefault="002C3135" w:rsidP="002C3135">
            <w:pPr>
              <w:rPr>
                <w:rFonts w:ascii="Arial" w:hAnsi="Arial" w:cs="Arial"/>
                <w:sz w:val="22"/>
                <w:szCs w:val="22"/>
              </w:rPr>
            </w:pPr>
            <w:r w:rsidRPr="002B74D5">
              <w:rPr>
                <w:rFonts w:ascii="Arial" w:eastAsia="Arial" w:hAnsi="Arial" w:cs="Arial"/>
                <w:sz w:val="22"/>
                <w:szCs w:val="22"/>
                <w:lang w:bidi="cs-CZ"/>
              </w:rPr>
              <w:t>Při spuštění přístroje se mohou vyskytnout poškození osob a majetku!</w:t>
            </w:r>
          </w:p>
          <w:p w:rsidR="002C3135" w:rsidRPr="002B74D5" w:rsidRDefault="002C3135" w:rsidP="002C3135">
            <w:pPr>
              <w:rPr>
                <w:rFonts w:ascii="Arial" w:hAnsi="Arial" w:cs="Arial"/>
                <w:sz w:val="22"/>
                <w:szCs w:val="22"/>
              </w:rPr>
            </w:pPr>
          </w:p>
          <w:p w:rsidR="002C3135" w:rsidRPr="002B74D5" w:rsidRDefault="002C3135" w:rsidP="002C3135">
            <w:pPr>
              <w:rPr>
                <w:rFonts w:ascii="Arial" w:hAnsi="Arial" w:cs="Arial"/>
                <w:sz w:val="22"/>
                <w:szCs w:val="22"/>
              </w:rPr>
            </w:pPr>
            <w:r w:rsidRPr="002B74D5">
              <w:rPr>
                <w:rFonts w:ascii="Arial" w:eastAsia="Arial" w:hAnsi="Arial" w:cs="Arial"/>
                <w:sz w:val="22"/>
                <w:szCs w:val="22"/>
                <w:lang w:bidi="cs-CZ"/>
              </w:rPr>
              <w:t>Dbejte následujících bezpečnostních upozornění, abyste zabránili nebezpečí:</w:t>
            </w:r>
          </w:p>
          <w:p w:rsidR="002C3135" w:rsidRPr="002B74D5" w:rsidRDefault="002C3135" w:rsidP="0010614E">
            <w:pPr>
              <w:rPr>
                <w:rFonts w:ascii="Arial" w:hAnsi="Arial" w:cs="Arial"/>
                <w:sz w:val="22"/>
                <w:szCs w:val="22"/>
              </w:rPr>
            </w:pPr>
          </w:p>
          <w:p w:rsidR="002B74D5" w:rsidRPr="002B74D5" w:rsidRDefault="002B74D5" w:rsidP="002B74D5">
            <w:pPr>
              <w:numPr>
                <w:ilvl w:val="0"/>
                <w:numId w:val="18"/>
              </w:numPr>
              <w:tabs>
                <w:tab w:val="left" w:pos="426"/>
              </w:tabs>
              <w:spacing w:after="100"/>
              <w:ind w:left="425" w:hanging="425"/>
              <w:rPr>
                <w:rFonts w:ascii="Arial" w:hAnsi="Arial" w:cs="Arial"/>
                <w:sz w:val="22"/>
                <w:szCs w:val="22"/>
              </w:rPr>
            </w:pPr>
            <w:r w:rsidRPr="002B74D5">
              <w:rPr>
                <w:rFonts w:ascii="Arial" w:eastAsia="Arial" w:hAnsi="Arial" w:cs="Arial"/>
                <w:sz w:val="22"/>
                <w:szCs w:val="22"/>
                <w:lang w:bidi="cs-CZ"/>
              </w:rPr>
              <w:t>Obalové materiály nesmí být používány jako hračka. Hrozí nebezpečí udušení.</w:t>
            </w:r>
          </w:p>
          <w:p w:rsidR="002C3135" w:rsidRPr="002B74D5" w:rsidRDefault="002B74D5" w:rsidP="002B74D5">
            <w:pPr>
              <w:numPr>
                <w:ilvl w:val="0"/>
                <w:numId w:val="18"/>
              </w:numPr>
              <w:tabs>
                <w:tab w:val="left" w:pos="426"/>
              </w:tabs>
              <w:spacing w:after="100"/>
              <w:ind w:left="425" w:hanging="425"/>
              <w:rPr>
                <w:rFonts w:ascii="Arial" w:hAnsi="Arial" w:cs="Arial"/>
                <w:sz w:val="22"/>
                <w:szCs w:val="22"/>
              </w:rPr>
            </w:pPr>
            <w:r w:rsidRPr="002B74D5">
              <w:rPr>
                <w:rFonts w:ascii="Arial" w:eastAsia="Arial" w:hAnsi="Arial" w:cs="Arial"/>
                <w:sz w:val="22"/>
                <w:szCs w:val="22"/>
                <w:lang w:bidi="cs-CZ"/>
              </w:rPr>
              <w:t>Vzhledem k vysoké hmotnosti přístroje je třeba, aby transport, vybalování a instalaci prováděly dvě osoby.</w:t>
            </w:r>
          </w:p>
        </w:tc>
      </w:tr>
    </w:tbl>
    <w:p w:rsidR="002C3135" w:rsidRDefault="002C3135" w:rsidP="00EF74CB">
      <w:pPr>
        <w:pStyle w:val="Zkladntext13"/>
        <w:spacing w:before="0" w:after="0" w:line="240" w:lineRule="auto"/>
        <w:ind w:firstLine="0"/>
        <w:jc w:val="left"/>
      </w:pPr>
    </w:p>
    <w:p w:rsidR="00B53EE9" w:rsidRPr="002B74D5" w:rsidRDefault="00F7772C" w:rsidP="002B74D5">
      <w:pPr>
        <w:pStyle w:val="Zkladntext13"/>
        <w:numPr>
          <w:ilvl w:val="0"/>
          <w:numId w:val="21"/>
        </w:numPr>
        <w:tabs>
          <w:tab w:val="left" w:pos="567"/>
        </w:tabs>
        <w:spacing w:before="0" w:after="0" w:line="240" w:lineRule="auto"/>
        <w:ind w:left="567" w:hanging="567"/>
        <w:jc w:val="left"/>
        <w:outlineLvl w:val="0"/>
        <w:rPr>
          <w:b/>
          <w:sz w:val="26"/>
          <w:szCs w:val="26"/>
        </w:rPr>
      </w:pPr>
      <w:bookmarkStart w:id="36" w:name="bookmark26"/>
      <w:bookmarkStart w:id="37" w:name="_Toc512522243"/>
      <w:bookmarkEnd w:id="35"/>
      <w:r w:rsidRPr="002B74D5">
        <w:rPr>
          <w:b/>
          <w:sz w:val="26"/>
          <w:szCs w:val="26"/>
          <w:lang w:bidi="cs-CZ"/>
        </w:rPr>
        <w:t>Obsah balení a kontrola po dodání</w:t>
      </w:r>
      <w:bookmarkEnd w:id="36"/>
      <w:bookmarkEnd w:id="37"/>
    </w:p>
    <w:p w:rsidR="002B74D5" w:rsidRPr="00EF74CB" w:rsidRDefault="002B74D5" w:rsidP="00EF74CB">
      <w:pPr>
        <w:pStyle w:val="Zkladntext13"/>
        <w:spacing w:before="0" w:after="0" w:line="240" w:lineRule="auto"/>
        <w:ind w:firstLine="0"/>
        <w:jc w:val="left"/>
      </w:pPr>
    </w:p>
    <w:p w:rsidR="00B53EE9" w:rsidRDefault="00F7772C" w:rsidP="00EF74CB">
      <w:pPr>
        <w:pStyle w:val="Zkladntext13"/>
        <w:spacing w:before="0" w:after="0" w:line="240" w:lineRule="auto"/>
        <w:ind w:firstLine="0"/>
        <w:jc w:val="left"/>
      </w:pPr>
      <w:r w:rsidRPr="00EF74CB">
        <w:rPr>
          <w:lang w:bidi="cs-CZ"/>
        </w:rPr>
        <w:t>Mikrovlnná trouba EMCG 32 je standardně dodávána s následujícími komponentami:</w:t>
      </w:r>
    </w:p>
    <w:p w:rsidR="002B74D5" w:rsidRDefault="002B74D5" w:rsidP="00EF74CB">
      <w:pPr>
        <w:pStyle w:val="Zkladntext13"/>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3449"/>
        <w:gridCol w:w="3449"/>
      </w:tblGrid>
      <w:tr w:rsidR="002B74D5" w:rsidTr="002B74D5">
        <w:tc>
          <w:tcPr>
            <w:tcW w:w="3449" w:type="dxa"/>
          </w:tcPr>
          <w:p w:rsidR="002B74D5" w:rsidRDefault="002B74D5" w:rsidP="002B74D5">
            <w:pPr>
              <w:pStyle w:val="Zkladntext13"/>
              <w:numPr>
                <w:ilvl w:val="0"/>
                <w:numId w:val="2"/>
              </w:numPr>
              <w:shd w:val="clear" w:color="auto" w:fill="auto"/>
              <w:tabs>
                <w:tab w:val="left" w:pos="426"/>
              </w:tabs>
              <w:spacing w:before="0" w:after="0" w:line="240" w:lineRule="auto"/>
              <w:ind w:left="425" w:hanging="425"/>
              <w:jc w:val="left"/>
            </w:pPr>
            <w:r w:rsidRPr="00EF74CB">
              <w:rPr>
                <w:lang w:bidi="cs-CZ"/>
              </w:rPr>
              <w:t>Mikrovlnná trouba EMGS 32</w:t>
            </w:r>
          </w:p>
        </w:tc>
        <w:tc>
          <w:tcPr>
            <w:tcW w:w="3449" w:type="dxa"/>
          </w:tcPr>
          <w:p w:rsidR="002B74D5" w:rsidRDefault="002B74D5" w:rsidP="002B74D5">
            <w:pPr>
              <w:pStyle w:val="Zkladntext13"/>
              <w:numPr>
                <w:ilvl w:val="0"/>
                <w:numId w:val="2"/>
              </w:numPr>
              <w:shd w:val="clear" w:color="auto" w:fill="auto"/>
              <w:tabs>
                <w:tab w:val="left" w:pos="426"/>
              </w:tabs>
              <w:spacing w:before="0" w:after="0" w:line="240" w:lineRule="auto"/>
              <w:ind w:left="425" w:hanging="425"/>
              <w:jc w:val="left"/>
            </w:pPr>
            <w:r w:rsidRPr="00EF74CB">
              <w:rPr>
                <w:lang w:bidi="cs-CZ"/>
              </w:rPr>
              <w:t>Otočný kruh</w:t>
            </w:r>
          </w:p>
        </w:tc>
        <w:tc>
          <w:tcPr>
            <w:tcW w:w="3449" w:type="dxa"/>
          </w:tcPr>
          <w:p w:rsidR="002B74D5" w:rsidRDefault="002B74D5" w:rsidP="002B74D5">
            <w:pPr>
              <w:pStyle w:val="Zkladntext13"/>
              <w:numPr>
                <w:ilvl w:val="0"/>
                <w:numId w:val="2"/>
              </w:numPr>
              <w:shd w:val="clear" w:color="auto" w:fill="auto"/>
              <w:tabs>
                <w:tab w:val="left" w:pos="426"/>
              </w:tabs>
              <w:spacing w:before="0" w:after="0" w:line="240" w:lineRule="auto"/>
              <w:ind w:left="425" w:hanging="425"/>
              <w:jc w:val="left"/>
            </w:pPr>
            <w:r w:rsidRPr="00EF74CB">
              <w:rPr>
                <w:lang w:bidi="cs-CZ"/>
              </w:rPr>
              <w:t>Skleněný otočný talíř</w:t>
            </w:r>
          </w:p>
        </w:tc>
      </w:tr>
    </w:tbl>
    <w:p w:rsidR="002B74D5" w:rsidRDefault="002B74D5" w:rsidP="00EF74CB">
      <w:pPr>
        <w:pStyle w:val="Zkladntext13"/>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38"/>
      </w:tblGrid>
      <w:tr w:rsidR="002B74D5" w:rsidTr="002B74D5">
        <w:tc>
          <w:tcPr>
            <w:tcW w:w="1809" w:type="dxa"/>
          </w:tcPr>
          <w:p w:rsidR="002B74D5" w:rsidRDefault="002B74D5" w:rsidP="002B74D5">
            <w:pPr>
              <w:pStyle w:val="Zkladntext13"/>
              <w:numPr>
                <w:ilvl w:val="0"/>
                <w:numId w:val="2"/>
              </w:numPr>
              <w:shd w:val="clear" w:color="auto" w:fill="auto"/>
              <w:tabs>
                <w:tab w:val="left" w:pos="426"/>
              </w:tabs>
              <w:spacing w:before="0" w:after="0" w:line="240" w:lineRule="auto"/>
              <w:ind w:left="425" w:hanging="425"/>
              <w:jc w:val="left"/>
            </w:pPr>
            <w:r w:rsidRPr="00EF74CB">
              <w:rPr>
                <w:lang w:bidi="cs-CZ"/>
              </w:rPr>
              <w:t>Grilovací rošt</w:t>
            </w:r>
          </w:p>
        </w:tc>
        <w:tc>
          <w:tcPr>
            <w:tcW w:w="8538" w:type="dxa"/>
          </w:tcPr>
          <w:p w:rsidR="002B74D5" w:rsidRDefault="002B74D5" w:rsidP="002B74D5">
            <w:pPr>
              <w:pStyle w:val="Zkladntext13"/>
              <w:numPr>
                <w:ilvl w:val="0"/>
                <w:numId w:val="2"/>
              </w:numPr>
              <w:shd w:val="clear" w:color="auto" w:fill="auto"/>
              <w:tabs>
                <w:tab w:val="left" w:pos="426"/>
              </w:tabs>
              <w:spacing w:before="0" w:after="0" w:line="240" w:lineRule="auto"/>
              <w:ind w:left="425" w:hanging="425"/>
              <w:jc w:val="left"/>
            </w:pPr>
            <w:r w:rsidRPr="00EF74CB">
              <w:rPr>
                <w:lang w:bidi="cs-CZ"/>
              </w:rPr>
              <w:t>Šroub a plastový kryt pro montáž</w:t>
            </w:r>
          </w:p>
        </w:tc>
      </w:tr>
    </w:tbl>
    <w:p w:rsidR="002B74D5" w:rsidRPr="00EF74CB" w:rsidRDefault="002B74D5" w:rsidP="00EF74CB">
      <w:pPr>
        <w:pStyle w:val="Zkladntext13"/>
        <w:spacing w:before="0" w:after="0" w:line="240" w:lineRule="auto"/>
        <w:ind w:firstLine="0"/>
        <w:jc w:val="left"/>
      </w:pPr>
    </w:p>
    <w:p w:rsidR="00B53EE9" w:rsidRDefault="00F7772C" w:rsidP="002B74D5">
      <w:pPr>
        <w:pStyle w:val="Zkladntext13"/>
        <w:numPr>
          <w:ilvl w:val="0"/>
          <w:numId w:val="2"/>
        </w:numPr>
        <w:shd w:val="clear" w:color="auto" w:fill="auto"/>
        <w:tabs>
          <w:tab w:val="left" w:pos="426"/>
        </w:tabs>
        <w:spacing w:before="0" w:after="0" w:line="240" w:lineRule="auto"/>
        <w:ind w:left="425" w:hanging="425"/>
        <w:jc w:val="left"/>
      </w:pPr>
      <w:r w:rsidRPr="00EF74CB">
        <w:rPr>
          <w:lang w:bidi="cs-CZ"/>
        </w:rPr>
        <w:t>Návod k obsluze</w:t>
      </w:r>
    </w:p>
    <w:p w:rsidR="002B74D5" w:rsidRDefault="002B74D5" w:rsidP="00EF74CB">
      <w:pPr>
        <w:pStyle w:val="Zkladntext13"/>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2B74D5" w:rsidRPr="00003454" w:rsidTr="0010614E">
        <w:tc>
          <w:tcPr>
            <w:tcW w:w="2093" w:type="dxa"/>
            <w:shd w:val="clear" w:color="auto" w:fill="004D84"/>
            <w:vAlign w:val="center"/>
          </w:tcPr>
          <w:p w:rsidR="002B74D5" w:rsidRPr="00003454" w:rsidRDefault="002B74D5" w:rsidP="0010614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2B74D5" w:rsidRPr="00003454" w:rsidRDefault="002B74D5" w:rsidP="0010614E">
            <w:pPr>
              <w:rPr>
                <w:rFonts w:ascii="Arial" w:hAnsi="Arial" w:cs="Arial"/>
                <w:sz w:val="22"/>
                <w:szCs w:val="22"/>
                <w:lang w:val="de-DE"/>
              </w:rPr>
            </w:pPr>
          </w:p>
        </w:tc>
      </w:tr>
      <w:tr w:rsidR="002B74D5" w:rsidRPr="00EF74CB" w:rsidTr="0010614E">
        <w:tc>
          <w:tcPr>
            <w:tcW w:w="10347" w:type="dxa"/>
            <w:gridSpan w:val="2"/>
            <w:shd w:val="clear" w:color="auto" w:fill="E6E6E6"/>
          </w:tcPr>
          <w:p w:rsidR="002B74D5" w:rsidRDefault="002B74D5" w:rsidP="0010614E">
            <w:pPr>
              <w:rPr>
                <w:rFonts w:ascii="Arial" w:hAnsi="Arial" w:cs="Arial"/>
                <w:sz w:val="22"/>
                <w:szCs w:val="22"/>
                <w:lang w:val="de-DE"/>
              </w:rPr>
            </w:pPr>
          </w:p>
          <w:p w:rsidR="002B74D5" w:rsidRDefault="002B74D5" w:rsidP="002B74D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Zkontrolujte dodávku na úplnost a viditelná poškození.</w:t>
            </w:r>
          </w:p>
          <w:p w:rsidR="002B74D5" w:rsidRPr="002B74D5" w:rsidRDefault="002B74D5" w:rsidP="002B74D5">
            <w:pPr>
              <w:numPr>
                <w:ilvl w:val="0"/>
                <w:numId w:val="18"/>
              </w:numPr>
              <w:tabs>
                <w:tab w:val="left" w:pos="426"/>
              </w:tabs>
              <w:spacing w:after="100"/>
              <w:ind w:left="425" w:hanging="425"/>
              <w:rPr>
                <w:rFonts w:ascii="Arial" w:hAnsi="Arial" w:cs="Arial"/>
                <w:sz w:val="22"/>
                <w:szCs w:val="22"/>
              </w:rPr>
            </w:pPr>
            <w:r w:rsidRPr="00EF74CB">
              <w:rPr>
                <w:rFonts w:ascii="Arial" w:eastAsia="Arial" w:hAnsi="Arial" w:cs="Arial"/>
                <w:sz w:val="22"/>
                <w:szCs w:val="22"/>
                <w:lang w:bidi="cs-CZ"/>
              </w:rPr>
              <w:t>Neúplnou dodávku nebo poškození v důsledku chybného zabalení nebo transportu okamžitě nahlaste speditérovi, pojišťovně a dodavateli.</w:t>
            </w:r>
          </w:p>
        </w:tc>
      </w:tr>
    </w:tbl>
    <w:p w:rsidR="002B74D5" w:rsidRDefault="002B74D5" w:rsidP="00EF74CB">
      <w:pPr>
        <w:pStyle w:val="Zkladntext13"/>
        <w:spacing w:before="0" w:after="0" w:line="240" w:lineRule="auto"/>
        <w:ind w:firstLine="0"/>
        <w:jc w:val="left"/>
      </w:pPr>
    </w:p>
    <w:p w:rsidR="002B74D5" w:rsidRDefault="002B74D5">
      <w:pPr>
        <w:rPr>
          <w:rFonts w:ascii="Arial" w:eastAsia="Arial" w:hAnsi="Arial" w:cs="Arial"/>
          <w:sz w:val="22"/>
          <w:szCs w:val="22"/>
        </w:rPr>
      </w:pPr>
      <w:r>
        <w:rPr>
          <w:lang w:bidi="cs-CZ"/>
        </w:rPr>
        <w:br w:type="page"/>
      </w:r>
    </w:p>
    <w:p w:rsidR="002B74D5" w:rsidRPr="00EF74CB" w:rsidRDefault="002B74D5" w:rsidP="00EF74CB">
      <w:pPr>
        <w:pStyle w:val="Zkladntext13"/>
        <w:spacing w:before="0" w:after="0" w:line="240" w:lineRule="auto"/>
        <w:ind w:firstLine="0"/>
        <w:jc w:val="left"/>
      </w:pPr>
    </w:p>
    <w:p w:rsidR="00B53EE9" w:rsidRPr="002B74D5" w:rsidRDefault="00F7772C" w:rsidP="002B74D5">
      <w:pPr>
        <w:pStyle w:val="Zkladntext13"/>
        <w:numPr>
          <w:ilvl w:val="0"/>
          <w:numId w:val="21"/>
        </w:numPr>
        <w:tabs>
          <w:tab w:val="left" w:pos="567"/>
        </w:tabs>
        <w:spacing w:before="0" w:after="0" w:line="240" w:lineRule="auto"/>
        <w:ind w:left="567" w:hanging="567"/>
        <w:jc w:val="left"/>
        <w:outlineLvl w:val="0"/>
        <w:rPr>
          <w:b/>
          <w:sz w:val="26"/>
          <w:szCs w:val="26"/>
        </w:rPr>
      </w:pPr>
      <w:bookmarkStart w:id="38" w:name="bookmark28"/>
      <w:bookmarkStart w:id="39" w:name="_Toc512522244"/>
      <w:r w:rsidRPr="002B74D5">
        <w:rPr>
          <w:b/>
          <w:sz w:val="26"/>
          <w:szCs w:val="26"/>
          <w:lang w:bidi="cs-CZ"/>
        </w:rPr>
        <w:t>Vybalení</w:t>
      </w:r>
      <w:bookmarkEnd w:id="38"/>
      <w:bookmarkEnd w:id="39"/>
    </w:p>
    <w:p w:rsidR="002B74D5" w:rsidRDefault="002B74D5"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Při vybalování přístroje postupujte následujícím způsobem:</w:t>
      </w:r>
    </w:p>
    <w:p w:rsidR="002B74D5" w:rsidRPr="00F7772C" w:rsidRDefault="002B74D5" w:rsidP="00F7772C">
      <w:pPr>
        <w:pStyle w:val="Zkladntext13"/>
        <w:shd w:val="clear" w:color="auto" w:fill="auto"/>
        <w:spacing w:before="0" w:after="0" w:line="240" w:lineRule="auto"/>
        <w:ind w:firstLine="0"/>
        <w:jc w:val="left"/>
      </w:pP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Odstraňte všechny obalové části a příslušenství.</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Překontrolujte přístroj na možná poškození (vyboulení, poškozená dvířka atd.) Poškozené přístroje nesmí být uvedeny do provozu.</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Kryt přístroje: Odstraňte ochranný film na vnější ploše krytu mikrovlnné trouby.</w:t>
      </w:r>
    </w:p>
    <w:p w:rsidR="00B53EE9" w:rsidRDefault="00F7772C" w:rsidP="002B74D5">
      <w:pPr>
        <w:pStyle w:val="Zkladntext13"/>
        <w:numPr>
          <w:ilvl w:val="0"/>
          <w:numId w:val="8"/>
        </w:numPr>
        <w:shd w:val="clear" w:color="auto" w:fill="auto"/>
        <w:tabs>
          <w:tab w:val="left" w:pos="426"/>
        </w:tabs>
        <w:spacing w:before="0" w:after="0" w:line="240" w:lineRule="auto"/>
        <w:ind w:left="426" w:hanging="426"/>
        <w:jc w:val="left"/>
      </w:pPr>
      <w:r w:rsidRPr="00F7772C">
        <w:rPr>
          <w:lang w:bidi="cs-CZ"/>
        </w:rPr>
        <w:t>Světle hnědý/stříbrný kryt ve vnitřním prostoru chrání magnetron a nesmí být odstraněn.</w:t>
      </w:r>
    </w:p>
    <w:p w:rsidR="002B74D5" w:rsidRPr="00F7772C" w:rsidRDefault="002B74D5" w:rsidP="002B74D5">
      <w:pPr>
        <w:pStyle w:val="Zkladntext13"/>
        <w:shd w:val="clear" w:color="auto" w:fill="auto"/>
        <w:spacing w:before="0" w:after="0" w:line="240" w:lineRule="auto"/>
        <w:ind w:firstLine="0"/>
        <w:jc w:val="left"/>
      </w:pPr>
    </w:p>
    <w:p w:rsidR="00B53EE9" w:rsidRPr="002B74D5" w:rsidRDefault="00F7772C" w:rsidP="002B74D5">
      <w:pPr>
        <w:pStyle w:val="Zkladntext13"/>
        <w:numPr>
          <w:ilvl w:val="0"/>
          <w:numId w:val="21"/>
        </w:numPr>
        <w:tabs>
          <w:tab w:val="left" w:pos="567"/>
        </w:tabs>
        <w:spacing w:before="0" w:after="0" w:line="240" w:lineRule="auto"/>
        <w:ind w:left="567" w:hanging="567"/>
        <w:jc w:val="left"/>
        <w:outlineLvl w:val="0"/>
        <w:rPr>
          <w:b/>
          <w:sz w:val="26"/>
          <w:szCs w:val="26"/>
        </w:rPr>
      </w:pPr>
      <w:bookmarkStart w:id="40" w:name="bookmark29"/>
      <w:bookmarkStart w:id="41" w:name="_Toc512522245"/>
      <w:r w:rsidRPr="002B74D5">
        <w:rPr>
          <w:b/>
          <w:sz w:val="26"/>
          <w:szCs w:val="26"/>
          <w:lang w:bidi="cs-CZ"/>
        </w:rPr>
        <w:t>Likvidace obalu</w:t>
      </w:r>
      <w:bookmarkEnd w:id="40"/>
      <w:bookmarkEnd w:id="41"/>
    </w:p>
    <w:p w:rsidR="002B74D5" w:rsidRDefault="002B74D5"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167"/>
      </w:tblGrid>
      <w:tr w:rsidR="002B74D5" w:rsidTr="002B74D5">
        <w:tc>
          <w:tcPr>
            <w:tcW w:w="9180" w:type="dxa"/>
          </w:tcPr>
          <w:p w:rsidR="002B74D5" w:rsidRDefault="002B74D5" w:rsidP="002B74D5">
            <w:pPr>
              <w:pStyle w:val="Zkladntext13"/>
              <w:shd w:val="clear" w:color="auto" w:fill="auto"/>
              <w:spacing w:before="0" w:after="0" w:line="240" w:lineRule="auto"/>
              <w:ind w:firstLine="0"/>
              <w:jc w:val="left"/>
            </w:pPr>
            <w:r w:rsidRPr="00F7772C">
              <w:rPr>
                <w:lang w:bidi="cs-CZ"/>
              </w:rPr>
              <w:t>Obal chrání přístroj před poškozením při transportu. Obalové materiály jsou vybrány s ohledem na šetrný přístup k životnímu prostředí technická hlediska likvidace, a proto jsou recyklovatelné.</w:t>
            </w:r>
          </w:p>
          <w:p w:rsidR="002B74D5" w:rsidRPr="00F7772C" w:rsidRDefault="002B74D5" w:rsidP="002B74D5">
            <w:pPr>
              <w:pStyle w:val="Zkladntext13"/>
              <w:shd w:val="clear" w:color="auto" w:fill="auto"/>
              <w:spacing w:before="0" w:after="0" w:line="240" w:lineRule="auto"/>
              <w:ind w:firstLine="0"/>
              <w:jc w:val="left"/>
            </w:pPr>
          </w:p>
          <w:p w:rsidR="002B74D5" w:rsidRDefault="002B74D5" w:rsidP="00F7772C">
            <w:pPr>
              <w:pStyle w:val="Zkladntext13"/>
              <w:shd w:val="clear" w:color="auto" w:fill="auto"/>
              <w:spacing w:before="0" w:after="0" w:line="240" w:lineRule="auto"/>
              <w:ind w:firstLine="0"/>
              <w:jc w:val="left"/>
            </w:pPr>
            <w:r w:rsidRPr="00F7772C">
              <w:rPr>
                <w:lang w:bidi="cs-CZ"/>
              </w:rPr>
              <w:t>Navrácení obalu do koloběhu materiálu šetří zdroje a snižuje objem odpadu. Již nepotřebné obalové materiály předejte na sběrných místech k likvidaci recyklačním systémem »Zelený bod«.</w:t>
            </w:r>
          </w:p>
        </w:tc>
        <w:tc>
          <w:tcPr>
            <w:tcW w:w="1167" w:type="dxa"/>
          </w:tcPr>
          <w:p w:rsidR="002B74D5" w:rsidRDefault="002B74D5" w:rsidP="002B74D5">
            <w:pPr>
              <w:pStyle w:val="Zkladntext13"/>
              <w:shd w:val="clear" w:color="auto" w:fill="auto"/>
              <w:spacing w:before="0" w:after="0" w:line="240" w:lineRule="auto"/>
              <w:ind w:firstLine="0"/>
            </w:pPr>
            <w:r>
              <w:rPr>
                <w:noProof/>
              </w:rPr>
              <w:drawing>
                <wp:inline distT="0" distB="0" distL="0" distR="0">
                  <wp:extent cx="561975" cy="476250"/>
                  <wp:effectExtent l="19050" t="0" r="9525"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p>
        </w:tc>
      </w:tr>
    </w:tbl>
    <w:p w:rsidR="002B74D5" w:rsidRDefault="002B74D5"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2B74D5" w:rsidRPr="00003454" w:rsidTr="0010614E">
        <w:tc>
          <w:tcPr>
            <w:tcW w:w="2093" w:type="dxa"/>
            <w:shd w:val="clear" w:color="auto" w:fill="004D84"/>
            <w:vAlign w:val="center"/>
          </w:tcPr>
          <w:p w:rsidR="002B74D5" w:rsidRPr="00003454" w:rsidRDefault="002B74D5" w:rsidP="0010614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2B74D5" w:rsidRPr="00003454" w:rsidRDefault="002B74D5" w:rsidP="0010614E">
            <w:pPr>
              <w:rPr>
                <w:rFonts w:ascii="Arial" w:hAnsi="Arial" w:cs="Arial"/>
                <w:sz w:val="22"/>
                <w:szCs w:val="22"/>
                <w:lang w:val="de-DE"/>
              </w:rPr>
            </w:pPr>
          </w:p>
        </w:tc>
      </w:tr>
      <w:tr w:rsidR="002B74D5" w:rsidRPr="002B74D5" w:rsidTr="0010614E">
        <w:tc>
          <w:tcPr>
            <w:tcW w:w="10347" w:type="dxa"/>
            <w:gridSpan w:val="2"/>
            <w:shd w:val="clear" w:color="auto" w:fill="E6E6E6"/>
          </w:tcPr>
          <w:p w:rsidR="002B74D5" w:rsidRPr="002B74D5" w:rsidRDefault="002B74D5" w:rsidP="0010614E">
            <w:pPr>
              <w:rPr>
                <w:rFonts w:ascii="Arial" w:hAnsi="Arial" w:cs="Arial"/>
                <w:sz w:val="22"/>
                <w:szCs w:val="22"/>
                <w:lang w:val="de-DE"/>
              </w:rPr>
            </w:pPr>
          </w:p>
          <w:p w:rsidR="002B74D5" w:rsidRPr="002B74D5" w:rsidRDefault="002B74D5" w:rsidP="0010614E">
            <w:pPr>
              <w:numPr>
                <w:ilvl w:val="0"/>
                <w:numId w:val="18"/>
              </w:numPr>
              <w:tabs>
                <w:tab w:val="left" w:pos="426"/>
              </w:tabs>
              <w:spacing w:after="100"/>
              <w:ind w:left="425" w:hanging="425"/>
              <w:rPr>
                <w:rFonts w:ascii="Arial" w:hAnsi="Arial" w:cs="Arial"/>
                <w:sz w:val="22"/>
                <w:szCs w:val="22"/>
              </w:rPr>
            </w:pPr>
            <w:r w:rsidRPr="002B74D5">
              <w:rPr>
                <w:rFonts w:ascii="Arial" w:eastAsia="Arial" w:hAnsi="Arial" w:cs="Arial"/>
                <w:sz w:val="22"/>
                <w:szCs w:val="22"/>
                <w:lang w:bidi="cs-CZ"/>
              </w:rPr>
              <w:t>Po dobu záruční lhůty si pokud možno uschovejte originální obal, ve kterém přístroj v případě uplatnění záruky zašlete výrobci.</w:t>
            </w:r>
          </w:p>
        </w:tc>
      </w:tr>
    </w:tbl>
    <w:p w:rsidR="002B74D5" w:rsidRDefault="002B74D5" w:rsidP="00F7772C">
      <w:pPr>
        <w:pStyle w:val="Zkladntext13"/>
        <w:shd w:val="clear" w:color="auto" w:fill="auto"/>
        <w:spacing w:before="0" w:after="0" w:line="240" w:lineRule="auto"/>
        <w:ind w:firstLine="0"/>
        <w:jc w:val="left"/>
      </w:pPr>
    </w:p>
    <w:p w:rsidR="00B53EE9" w:rsidRPr="002B74D5" w:rsidRDefault="00F7772C" w:rsidP="002B74D5">
      <w:pPr>
        <w:pStyle w:val="Zkladntext13"/>
        <w:numPr>
          <w:ilvl w:val="0"/>
          <w:numId w:val="21"/>
        </w:numPr>
        <w:tabs>
          <w:tab w:val="left" w:pos="567"/>
        </w:tabs>
        <w:spacing w:before="0" w:after="0" w:line="240" w:lineRule="auto"/>
        <w:ind w:left="567" w:hanging="567"/>
        <w:jc w:val="left"/>
        <w:outlineLvl w:val="0"/>
        <w:rPr>
          <w:b/>
          <w:sz w:val="26"/>
          <w:szCs w:val="26"/>
        </w:rPr>
      </w:pPr>
      <w:bookmarkStart w:id="42" w:name="bookmark30"/>
      <w:bookmarkStart w:id="43" w:name="_Toc512522246"/>
      <w:r w:rsidRPr="002B74D5">
        <w:rPr>
          <w:b/>
          <w:sz w:val="26"/>
          <w:szCs w:val="26"/>
          <w:lang w:bidi="cs-CZ"/>
        </w:rPr>
        <w:t>Vestavba přístroje</w:t>
      </w:r>
      <w:bookmarkEnd w:id="42"/>
      <w:bookmarkEnd w:id="43"/>
    </w:p>
    <w:p w:rsidR="002B74D5" w:rsidRDefault="002B74D5" w:rsidP="00F7772C">
      <w:pPr>
        <w:pStyle w:val="Nadpis40"/>
        <w:shd w:val="clear" w:color="auto" w:fill="auto"/>
        <w:spacing w:after="0" w:line="240" w:lineRule="auto"/>
        <w:ind w:firstLine="0"/>
        <w:outlineLvl w:val="9"/>
      </w:pPr>
      <w:bookmarkStart w:id="44" w:name="bookmark31"/>
    </w:p>
    <w:p w:rsidR="00B53EE9" w:rsidRDefault="00F7772C" w:rsidP="002B74D5">
      <w:pPr>
        <w:pStyle w:val="Nadpis40"/>
        <w:numPr>
          <w:ilvl w:val="2"/>
          <w:numId w:val="17"/>
        </w:numPr>
        <w:shd w:val="clear" w:color="auto" w:fill="auto"/>
        <w:tabs>
          <w:tab w:val="left" w:pos="993"/>
        </w:tabs>
        <w:spacing w:after="0" w:line="240" w:lineRule="auto"/>
        <w:ind w:left="993" w:hanging="993"/>
        <w:outlineLvl w:val="0"/>
      </w:pPr>
      <w:bookmarkStart w:id="45" w:name="_Toc512522247"/>
      <w:r w:rsidRPr="00F7772C">
        <w:rPr>
          <w:lang w:bidi="cs-CZ"/>
        </w:rPr>
        <w:t>Požadavky na místo vestavby</w:t>
      </w:r>
      <w:bookmarkEnd w:id="44"/>
      <w:bookmarkEnd w:id="45"/>
    </w:p>
    <w:p w:rsidR="002B74D5" w:rsidRPr="00F7772C" w:rsidRDefault="002B74D5" w:rsidP="00F7772C">
      <w:pPr>
        <w:pStyle w:val="Nadpis40"/>
        <w:shd w:val="clear" w:color="auto" w:fill="auto"/>
        <w:spacing w:after="0" w:line="240" w:lineRule="auto"/>
        <w:ind w:firstLine="0"/>
        <w:outlineLvl w:val="9"/>
      </w:pP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Přístroj neinstalujte v horkém, mokrém nebo velmi vlhkém prostředí nebo v blízkosti hořlavých materiálů.</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Nenechejte kabel viset dolů přes hranu stolu nebo pracovní plochy.</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Vestavba a montáž tohoto přístroje na nestacionárních místech instalace (např. lodě) smí být provedena pouze odbornými podniky/osobami, které zajistí předpoklady pro použití odpovídající bezpečnostním předpisům.</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Postavte mikrovlnný přístroj tak daleko, jak je to možné od rádií nebo televizí, protože může být rušen provoz příjmu rádiového a televizního signálu.</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Tento přístroj je projektován pouze pro použití v domácnosti.</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Tento přístroj je vhodný pouze pro vestavbu do skříně, nikoli jako volně stojící přístroj a nestavět do uzavřené skříně.</w:t>
      </w:r>
      <w:bookmarkStart w:id="46" w:name="bookmark32"/>
    </w:p>
    <w:p w:rsidR="002B74D5" w:rsidRDefault="002B74D5" w:rsidP="00F7772C">
      <w:pPr>
        <w:pStyle w:val="Nadpis40"/>
        <w:shd w:val="clear" w:color="auto" w:fill="auto"/>
        <w:spacing w:after="0" w:line="240" w:lineRule="auto"/>
        <w:ind w:firstLine="0"/>
        <w:outlineLvl w:val="9"/>
        <w:rPr>
          <w:b w:val="0"/>
        </w:rPr>
      </w:pPr>
    </w:p>
    <w:p w:rsidR="002B74D5" w:rsidRDefault="002B74D5">
      <w:pPr>
        <w:rPr>
          <w:rFonts w:ascii="Arial" w:eastAsia="Arial" w:hAnsi="Arial" w:cs="Arial"/>
          <w:bCs/>
          <w:sz w:val="22"/>
          <w:szCs w:val="22"/>
        </w:rPr>
      </w:pPr>
      <w:r>
        <w:rPr>
          <w:b/>
          <w:lang w:bidi="cs-CZ"/>
        </w:rPr>
        <w:br w:type="page"/>
      </w:r>
    </w:p>
    <w:p w:rsidR="002B74D5" w:rsidRPr="002B74D5" w:rsidRDefault="002B74D5" w:rsidP="00F7772C">
      <w:pPr>
        <w:pStyle w:val="Nadpis40"/>
        <w:shd w:val="clear" w:color="auto" w:fill="auto"/>
        <w:spacing w:after="0" w:line="240" w:lineRule="auto"/>
        <w:ind w:firstLine="0"/>
        <w:outlineLvl w:val="9"/>
        <w:rPr>
          <w:b w:val="0"/>
        </w:rPr>
      </w:pPr>
    </w:p>
    <w:p w:rsidR="00B53EE9" w:rsidRPr="002B74D5" w:rsidRDefault="00F7772C" w:rsidP="002B74D5">
      <w:pPr>
        <w:numPr>
          <w:ilvl w:val="2"/>
          <w:numId w:val="17"/>
        </w:numPr>
        <w:tabs>
          <w:tab w:val="left" w:pos="993"/>
        </w:tabs>
        <w:ind w:left="993" w:hanging="993"/>
        <w:outlineLvl w:val="0"/>
        <w:rPr>
          <w:rFonts w:ascii="Arial" w:eastAsia="Arial" w:hAnsi="Arial" w:cs="Arial"/>
          <w:b/>
          <w:bCs/>
          <w:sz w:val="22"/>
          <w:szCs w:val="22"/>
        </w:rPr>
      </w:pPr>
      <w:bookmarkStart w:id="47" w:name="_Toc512522248"/>
      <w:r w:rsidRPr="002B74D5">
        <w:rPr>
          <w:rFonts w:ascii="Arial" w:eastAsia="Arial" w:hAnsi="Arial" w:cs="Arial"/>
          <w:b/>
          <w:sz w:val="22"/>
          <w:szCs w:val="22"/>
          <w:lang w:bidi="cs-CZ"/>
        </w:rPr>
        <w:t>Elektrické připojení</w:t>
      </w:r>
      <w:bookmarkEnd w:id="46"/>
      <w:bookmarkEnd w:id="47"/>
    </w:p>
    <w:p w:rsidR="002B74D5" w:rsidRDefault="002B74D5" w:rsidP="00F7772C">
      <w:pPr>
        <w:pStyle w:val="Nadpis40"/>
        <w:shd w:val="clear" w:color="auto" w:fill="auto"/>
        <w:spacing w:after="0" w:line="240" w:lineRule="auto"/>
        <w:ind w:firstLine="0"/>
        <w:outlineLvl w:val="9"/>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2B74D5" w:rsidRPr="00C65EEA" w:rsidTr="0010614E">
        <w:tc>
          <w:tcPr>
            <w:tcW w:w="675" w:type="dxa"/>
            <w:shd w:val="clear" w:color="auto" w:fill="E20A17"/>
            <w:vAlign w:val="center"/>
          </w:tcPr>
          <w:p w:rsidR="002B74D5" w:rsidRPr="00C65EEA" w:rsidRDefault="002B74D5"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4"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2B74D5" w:rsidRPr="00C65EEA" w:rsidRDefault="002B74D5" w:rsidP="0010614E">
            <w:pPr>
              <w:spacing w:before="20" w:after="20"/>
              <w:rPr>
                <w:rFonts w:ascii="Arial" w:hAnsi="Arial" w:cs="Arial"/>
                <w:b/>
                <w:color w:val="FFFFFF" w:themeColor="background1"/>
                <w:sz w:val="22"/>
                <w:szCs w:val="22"/>
                <w:lang w:val="de-DE"/>
              </w:rPr>
            </w:pPr>
            <w:r w:rsidRPr="00C65EEA">
              <w:rPr>
                <w:rFonts w:ascii="Arial" w:eastAsia="Arial" w:hAnsi="Arial" w:cs="Arial"/>
                <w:b/>
                <w:color w:val="FFFFFF" w:themeColor="background1"/>
                <w:sz w:val="22"/>
                <w:szCs w:val="22"/>
                <w:lang w:bidi="cs-CZ"/>
              </w:rPr>
              <w:t>NEBEZPEČÍ</w:t>
            </w:r>
          </w:p>
        </w:tc>
        <w:tc>
          <w:tcPr>
            <w:tcW w:w="8254" w:type="dxa"/>
            <w:shd w:val="clear" w:color="auto" w:fill="E6E6E6"/>
          </w:tcPr>
          <w:p w:rsidR="002B74D5" w:rsidRPr="00C65EEA" w:rsidRDefault="002B74D5" w:rsidP="0010614E">
            <w:pPr>
              <w:rPr>
                <w:rFonts w:ascii="Arial" w:hAnsi="Arial" w:cs="Arial"/>
                <w:sz w:val="22"/>
                <w:szCs w:val="22"/>
                <w:lang w:val="de-DE"/>
              </w:rPr>
            </w:pPr>
          </w:p>
        </w:tc>
      </w:tr>
      <w:tr w:rsidR="002B74D5" w:rsidRPr="002C3135" w:rsidTr="0010614E">
        <w:tc>
          <w:tcPr>
            <w:tcW w:w="10347" w:type="dxa"/>
            <w:gridSpan w:val="3"/>
            <w:shd w:val="clear" w:color="auto" w:fill="E6E6E6"/>
          </w:tcPr>
          <w:p w:rsidR="002B74D5" w:rsidRDefault="002B74D5" w:rsidP="0010614E">
            <w:pPr>
              <w:rPr>
                <w:rFonts w:ascii="Arial" w:hAnsi="Arial" w:cs="Arial"/>
                <w:sz w:val="22"/>
                <w:szCs w:val="22"/>
                <w:lang w:val="de-DE"/>
              </w:rPr>
            </w:pPr>
          </w:p>
          <w:p w:rsidR="002B74D5" w:rsidRPr="002B74D5" w:rsidRDefault="002B74D5" w:rsidP="002B74D5">
            <w:pPr>
              <w:numPr>
                <w:ilvl w:val="0"/>
                <w:numId w:val="18"/>
              </w:numPr>
              <w:tabs>
                <w:tab w:val="left" w:pos="426"/>
              </w:tabs>
              <w:spacing w:after="100"/>
              <w:ind w:left="425" w:hanging="425"/>
              <w:rPr>
                <w:rFonts w:ascii="Arial" w:hAnsi="Arial" w:cs="Arial"/>
                <w:sz w:val="22"/>
                <w:szCs w:val="22"/>
              </w:rPr>
            </w:pPr>
            <w:r w:rsidRPr="002B74D5">
              <w:rPr>
                <w:rFonts w:ascii="Arial" w:eastAsia="Arial" w:hAnsi="Arial" w:cs="Arial"/>
                <w:sz w:val="22"/>
                <w:szCs w:val="22"/>
                <w:lang w:bidi="cs-CZ"/>
              </w:rPr>
              <w:t>Nebezpečí zásahu elektrickým proudem</w:t>
            </w:r>
          </w:p>
          <w:p w:rsidR="002B74D5" w:rsidRPr="002B74D5" w:rsidRDefault="002B74D5" w:rsidP="002B74D5">
            <w:pPr>
              <w:numPr>
                <w:ilvl w:val="0"/>
                <w:numId w:val="18"/>
              </w:numPr>
              <w:tabs>
                <w:tab w:val="left" w:pos="426"/>
              </w:tabs>
              <w:spacing w:after="100"/>
              <w:ind w:left="425" w:hanging="425"/>
              <w:rPr>
                <w:rFonts w:ascii="Arial" w:hAnsi="Arial" w:cs="Arial"/>
                <w:sz w:val="22"/>
                <w:szCs w:val="22"/>
              </w:rPr>
            </w:pPr>
            <w:r w:rsidRPr="002B74D5">
              <w:rPr>
                <w:rFonts w:ascii="Arial" w:eastAsia="Arial" w:hAnsi="Arial" w:cs="Arial"/>
                <w:sz w:val="22"/>
                <w:szCs w:val="22"/>
                <w:lang w:bidi="cs-CZ"/>
              </w:rPr>
              <w:t>Kontakt s vnitřními stavebními částmi může způsobit těžká zranění nebo vést ke smrti.</w:t>
            </w:r>
          </w:p>
          <w:p w:rsidR="002B74D5" w:rsidRPr="002B74D5" w:rsidRDefault="002B74D5" w:rsidP="002B74D5">
            <w:pPr>
              <w:numPr>
                <w:ilvl w:val="0"/>
                <w:numId w:val="18"/>
              </w:numPr>
              <w:tabs>
                <w:tab w:val="left" w:pos="426"/>
              </w:tabs>
              <w:spacing w:after="100"/>
              <w:ind w:left="425" w:hanging="425"/>
              <w:rPr>
                <w:rFonts w:ascii="Arial" w:hAnsi="Arial" w:cs="Arial"/>
                <w:sz w:val="22"/>
                <w:szCs w:val="22"/>
              </w:rPr>
            </w:pPr>
            <w:r w:rsidRPr="002B74D5">
              <w:rPr>
                <w:rFonts w:ascii="Arial" w:eastAsia="Arial" w:hAnsi="Arial" w:cs="Arial"/>
                <w:sz w:val="22"/>
                <w:szCs w:val="22"/>
                <w:lang w:bidi="cs-CZ"/>
              </w:rPr>
              <w:t>Přístroj nesmí být rozebrán.</w:t>
            </w:r>
          </w:p>
          <w:p w:rsidR="002B74D5" w:rsidRPr="002B74D5" w:rsidRDefault="002B74D5" w:rsidP="002B74D5">
            <w:pPr>
              <w:numPr>
                <w:ilvl w:val="0"/>
                <w:numId w:val="18"/>
              </w:numPr>
              <w:tabs>
                <w:tab w:val="left" w:pos="426"/>
              </w:tabs>
              <w:spacing w:after="100"/>
              <w:ind w:left="425" w:hanging="425"/>
              <w:rPr>
                <w:rFonts w:ascii="Arial" w:hAnsi="Arial" w:cs="Arial"/>
                <w:sz w:val="22"/>
                <w:szCs w:val="22"/>
              </w:rPr>
            </w:pPr>
            <w:r w:rsidRPr="002B74D5">
              <w:rPr>
                <w:rFonts w:ascii="Arial" w:eastAsia="Arial" w:hAnsi="Arial" w:cs="Arial"/>
                <w:sz w:val="22"/>
                <w:szCs w:val="22"/>
                <w:lang w:bidi="cs-CZ"/>
              </w:rPr>
              <w:t>Neodborným uzemněním může dojít k zásahům elektrickým proudem. Nepoužívejte žádnou zásuvku, která není odborně instalována a uzemněna.</w:t>
            </w:r>
          </w:p>
        </w:tc>
      </w:tr>
    </w:tbl>
    <w:p w:rsidR="002B74D5" w:rsidRPr="002B74D5" w:rsidRDefault="002B74D5" w:rsidP="00F7772C">
      <w:pPr>
        <w:pStyle w:val="Nadpis40"/>
        <w:shd w:val="clear" w:color="auto" w:fill="auto"/>
        <w:spacing w:after="0" w:line="240" w:lineRule="auto"/>
        <w:ind w:firstLine="0"/>
        <w:outlineLvl w:val="9"/>
        <w:rPr>
          <w:b w:val="0"/>
        </w:rPr>
      </w:pPr>
    </w:p>
    <w:p w:rsidR="00B53EE9" w:rsidRDefault="00F7772C" w:rsidP="00F7772C">
      <w:pPr>
        <w:pStyle w:val="Zkladntext13"/>
        <w:shd w:val="clear" w:color="auto" w:fill="auto"/>
        <w:spacing w:before="0" w:after="0" w:line="240" w:lineRule="auto"/>
        <w:ind w:firstLine="0"/>
        <w:jc w:val="left"/>
      </w:pPr>
      <w:r w:rsidRPr="00F7772C">
        <w:rPr>
          <w:lang w:bidi="cs-CZ"/>
        </w:rPr>
        <w:t>Pro bezpečný a bezchybný provoz přístroje je nutno dbát při elektrickém připojení následujících upozornění:</w:t>
      </w:r>
    </w:p>
    <w:p w:rsidR="002B74D5" w:rsidRPr="00F7772C" w:rsidRDefault="002B74D5" w:rsidP="00F7772C">
      <w:pPr>
        <w:pStyle w:val="Zkladntext13"/>
        <w:shd w:val="clear" w:color="auto" w:fill="auto"/>
        <w:spacing w:before="0" w:after="0" w:line="240" w:lineRule="auto"/>
        <w:ind w:firstLine="0"/>
        <w:jc w:val="left"/>
      </w:pPr>
    </w:p>
    <w:p w:rsidR="00B53EE9" w:rsidRPr="00F7772C" w:rsidRDefault="00F7772C" w:rsidP="002B74D5">
      <w:pPr>
        <w:pStyle w:val="Zkladntext13"/>
        <w:numPr>
          <w:ilvl w:val="0"/>
          <w:numId w:val="8"/>
        </w:numPr>
        <w:shd w:val="clear" w:color="auto" w:fill="auto"/>
        <w:tabs>
          <w:tab w:val="left" w:pos="426"/>
        </w:tabs>
        <w:spacing w:before="0" w:after="0" w:line="240" w:lineRule="auto"/>
        <w:ind w:left="425" w:hanging="425"/>
        <w:jc w:val="left"/>
      </w:pPr>
      <w:r w:rsidRPr="00F7772C">
        <w:rPr>
          <w:lang w:bidi="cs-CZ"/>
        </w:rPr>
        <w:t>Porovnejte před připojením přístroje data pro připojení (napětí a frekvence) na typovém štítku s daty Vaší elektrické sítě. Tato data se musí shodovat, aby se na přístroji nevyskytly žádné škody.</w:t>
      </w:r>
    </w:p>
    <w:p w:rsidR="00B53EE9" w:rsidRPr="00F7772C" w:rsidRDefault="00F7772C" w:rsidP="002B74D5">
      <w:pPr>
        <w:pStyle w:val="Zkladntext13"/>
        <w:shd w:val="clear" w:color="auto" w:fill="auto"/>
        <w:spacing w:before="0" w:after="200" w:line="240" w:lineRule="auto"/>
        <w:ind w:left="425" w:firstLine="0"/>
        <w:jc w:val="left"/>
      </w:pPr>
      <w:r w:rsidRPr="00F7772C">
        <w:rPr>
          <w:lang w:bidi="cs-CZ"/>
        </w:rPr>
        <w:t>V případě pochybností se zeptejte Vašeho elektrikáře.</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Zásuvka musí být jištěna přes bezpečnostní ochranný spínač 16A, odděleně od ostatních elektrických spotřebičů.</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Ujistěte se, že je přívodní kabel nepoškozen a není položen pod troubou nebo přes horké nebo ostré plochy.</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Tento přístroj musí být uzemněn. V případě zkratu poskytuje zemnění ochranu před zásahy elektrickým proudem, neboť je elektrický proud odváděn dodatečným vedením. Přístroj je vybaven odpovídajícím kabelem se zemnícím vodičem a bezpečnostní kontaktní zástrčkou. Zástrčka musí být zastrčena do odborně instalované a uzemněné zásuvky.</w:t>
      </w:r>
    </w:p>
    <w:p w:rsidR="00B53EE9" w:rsidRPr="00F7772C" w:rsidRDefault="00F7772C" w:rsidP="002B74D5">
      <w:pPr>
        <w:pStyle w:val="Zkladntext13"/>
        <w:numPr>
          <w:ilvl w:val="0"/>
          <w:numId w:val="8"/>
        </w:numPr>
        <w:shd w:val="clear" w:color="auto" w:fill="auto"/>
        <w:tabs>
          <w:tab w:val="left" w:pos="426"/>
        </w:tabs>
        <w:spacing w:before="0" w:after="0" w:line="240" w:lineRule="auto"/>
        <w:ind w:left="425" w:hanging="425"/>
        <w:jc w:val="left"/>
      </w:pPr>
      <w:r w:rsidRPr="00F7772C">
        <w:rPr>
          <w:lang w:bidi="cs-CZ"/>
        </w:rPr>
        <w:t>Elektrická bezpečnost přístroje je zaručena pouze tehdy, když je napojen na předpisově instalovaný systém ochranných vodičů. Provoz na zásuvce bez ochranného vodiče je zakázán. Nechte v případě pochyb domácí instalaci zkontrolovat elektrikářem.</w:t>
      </w:r>
    </w:p>
    <w:p w:rsidR="00B53EE9" w:rsidRPr="00F7772C" w:rsidRDefault="00F7772C" w:rsidP="002B74D5">
      <w:pPr>
        <w:pStyle w:val="Zkladntext13"/>
        <w:shd w:val="clear" w:color="auto" w:fill="auto"/>
        <w:spacing w:before="0" w:after="200" w:line="240" w:lineRule="auto"/>
        <w:ind w:left="425" w:firstLine="0"/>
        <w:jc w:val="left"/>
      </w:pPr>
      <w:r w:rsidRPr="00F7772C">
        <w:rPr>
          <w:lang w:bidi="cs-CZ"/>
        </w:rPr>
        <w:t>Výrobce nemůže být prohlášen zodpovědným za škody, které jsou způsobené chybějícím nebo přerušeným ochranným vodičem.</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Vícenásobné zásuvky, zásuvkové lišty a prodlužovací kabely nesmí být používány. Přetížení může způsobit požár.</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Pokud není zástrčka po vestavbě přístupná, musí se ve vedení vyskytovat všepólový vypínač s odstupem kontaktů minimálně 3 mm.</w:t>
      </w:r>
    </w:p>
    <w:p w:rsidR="00B53EE9" w:rsidRPr="00F7772C"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Dle zákonných předpisů smí probíhat vestavba zásuvky a použití kabelu pouze školeným elektrikářským odborným personálem.</w:t>
      </w:r>
    </w:p>
    <w:p w:rsidR="002B74D5" w:rsidRDefault="002B74D5" w:rsidP="00F7772C">
      <w:pPr>
        <w:pStyle w:val="Nadpis40"/>
        <w:shd w:val="clear" w:color="auto" w:fill="auto"/>
        <w:spacing w:after="0" w:line="240" w:lineRule="auto"/>
        <w:ind w:firstLine="0"/>
        <w:outlineLvl w:val="9"/>
      </w:pPr>
      <w:bookmarkStart w:id="48" w:name="bookmark33"/>
    </w:p>
    <w:p w:rsidR="002B74D5" w:rsidRDefault="002B74D5">
      <w:pPr>
        <w:rPr>
          <w:rFonts w:ascii="Arial" w:eastAsia="Arial" w:hAnsi="Arial" w:cs="Arial"/>
          <w:bCs/>
          <w:sz w:val="22"/>
          <w:szCs w:val="22"/>
        </w:rPr>
      </w:pPr>
      <w:r>
        <w:rPr>
          <w:b/>
          <w:lang w:bidi="cs-CZ"/>
        </w:rPr>
        <w:br w:type="page"/>
      </w:r>
    </w:p>
    <w:p w:rsidR="002B74D5" w:rsidRPr="002B74D5" w:rsidRDefault="002B74D5" w:rsidP="00F7772C">
      <w:pPr>
        <w:pStyle w:val="Nadpis40"/>
        <w:shd w:val="clear" w:color="auto" w:fill="auto"/>
        <w:spacing w:after="0" w:line="240" w:lineRule="auto"/>
        <w:ind w:firstLine="0"/>
        <w:outlineLvl w:val="9"/>
        <w:rPr>
          <w:b w:val="0"/>
        </w:rPr>
      </w:pPr>
    </w:p>
    <w:p w:rsidR="00B53EE9" w:rsidRPr="002B74D5" w:rsidRDefault="00F7772C" w:rsidP="002B74D5">
      <w:pPr>
        <w:numPr>
          <w:ilvl w:val="2"/>
          <w:numId w:val="17"/>
        </w:numPr>
        <w:tabs>
          <w:tab w:val="left" w:pos="993"/>
        </w:tabs>
        <w:ind w:left="993" w:hanging="993"/>
        <w:outlineLvl w:val="0"/>
        <w:rPr>
          <w:rFonts w:ascii="Arial" w:eastAsia="Arial" w:hAnsi="Arial" w:cs="Arial"/>
          <w:b/>
          <w:bCs/>
          <w:sz w:val="22"/>
          <w:szCs w:val="22"/>
        </w:rPr>
      </w:pPr>
      <w:bookmarkStart w:id="49" w:name="_Toc512522249"/>
      <w:r w:rsidRPr="002B74D5">
        <w:rPr>
          <w:rFonts w:ascii="Arial" w:eastAsia="Arial" w:hAnsi="Arial" w:cs="Arial"/>
          <w:b/>
          <w:sz w:val="22"/>
          <w:szCs w:val="22"/>
          <w:lang w:bidi="cs-CZ"/>
        </w:rPr>
        <w:t>Návod pro vestavbu</w:t>
      </w:r>
      <w:bookmarkEnd w:id="48"/>
      <w:bookmarkEnd w:id="49"/>
    </w:p>
    <w:p w:rsidR="002B74D5" w:rsidRPr="00F7772C" w:rsidRDefault="002B74D5" w:rsidP="00F7772C">
      <w:pPr>
        <w:pStyle w:val="Nadpis40"/>
        <w:shd w:val="clear" w:color="auto" w:fill="auto"/>
        <w:spacing w:after="0" w:line="240" w:lineRule="auto"/>
        <w:ind w:firstLine="0"/>
        <w:outlineLvl w:val="9"/>
      </w:pP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Prosím, dbejte těchto zvláštních pokynů pro vestavbu.</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Přístroj může být umístěn do 60 cm široké vestavné nástěnné skříně (minimální hloubka 55 cm, spodní hrana přístroje minimálně 85 cm nad podlahou).</w:t>
      </w:r>
    </w:p>
    <w:p w:rsidR="002B74D5" w:rsidRDefault="00F7772C" w:rsidP="002B74D5">
      <w:pPr>
        <w:pStyle w:val="Zkladntext13"/>
        <w:numPr>
          <w:ilvl w:val="0"/>
          <w:numId w:val="8"/>
        </w:numPr>
        <w:shd w:val="clear" w:color="auto" w:fill="auto"/>
        <w:tabs>
          <w:tab w:val="left" w:pos="426"/>
        </w:tabs>
        <w:spacing w:before="0" w:after="200" w:line="240" w:lineRule="auto"/>
        <w:ind w:left="425" w:hanging="425"/>
        <w:jc w:val="left"/>
      </w:pPr>
      <w:r w:rsidRPr="00F7772C">
        <w:rPr>
          <w:lang w:bidi="cs-CZ"/>
        </w:rPr>
        <w:t>Vestavná skříň musí být za troubou otevřená (tzn. žádná zadní stěna).</w:t>
      </w:r>
    </w:p>
    <w:p w:rsidR="002B74D5" w:rsidRPr="00F7772C" w:rsidRDefault="002B74D5" w:rsidP="002B74D5">
      <w:pPr>
        <w:pStyle w:val="Zkladntext13"/>
        <w:numPr>
          <w:ilvl w:val="0"/>
          <w:numId w:val="8"/>
        </w:numPr>
        <w:shd w:val="clear" w:color="auto" w:fill="auto"/>
        <w:tabs>
          <w:tab w:val="left" w:pos="426"/>
        </w:tabs>
        <w:spacing w:before="0" w:after="0" w:line="240" w:lineRule="auto"/>
        <w:ind w:left="425" w:hanging="425"/>
        <w:jc w:val="left"/>
      </w:pPr>
      <w:r w:rsidRPr="00F7772C">
        <w:rPr>
          <w:lang w:bidi="cs-CZ"/>
        </w:rPr>
        <w:t>Nezakrývejte ventilační štěrbiny a vstupy vzduchu.</w:t>
      </w:r>
    </w:p>
    <w:p w:rsidR="00B53EE9" w:rsidRDefault="00B53EE9" w:rsidP="00F7772C">
      <w:pPr>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4807"/>
      </w:tblGrid>
      <w:tr w:rsidR="002B74D5" w:rsidTr="002B74D5">
        <w:tc>
          <w:tcPr>
            <w:tcW w:w="5173" w:type="dxa"/>
          </w:tcPr>
          <w:p w:rsidR="002B74D5" w:rsidRDefault="002B74D5" w:rsidP="002B74D5">
            <w:pPr>
              <w:jc w:val="center"/>
              <w:rPr>
                <w:rFonts w:ascii="Arial" w:hAnsi="Arial" w:cs="Arial"/>
                <w:sz w:val="22"/>
                <w:szCs w:val="22"/>
              </w:rPr>
            </w:pPr>
            <w:r>
              <w:rPr>
                <w:rFonts w:ascii="Arial" w:eastAsia="Arial" w:hAnsi="Arial" w:cs="Arial"/>
                <w:noProof/>
                <w:sz w:val="22"/>
                <w:szCs w:val="22"/>
              </w:rPr>
              <w:drawing>
                <wp:inline distT="0" distB="0" distL="0" distR="0">
                  <wp:extent cx="3409950" cy="2419350"/>
                  <wp:effectExtent l="19050" t="0" r="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3409950" cy="2419350"/>
                          </a:xfrm>
                          <a:prstGeom prst="rect">
                            <a:avLst/>
                          </a:prstGeom>
                          <a:noFill/>
                          <a:ln w="9525">
                            <a:noFill/>
                            <a:miter lim="800000"/>
                            <a:headEnd/>
                            <a:tailEnd/>
                          </a:ln>
                        </pic:spPr>
                      </pic:pic>
                    </a:graphicData>
                  </a:graphic>
                </wp:inline>
              </w:drawing>
            </w:r>
          </w:p>
        </w:tc>
        <w:tc>
          <w:tcPr>
            <w:tcW w:w="5174" w:type="dxa"/>
          </w:tcPr>
          <w:p w:rsidR="002B74D5" w:rsidRDefault="002B74D5" w:rsidP="00F7772C">
            <w:pPr>
              <w:rPr>
                <w:rFonts w:ascii="Arial" w:hAnsi="Arial" w:cs="Arial"/>
                <w:sz w:val="22"/>
                <w:szCs w:val="22"/>
              </w:rPr>
            </w:pPr>
          </w:p>
          <w:p w:rsidR="002B74D5" w:rsidRDefault="002B74D5" w:rsidP="00F7772C">
            <w:pPr>
              <w:rPr>
                <w:rFonts w:ascii="Arial" w:hAnsi="Arial" w:cs="Arial"/>
                <w:sz w:val="22"/>
                <w:szCs w:val="22"/>
              </w:rPr>
            </w:pPr>
          </w:p>
          <w:p w:rsidR="002B74D5" w:rsidRDefault="002B74D5" w:rsidP="00F7772C">
            <w:pPr>
              <w:rPr>
                <w:rFonts w:ascii="Arial" w:hAnsi="Arial" w:cs="Arial"/>
                <w:sz w:val="22"/>
                <w:szCs w:val="22"/>
              </w:rPr>
            </w:pPr>
          </w:p>
          <w:p w:rsidR="002B74D5" w:rsidRDefault="002B74D5" w:rsidP="002B74D5">
            <w:pPr>
              <w:pStyle w:val="Titulekobrzku0"/>
              <w:shd w:val="clear" w:color="auto" w:fill="auto"/>
              <w:spacing w:after="0" w:line="240" w:lineRule="auto"/>
              <w:jc w:val="left"/>
            </w:pPr>
            <w:r w:rsidRPr="00F7772C">
              <w:rPr>
                <w:lang w:bidi="cs-CZ"/>
              </w:rPr>
              <w:t>Dbejte na to, aby nedošlo k přiskřípnutí nebo zalomení kabelu.</w:t>
            </w:r>
          </w:p>
          <w:p w:rsidR="002B74D5" w:rsidRPr="00F7772C" w:rsidRDefault="002B74D5" w:rsidP="002B74D5">
            <w:pPr>
              <w:pStyle w:val="Titulekobrzku0"/>
              <w:shd w:val="clear" w:color="auto" w:fill="auto"/>
              <w:spacing w:after="0" w:line="240" w:lineRule="auto"/>
              <w:jc w:val="left"/>
            </w:pPr>
          </w:p>
          <w:p w:rsidR="002B74D5" w:rsidRDefault="002B74D5" w:rsidP="002B74D5">
            <w:pPr>
              <w:pStyle w:val="Titulekobrzku0"/>
              <w:shd w:val="clear" w:color="auto" w:fill="auto"/>
              <w:spacing w:after="0" w:line="240" w:lineRule="auto"/>
              <w:jc w:val="left"/>
            </w:pPr>
            <w:r w:rsidRPr="00F7772C">
              <w:rPr>
                <w:lang w:bidi="cs-CZ"/>
              </w:rPr>
              <w:t>Troubu umístěte do středu prostoru.</w:t>
            </w:r>
          </w:p>
          <w:p w:rsidR="002B74D5" w:rsidRPr="00F7772C" w:rsidRDefault="002B74D5" w:rsidP="002B74D5">
            <w:pPr>
              <w:pStyle w:val="Titulekobrzku0"/>
              <w:shd w:val="clear" w:color="auto" w:fill="auto"/>
              <w:spacing w:after="0" w:line="240" w:lineRule="auto"/>
              <w:jc w:val="left"/>
            </w:pPr>
          </w:p>
          <w:p w:rsidR="002B74D5" w:rsidRDefault="002B74D5" w:rsidP="002B74D5">
            <w:pPr>
              <w:pStyle w:val="Titulekobrzku0"/>
              <w:shd w:val="clear" w:color="auto" w:fill="auto"/>
              <w:spacing w:after="0" w:line="240" w:lineRule="auto"/>
              <w:jc w:val="left"/>
            </w:pPr>
            <w:r w:rsidRPr="00F7772C">
              <w:rPr>
                <w:lang w:bidi="cs-CZ"/>
              </w:rPr>
              <w:t>Ponechejte prosím 30 mm volného prostoru nad horní stranou přístroje.</w:t>
            </w:r>
          </w:p>
        </w:tc>
      </w:tr>
    </w:tbl>
    <w:p w:rsidR="002B74D5" w:rsidRPr="004C1D1A" w:rsidRDefault="004C1D1A" w:rsidP="00F7772C">
      <w:pPr>
        <w:rPr>
          <w:rFonts w:ascii="Arial" w:hAnsi="Arial" w:cs="Arial"/>
          <w:sz w:val="2"/>
          <w:szCs w:val="2"/>
        </w:rPr>
      </w:pPr>
      <w:r>
        <w:rPr>
          <w:rFonts w:ascii="Arial" w:eastAsia="Arial" w:hAnsi="Arial" w:cs="Arial"/>
          <w:sz w:val="2"/>
          <w:szCs w:val="2"/>
          <w:lang w:bidi="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70"/>
      </w:tblGrid>
      <w:tr w:rsidR="002B74D5" w:rsidRPr="002B74D5" w:rsidTr="004C1D1A">
        <w:tc>
          <w:tcPr>
            <w:tcW w:w="4077" w:type="dxa"/>
          </w:tcPr>
          <w:p w:rsidR="002B74D5" w:rsidRDefault="002B74D5" w:rsidP="00F7772C">
            <w:pPr>
              <w:rPr>
                <w:rFonts w:ascii="Arial" w:hAnsi="Arial" w:cs="Arial"/>
                <w:sz w:val="22"/>
                <w:szCs w:val="22"/>
              </w:rPr>
            </w:pPr>
          </w:p>
          <w:p w:rsidR="002B74D5" w:rsidRDefault="002B74D5" w:rsidP="00F7772C">
            <w:pPr>
              <w:rPr>
                <w:rFonts w:ascii="Arial" w:hAnsi="Arial" w:cs="Arial"/>
                <w:sz w:val="22"/>
                <w:szCs w:val="22"/>
              </w:rPr>
            </w:pPr>
          </w:p>
          <w:p w:rsidR="002B74D5" w:rsidRDefault="002B74D5" w:rsidP="00F7772C">
            <w:pPr>
              <w:rPr>
                <w:rFonts w:ascii="Arial" w:hAnsi="Arial" w:cs="Arial"/>
                <w:sz w:val="22"/>
                <w:szCs w:val="22"/>
              </w:rPr>
            </w:pPr>
          </w:p>
          <w:p w:rsidR="002B74D5" w:rsidRDefault="002B74D5" w:rsidP="002B74D5">
            <w:pPr>
              <w:pStyle w:val="Zkladntext13"/>
              <w:numPr>
                <w:ilvl w:val="1"/>
                <w:numId w:val="8"/>
              </w:numPr>
              <w:shd w:val="clear" w:color="auto" w:fill="auto"/>
              <w:tabs>
                <w:tab w:val="left" w:pos="284"/>
              </w:tabs>
              <w:spacing w:before="0" w:after="100" w:line="240" w:lineRule="auto"/>
              <w:ind w:left="284" w:hanging="284"/>
              <w:jc w:val="left"/>
            </w:pPr>
            <w:r w:rsidRPr="00F7772C">
              <w:rPr>
                <w:lang w:bidi="cs-CZ"/>
              </w:rPr>
              <w:t>Plastový kryt</w:t>
            </w:r>
          </w:p>
          <w:p w:rsidR="002B74D5" w:rsidRDefault="002B74D5" w:rsidP="002B74D5">
            <w:pPr>
              <w:pStyle w:val="Zkladntext13"/>
              <w:numPr>
                <w:ilvl w:val="1"/>
                <w:numId w:val="8"/>
              </w:numPr>
              <w:shd w:val="clear" w:color="auto" w:fill="auto"/>
              <w:tabs>
                <w:tab w:val="left" w:pos="284"/>
              </w:tabs>
              <w:spacing w:before="0" w:after="100" w:line="240" w:lineRule="auto"/>
              <w:ind w:left="284" w:hanging="284"/>
              <w:jc w:val="left"/>
            </w:pPr>
            <w:r w:rsidRPr="00F7772C">
              <w:rPr>
                <w:lang w:bidi="cs-CZ"/>
              </w:rPr>
              <w:t>Šroub</w:t>
            </w:r>
          </w:p>
          <w:p w:rsidR="002B74D5" w:rsidRPr="002B74D5" w:rsidRDefault="002B74D5" w:rsidP="00F7772C">
            <w:pPr>
              <w:pStyle w:val="Zkladntext13"/>
              <w:numPr>
                <w:ilvl w:val="1"/>
                <w:numId w:val="8"/>
              </w:numPr>
              <w:shd w:val="clear" w:color="auto" w:fill="auto"/>
              <w:tabs>
                <w:tab w:val="left" w:pos="284"/>
              </w:tabs>
              <w:spacing w:before="0" w:after="0" w:line="240" w:lineRule="auto"/>
              <w:ind w:left="284" w:hanging="284"/>
              <w:jc w:val="left"/>
            </w:pPr>
            <w:r w:rsidRPr="00F7772C">
              <w:rPr>
                <w:lang w:bidi="cs-CZ"/>
              </w:rPr>
              <w:t>Otvor pro instalace</w:t>
            </w:r>
          </w:p>
        </w:tc>
        <w:tc>
          <w:tcPr>
            <w:tcW w:w="6270" w:type="dxa"/>
          </w:tcPr>
          <w:p w:rsidR="002B74D5" w:rsidRPr="002B74D5" w:rsidRDefault="00D65528" w:rsidP="00F7772C">
            <w:pPr>
              <w:rPr>
                <w:rFonts w:ascii="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546735</wp:posOffset>
                      </wp:positionH>
                      <wp:positionV relativeFrom="paragraph">
                        <wp:posOffset>1739265</wp:posOffset>
                      </wp:positionV>
                      <wp:extent cx="1267460" cy="252095"/>
                      <wp:effectExtent l="3810" t="5715" r="5080" b="8890"/>
                      <wp:wrapNone/>
                      <wp:docPr id="1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B74D5" w:rsidRDefault="0010614E" w:rsidP="004C1D1A">
                                  <w:pPr>
                                    <w:pStyle w:val="Zkladntext13"/>
                                    <w:shd w:val="clear" w:color="auto" w:fill="auto"/>
                                    <w:spacing w:before="0" w:after="0" w:line="240" w:lineRule="auto"/>
                                    <w:ind w:firstLine="0"/>
                                    <w:jc w:val="left"/>
                                    <w:rPr>
                                      <w:lang w:val="en-US"/>
                                    </w:rPr>
                                  </w:pPr>
                                  <w:r>
                                    <w:rPr>
                                      <w:rStyle w:val="Zkladntextdkovn-1pt"/>
                                      <w:spacing w:val="0"/>
                                      <w:lang w:bidi="cs-CZ"/>
                                    </w:rPr>
                                    <w:t>Installation Hole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3.05pt;margin-top:136.95pt;width:99.8pt;height:19.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" stroked="f">
                      <v:fill opacity="0"/>
                      <v:textbox style="mso-fit-shape-to-text:t">
                        <w:txbxContent>
                          <w:p w:rsidR="0010614E" w:rsidRPr="002B74D5" w:rsidRDefault="0010614E" w:rsidP="004C1D1A">
                            <w:pPr>
                              <w:pStyle w:val="Zkladntext13"/>
                              <w:shd w:val="clear" w:color="auto" w:fill="auto"/>
                              <w:spacing w:before="0" w:after="0" w:line="240" w:lineRule="auto"/>
                              <w:ind w:firstLine="0"/>
                              <w:jc w:val="left"/>
                              <w:rPr>
                                <w:lang w:val="en-US"/>
                              </w:rPr>
                            </w:pPr>
                            <w:r>
                              <w:rPr>
                                <w:rStyle w:val="Zkladntextdkovn-1pt"/>
                                <w:spacing w:val="0"/>
                                <w:lang w:bidi="cs-CZ"/>
                              </w:rPr>
                              <w:t>Installation Hole</w:t>
                            </w:r>
                          </w:p>
                        </w:txbxContent>
                      </v:textbox>
                    </v:shape>
                  </w:pict>
                </mc:Fallback>
              </mc:AlternateContent>
            </w:r>
            <w:r>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746760</wp:posOffset>
                      </wp:positionH>
                      <wp:positionV relativeFrom="paragraph">
                        <wp:posOffset>1586865</wp:posOffset>
                      </wp:positionV>
                      <wp:extent cx="591820" cy="252095"/>
                      <wp:effectExtent l="3810" t="5715" r="4445" b="8890"/>
                      <wp:wrapNone/>
                      <wp:docPr id="1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B74D5" w:rsidRDefault="0010614E" w:rsidP="004C1D1A">
                                  <w:pPr>
                                    <w:pStyle w:val="Zkladntext13"/>
                                    <w:shd w:val="clear" w:color="auto" w:fill="auto"/>
                                    <w:spacing w:before="0" w:after="0" w:line="240" w:lineRule="auto"/>
                                    <w:ind w:firstLine="0"/>
                                    <w:jc w:val="left"/>
                                    <w:rPr>
                                      <w:lang w:val="en-US"/>
                                    </w:rPr>
                                  </w:pPr>
                                  <w:r>
                                    <w:rPr>
                                      <w:rStyle w:val="Zkladntextdkovn-1pt"/>
                                      <w:spacing w:val="0"/>
                                      <w:lang w:bidi="cs-CZ"/>
                                    </w:rPr>
                                    <w:t>Screw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7" type="#_x0000_t202" style="position:absolute;margin-left:58.8pt;margin-top:124.95pt;width:46.6pt;height:1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" stroked="f">
                      <v:fill opacity="0"/>
                      <v:textbox style="mso-fit-shape-to-text:t">
                        <w:txbxContent>
                          <w:p w:rsidR="0010614E" w:rsidRPr="002B74D5" w:rsidRDefault="0010614E" w:rsidP="004C1D1A">
                            <w:pPr>
                              <w:pStyle w:val="Zkladntext13"/>
                              <w:shd w:val="clear" w:color="auto" w:fill="auto"/>
                              <w:spacing w:before="0" w:after="0" w:line="240" w:lineRule="auto"/>
                              <w:ind w:firstLine="0"/>
                              <w:jc w:val="left"/>
                              <w:rPr>
                                <w:lang w:val="en-US"/>
                              </w:rPr>
                            </w:pPr>
                            <w:r>
                              <w:rPr>
                                <w:rStyle w:val="Zkladntextdkovn-1pt"/>
                                <w:spacing w:val="0"/>
                                <w:lang w:bidi="cs-CZ"/>
                              </w:rPr>
                              <w:t>Screw</w:t>
                            </w:r>
                          </w:p>
                        </w:txbxContent>
                      </v:textbox>
                    </v:shape>
                  </w:pict>
                </mc:Fallback>
              </mc:AlternateContent>
            </w:r>
            <w:r>
              <w:rPr>
                <w:rFonts w:ascii="Arial" w:eastAsia="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2441575</wp:posOffset>
                      </wp:positionH>
                      <wp:positionV relativeFrom="paragraph">
                        <wp:posOffset>701040</wp:posOffset>
                      </wp:positionV>
                      <wp:extent cx="1525270" cy="252095"/>
                      <wp:effectExtent l="3175" t="5715" r="5080" b="8890"/>
                      <wp:wrapNone/>
                      <wp:docPr id="1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B74D5" w:rsidRDefault="0010614E" w:rsidP="002B74D5">
                                  <w:pPr>
                                    <w:pStyle w:val="Zkladntext13"/>
                                    <w:shd w:val="clear" w:color="auto" w:fill="auto"/>
                                    <w:spacing w:before="0" w:after="0" w:line="240" w:lineRule="auto"/>
                                    <w:ind w:firstLine="0"/>
                                    <w:jc w:val="left"/>
                                    <w:rPr>
                                      <w:lang w:val="en-US"/>
                                    </w:rPr>
                                  </w:pPr>
                                  <w:r>
                                    <w:rPr>
                                      <w:rStyle w:val="Zkladntextdkovn-1pt"/>
                                      <w:spacing w:val="0"/>
                                      <w:lang w:bidi="cs-CZ"/>
                                    </w:rPr>
                                    <w:t xml:space="preserve">Trim-kit </w:t>
                                  </w:r>
                                  <w:r w:rsidRPr="002B74D5">
                                    <w:rPr>
                                      <w:rStyle w:val="Zkladntext1"/>
                                      <w:lang w:bidi="cs-CZ"/>
                                    </w:rPr>
                                    <w:t>plastic cover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8" type="#_x0000_t202" style="position:absolute;margin-left:192.25pt;margin-top:55.2pt;width:120.1pt;height:1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" stroked="f">
                      <v:fill opacity="0"/>
                      <v:textbox style="mso-fit-shape-to-text:t">
                        <w:txbxContent>
                          <w:p w:rsidR="0010614E" w:rsidRPr="002B74D5" w:rsidRDefault="0010614E" w:rsidP="002B74D5">
                            <w:pPr>
                              <w:pStyle w:val="Zkladntext13"/>
                              <w:shd w:val="clear" w:color="auto" w:fill="auto"/>
                              <w:spacing w:before="0" w:after="0" w:line="240" w:lineRule="auto"/>
                              <w:ind w:firstLine="0"/>
                              <w:jc w:val="left"/>
                              <w:rPr>
                                <w:lang w:val="en-US"/>
                              </w:rPr>
                            </w:pPr>
                            <w:r>
                              <w:rPr>
                                <w:rStyle w:val="Zkladntextdkovn-1pt"/>
                                <w:spacing w:val="0"/>
                                <w:lang w:bidi="cs-CZ"/>
                              </w:rPr>
                              <w:t xml:space="preserve">Trim-kit </w:t>
                            </w:r>
                            <w:r w:rsidRPr="002B74D5">
                              <w:rPr>
                                <w:rStyle w:val="Zkladntext1"/>
                                <w:lang w:bidi="cs-CZ"/>
                              </w:rPr>
                              <w:t>plastic cover</w:t>
                            </w:r>
                          </w:p>
                        </w:txbxContent>
                      </v:textbox>
                    </v:shape>
                  </w:pict>
                </mc:Fallback>
              </mc:AlternateContent>
            </w:r>
            <w:r w:rsidR="002B74D5" w:rsidRPr="002B74D5">
              <w:rPr>
                <w:rFonts w:ascii="Arial" w:eastAsia="Arial" w:hAnsi="Arial" w:cs="Arial"/>
                <w:sz w:val="22"/>
                <w:szCs w:val="22"/>
                <w:lang w:bidi="cs-CZ"/>
              </w:rPr>
              <w:object w:dxaOrig="4590"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75.5pt" o:ole="">
                  <v:imagedata r:id="rId22" o:title=""/>
                </v:shape>
                <o:OLEObject Type="Embed" ProgID="PBrush" ShapeID="_x0000_i1025" DrawAspect="Content" ObjectID="_1588744899" r:id="rId23"/>
              </w:object>
            </w:r>
          </w:p>
        </w:tc>
      </w:tr>
    </w:tbl>
    <w:p w:rsidR="00B53EE9" w:rsidRDefault="00F7772C" w:rsidP="00F7772C">
      <w:pPr>
        <w:pStyle w:val="Zkladntext13"/>
        <w:shd w:val="clear" w:color="auto" w:fill="auto"/>
        <w:spacing w:before="0" w:after="0" w:line="240" w:lineRule="auto"/>
        <w:ind w:firstLine="0"/>
        <w:jc w:val="left"/>
      </w:pPr>
      <w:r w:rsidRPr="00F7772C">
        <w:rPr>
          <w:lang w:bidi="cs-CZ"/>
        </w:rPr>
        <w:t>Otevřete dvířka a troubu pomocí šroubu prostrčeného lištou ve skříni upevněte. Na zapuštěnou hlavu šroubu vtiskněte plastový kryt.</w:t>
      </w:r>
    </w:p>
    <w:p w:rsidR="004C1D1A" w:rsidRDefault="004C1D1A"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C1D1A" w:rsidRPr="00003454" w:rsidTr="0010614E">
        <w:tc>
          <w:tcPr>
            <w:tcW w:w="2093" w:type="dxa"/>
            <w:shd w:val="clear" w:color="auto" w:fill="004D84"/>
            <w:vAlign w:val="center"/>
          </w:tcPr>
          <w:p w:rsidR="004C1D1A" w:rsidRPr="00003454" w:rsidRDefault="004C1D1A" w:rsidP="0010614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4C1D1A" w:rsidRPr="00003454" w:rsidRDefault="004C1D1A" w:rsidP="0010614E">
            <w:pPr>
              <w:rPr>
                <w:rFonts w:ascii="Arial" w:hAnsi="Arial" w:cs="Arial"/>
                <w:sz w:val="22"/>
                <w:szCs w:val="22"/>
                <w:lang w:val="de-DE"/>
              </w:rPr>
            </w:pPr>
          </w:p>
        </w:tc>
      </w:tr>
      <w:tr w:rsidR="004C1D1A" w:rsidRPr="002B74D5" w:rsidTr="0010614E">
        <w:tc>
          <w:tcPr>
            <w:tcW w:w="10347" w:type="dxa"/>
            <w:gridSpan w:val="2"/>
            <w:shd w:val="clear" w:color="auto" w:fill="E6E6E6"/>
          </w:tcPr>
          <w:p w:rsidR="004C1D1A" w:rsidRDefault="004C1D1A" w:rsidP="0010614E">
            <w:pPr>
              <w:rPr>
                <w:rFonts w:ascii="Arial" w:hAnsi="Arial" w:cs="Arial"/>
                <w:sz w:val="22"/>
                <w:szCs w:val="22"/>
                <w:lang w:val="de-DE"/>
              </w:rPr>
            </w:pPr>
          </w:p>
          <w:p w:rsidR="004C1D1A" w:rsidRPr="004C1D1A" w:rsidRDefault="004C1D1A" w:rsidP="004C1D1A">
            <w:pPr>
              <w:numPr>
                <w:ilvl w:val="0"/>
                <w:numId w:val="18"/>
              </w:numPr>
              <w:tabs>
                <w:tab w:val="left" w:pos="426"/>
              </w:tabs>
              <w:spacing w:after="100"/>
              <w:ind w:left="425" w:hanging="425"/>
              <w:rPr>
                <w:rFonts w:ascii="Arial" w:hAnsi="Arial" w:cs="Arial"/>
                <w:sz w:val="22"/>
                <w:szCs w:val="22"/>
              </w:rPr>
            </w:pPr>
            <w:r w:rsidRPr="004C1D1A">
              <w:rPr>
                <w:rFonts w:ascii="Arial" w:eastAsia="Arial" w:hAnsi="Arial" w:cs="Arial"/>
                <w:sz w:val="22"/>
                <w:szCs w:val="22"/>
                <w:lang w:bidi="cs-CZ"/>
              </w:rPr>
              <w:t>Trouba musí být instalována dle návodu pro vestavbu.</w:t>
            </w:r>
          </w:p>
          <w:p w:rsidR="004C1D1A" w:rsidRPr="004C1D1A" w:rsidRDefault="004C1D1A" w:rsidP="004C1D1A">
            <w:pPr>
              <w:numPr>
                <w:ilvl w:val="0"/>
                <w:numId w:val="18"/>
              </w:numPr>
              <w:tabs>
                <w:tab w:val="left" w:pos="426"/>
              </w:tabs>
              <w:spacing w:after="100"/>
              <w:ind w:left="425" w:hanging="425"/>
              <w:rPr>
                <w:rFonts w:ascii="Arial" w:hAnsi="Arial" w:cs="Arial"/>
                <w:sz w:val="22"/>
                <w:szCs w:val="22"/>
              </w:rPr>
            </w:pPr>
            <w:r w:rsidRPr="004C1D1A">
              <w:rPr>
                <w:rFonts w:ascii="Arial" w:eastAsia="Arial" w:hAnsi="Arial" w:cs="Arial"/>
                <w:sz w:val="22"/>
                <w:szCs w:val="22"/>
                <w:lang w:bidi="cs-CZ"/>
              </w:rPr>
              <w:t>Vnější strana vestavného prostoru může být horká.</w:t>
            </w:r>
          </w:p>
        </w:tc>
      </w:tr>
    </w:tbl>
    <w:p w:rsidR="004C1D1A" w:rsidRPr="004C1D1A" w:rsidRDefault="004C1D1A" w:rsidP="00F7772C">
      <w:pPr>
        <w:pStyle w:val="Zkladntext13"/>
        <w:shd w:val="clear" w:color="auto" w:fill="auto"/>
        <w:spacing w:before="0" w:after="0" w:line="240" w:lineRule="auto"/>
        <w:ind w:firstLine="0"/>
        <w:jc w:val="left"/>
        <w:rPr>
          <w:b/>
        </w:rPr>
      </w:pPr>
    </w:p>
    <w:p w:rsidR="00B53EE9" w:rsidRPr="004C1D1A" w:rsidRDefault="00F7772C" w:rsidP="004C1D1A">
      <w:pPr>
        <w:numPr>
          <w:ilvl w:val="2"/>
          <w:numId w:val="17"/>
        </w:numPr>
        <w:tabs>
          <w:tab w:val="left" w:pos="993"/>
        </w:tabs>
        <w:ind w:left="993" w:hanging="993"/>
        <w:outlineLvl w:val="0"/>
        <w:rPr>
          <w:rFonts w:ascii="Arial" w:eastAsia="Arial" w:hAnsi="Arial" w:cs="Arial"/>
          <w:b/>
          <w:bCs/>
          <w:sz w:val="22"/>
          <w:szCs w:val="22"/>
        </w:rPr>
      </w:pPr>
      <w:bookmarkStart w:id="50" w:name="bookmark34"/>
      <w:bookmarkStart w:id="51" w:name="_Toc512522250"/>
      <w:r w:rsidRPr="004C1D1A">
        <w:rPr>
          <w:rFonts w:ascii="Arial" w:eastAsia="Arial" w:hAnsi="Arial" w:cs="Arial"/>
          <w:b/>
          <w:sz w:val="22"/>
          <w:szCs w:val="22"/>
          <w:lang w:bidi="cs-CZ"/>
        </w:rPr>
        <w:t>Vyloučení rušení přenosu signálu</w:t>
      </w:r>
      <w:bookmarkEnd w:id="50"/>
      <w:bookmarkEnd w:id="51"/>
    </w:p>
    <w:p w:rsidR="004C1D1A" w:rsidRPr="00F7772C" w:rsidRDefault="004C1D1A" w:rsidP="00F7772C">
      <w:pPr>
        <w:pStyle w:val="Nadpis40"/>
        <w:shd w:val="clear" w:color="auto" w:fill="auto"/>
        <w:spacing w:after="0" w:line="240" w:lineRule="auto"/>
        <w:ind w:firstLine="0"/>
        <w:outlineLvl w:val="9"/>
      </w:pPr>
    </w:p>
    <w:p w:rsidR="00B53EE9" w:rsidRDefault="00F7772C" w:rsidP="00F7772C">
      <w:pPr>
        <w:pStyle w:val="Zkladntext13"/>
        <w:shd w:val="clear" w:color="auto" w:fill="auto"/>
        <w:spacing w:before="0" w:after="0" w:line="240" w:lineRule="auto"/>
        <w:ind w:firstLine="0"/>
        <w:jc w:val="left"/>
      </w:pPr>
      <w:r w:rsidRPr="00F7772C">
        <w:rPr>
          <w:lang w:bidi="cs-CZ"/>
        </w:rPr>
        <w:t>Kvůli přístroji se mohou vyskytnout rušení u rádií, televizí nebo podobných přístrojů.</w:t>
      </w:r>
    </w:p>
    <w:p w:rsidR="004C1D1A" w:rsidRPr="00F7772C" w:rsidRDefault="004C1D1A" w:rsidP="00F7772C">
      <w:pPr>
        <w:pStyle w:val="Zkladntext13"/>
        <w:shd w:val="clear" w:color="auto" w:fill="auto"/>
        <w:spacing w:before="0" w:after="0" w:line="240" w:lineRule="auto"/>
        <w:ind w:firstLine="0"/>
        <w:jc w:val="left"/>
      </w:pPr>
    </w:p>
    <w:p w:rsidR="004C1D1A" w:rsidRDefault="00F7772C" w:rsidP="004C1D1A">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Následujícími opatřeními mohou být rušení odstraněna nebo redukována:</w:t>
      </w:r>
    </w:p>
    <w:p w:rsidR="004C1D1A" w:rsidRDefault="00F7772C" w:rsidP="004C1D1A">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Čistěte dvířka a těsnící plochy přístroje.</w:t>
      </w:r>
    </w:p>
    <w:p w:rsidR="004C1D1A" w:rsidRDefault="00F7772C" w:rsidP="004C1D1A">
      <w:pPr>
        <w:pStyle w:val="Zkladntext13"/>
        <w:numPr>
          <w:ilvl w:val="0"/>
          <w:numId w:val="9"/>
        </w:numPr>
        <w:shd w:val="clear" w:color="auto" w:fill="auto"/>
        <w:tabs>
          <w:tab w:val="left" w:pos="426"/>
        </w:tabs>
        <w:spacing w:before="0" w:after="0" w:line="240" w:lineRule="auto"/>
        <w:ind w:left="426" w:hanging="426"/>
        <w:jc w:val="left"/>
      </w:pPr>
      <w:r w:rsidRPr="00F7772C">
        <w:rPr>
          <w:lang w:bidi="cs-CZ"/>
        </w:rPr>
        <w:t>Postavte rádio, televizor atd. tak daleko od přístroje, jak je to možné.</w:t>
      </w:r>
    </w:p>
    <w:p w:rsidR="004C1D1A" w:rsidRDefault="004C1D1A">
      <w:pPr>
        <w:rPr>
          <w:rFonts w:ascii="Arial" w:eastAsia="Arial" w:hAnsi="Arial" w:cs="Arial"/>
          <w:sz w:val="22"/>
          <w:szCs w:val="22"/>
        </w:rPr>
      </w:pPr>
      <w:r>
        <w:rPr>
          <w:lang w:bidi="cs-CZ"/>
        </w:rPr>
        <w:br w:type="page"/>
      </w:r>
    </w:p>
    <w:p w:rsidR="004C1D1A" w:rsidRDefault="004C1D1A" w:rsidP="004C1D1A">
      <w:pPr>
        <w:pStyle w:val="Zkladntext13"/>
        <w:shd w:val="clear" w:color="auto" w:fill="auto"/>
        <w:spacing w:before="0" w:after="0" w:line="240" w:lineRule="auto"/>
        <w:ind w:firstLine="0"/>
        <w:jc w:val="left"/>
      </w:pPr>
    </w:p>
    <w:p w:rsidR="004C1D1A" w:rsidRDefault="00F7772C" w:rsidP="004C1D1A">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Připojte přístroj na jinou zásuvku, tak aby byly pro přístroj a rušený přijímač používány rozdílné obvody.</w:t>
      </w:r>
    </w:p>
    <w:p w:rsidR="00B53EE9" w:rsidRPr="00F7772C" w:rsidRDefault="00F7772C" w:rsidP="004C1D1A">
      <w:pPr>
        <w:pStyle w:val="Zkladntext13"/>
        <w:numPr>
          <w:ilvl w:val="0"/>
          <w:numId w:val="9"/>
        </w:numPr>
        <w:shd w:val="clear" w:color="auto" w:fill="auto"/>
        <w:tabs>
          <w:tab w:val="left" w:pos="426"/>
        </w:tabs>
        <w:spacing w:before="0" w:after="0" w:line="240" w:lineRule="auto"/>
        <w:ind w:left="426" w:hanging="426"/>
        <w:jc w:val="left"/>
      </w:pPr>
      <w:r w:rsidRPr="00F7772C">
        <w:rPr>
          <w:lang w:bidi="cs-CZ"/>
        </w:rPr>
        <w:t>Používejte správně instalovanou anténu pro přijímač, aby byl zajištěn dobrý příjem.</w:t>
      </w:r>
    </w:p>
    <w:p w:rsidR="004C1D1A" w:rsidRDefault="004C1D1A" w:rsidP="00F7772C">
      <w:pPr>
        <w:pStyle w:val="Nadpis30"/>
        <w:shd w:val="clear" w:color="auto" w:fill="auto"/>
        <w:spacing w:before="0" w:after="0" w:line="240" w:lineRule="auto"/>
        <w:ind w:firstLine="0"/>
        <w:outlineLvl w:val="9"/>
        <w:rPr>
          <w:sz w:val="22"/>
          <w:szCs w:val="22"/>
        </w:rPr>
      </w:pPr>
      <w:bookmarkStart w:id="52" w:name="bookmark35"/>
    </w:p>
    <w:p w:rsidR="00B53EE9" w:rsidRPr="004C1D1A" w:rsidRDefault="00F7772C" w:rsidP="004C1D1A">
      <w:pPr>
        <w:pStyle w:val="Zkladntext13"/>
        <w:numPr>
          <w:ilvl w:val="0"/>
          <w:numId w:val="21"/>
        </w:numPr>
        <w:tabs>
          <w:tab w:val="left" w:pos="567"/>
        </w:tabs>
        <w:spacing w:before="0" w:after="0" w:line="240" w:lineRule="auto"/>
        <w:ind w:left="567" w:hanging="567"/>
        <w:jc w:val="left"/>
        <w:outlineLvl w:val="0"/>
        <w:rPr>
          <w:b/>
          <w:sz w:val="26"/>
          <w:szCs w:val="26"/>
        </w:rPr>
      </w:pPr>
      <w:bookmarkStart w:id="53" w:name="_Toc512522251"/>
      <w:r w:rsidRPr="004C1D1A">
        <w:rPr>
          <w:b/>
          <w:sz w:val="26"/>
          <w:szCs w:val="26"/>
          <w:lang w:bidi="cs-CZ"/>
        </w:rPr>
        <w:t>Montáž příslušenství</w:t>
      </w:r>
      <w:bookmarkEnd w:id="52"/>
      <w:bookmarkEnd w:id="53"/>
    </w:p>
    <w:p w:rsidR="004C1D1A" w:rsidRPr="00F7772C" w:rsidRDefault="004C1D1A" w:rsidP="00F7772C">
      <w:pPr>
        <w:pStyle w:val="Nadpis30"/>
        <w:shd w:val="clear" w:color="auto" w:fill="auto"/>
        <w:spacing w:before="0" w:after="0" w:line="240" w:lineRule="auto"/>
        <w:ind w:firstLine="0"/>
        <w:outlineLvl w:val="9"/>
        <w:rPr>
          <w:sz w:val="22"/>
          <w:szCs w:val="22"/>
        </w:rPr>
      </w:pPr>
    </w:p>
    <w:p w:rsidR="00B53EE9" w:rsidRPr="00F7772C" w:rsidRDefault="00F7772C" w:rsidP="004C1D1A">
      <w:pPr>
        <w:pStyle w:val="Nadpis40"/>
        <w:numPr>
          <w:ilvl w:val="0"/>
          <w:numId w:val="22"/>
        </w:numPr>
        <w:shd w:val="clear" w:color="auto" w:fill="auto"/>
        <w:tabs>
          <w:tab w:val="left" w:pos="993"/>
        </w:tabs>
        <w:spacing w:after="0" w:line="240" w:lineRule="auto"/>
        <w:ind w:left="993" w:hanging="993"/>
        <w:outlineLvl w:val="0"/>
      </w:pPr>
      <w:bookmarkStart w:id="54" w:name="bookmark36"/>
      <w:bookmarkStart w:id="55" w:name="_Toc512522252"/>
      <w:r w:rsidRPr="00F7772C">
        <w:rPr>
          <w:lang w:bidi="cs-CZ"/>
        </w:rPr>
        <w:t>Skleněný otočný talíř</w:t>
      </w:r>
      <w:bookmarkEnd w:id="54"/>
      <w:bookmarkEnd w:id="55"/>
    </w:p>
    <w:p w:rsidR="00B53EE9" w:rsidRDefault="00B53EE9"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829"/>
      </w:tblGrid>
      <w:tr w:rsidR="004C1D1A" w:rsidTr="004C1D1A">
        <w:tc>
          <w:tcPr>
            <w:tcW w:w="2518" w:type="dxa"/>
          </w:tcPr>
          <w:p w:rsidR="004C1D1A" w:rsidRDefault="004C1D1A" w:rsidP="00F7772C">
            <w:pPr>
              <w:pStyle w:val="Zkladntext13"/>
              <w:shd w:val="clear" w:color="auto" w:fill="auto"/>
              <w:spacing w:before="0" w:after="0" w:line="240" w:lineRule="auto"/>
              <w:ind w:firstLine="0"/>
              <w:jc w:val="left"/>
            </w:pPr>
            <w:r>
              <w:rPr>
                <w:noProof/>
              </w:rPr>
              <w:drawing>
                <wp:inline distT="0" distB="0" distL="0" distR="0">
                  <wp:extent cx="1323975" cy="1800225"/>
                  <wp:effectExtent l="19050" t="0" r="9525"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4" cstate="print"/>
                          <a:srcRect/>
                          <a:stretch>
                            <a:fillRect/>
                          </a:stretch>
                        </pic:blipFill>
                        <pic:spPr bwMode="auto">
                          <a:xfrm>
                            <a:off x="0" y="0"/>
                            <a:ext cx="1323975" cy="1800225"/>
                          </a:xfrm>
                          <a:prstGeom prst="rect">
                            <a:avLst/>
                          </a:prstGeom>
                          <a:noFill/>
                          <a:ln w="9525">
                            <a:noFill/>
                            <a:miter lim="800000"/>
                            <a:headEnd/>
                            <a:tailEnd/>
                          </a:ln>
                        </pic:spPr>
                      </pic:pic>
                    </a:graphicData>
                  </a:graphic>
                </wp:inline>
              </w:drawing>
            </w:r>
          </w:p>
        </w:tc>
        <w:tc>
          <w:tcPr>
            <w:tcW w:w="7829" w:type="dxa"/>
          </w:tcPr>
          <w:p w:rsidR="004C1D1A" w:rsidRDefault="004C1D1A" w:rsidP="00F7772C">
            <w:pPr>
              <w:pStyle w:val="Zkladntext13"/>
              <w:shd w:val="clear" w:color="auto" w:fill="auto"/>
              <w:spacing w:before="0" w:after="0" w:line="240" w:lineRule="auto"/>
              <w:ind w:firstLine="0"/>
              <w:jc w:val="left"/>
            </w:pPr>
          </w:p>
          <w:p w:rsidR="004C1D1A" w:rsidRDefault="004C1D1A" w:rsidP="00F7772C">
            <w:pPr>
              <w:pStyle w:val="Zkladntext13"/>
              <w:shd w:val="clear" w:color="auto" w:fill="auto"/>
              <w:spacing w:before="0" w:after="0" w:line="240" w:lineRule="auto"/>
              <w:ind w:firstLine="0"/>
              <w:jc w:val="left"/>
            </w:pPr>
          </w:p>
          <w:p w:rsidR="004C1D1A" w:rsidRDefault="004C1D1A" w:rsidP="00F7772C">
            <w:pPr>
              <w:pStyle w:val="Zkladntext13"/>
              <w:shd w:val="clear" w:color="auto" w:fill="auto"/>
              <w:spacing w:before="0" w:after="0" w:line="240" w:lineRule="auto"/>
              <w:ind w:firstLine="0"/>
              <w:jc w:val="left"/>
            </w:pPr>
          </w:p>
          <w:p w:rsidR="004C1D1A" w:rsidRDefault="004C1D1A" w:rsidP="004C1D1A">
            <w:pPr>
              <w:pStyle w:val="Zkladntext13"/>
              <w:numPr>
                <w:ilvl w:val="1"/>
                <w:numId w:val="9"/>
              </w:numPr>
              <w:shd w:val="clear" w:color="auto" w:fill="auto"/>
              <w:tabs>
                <w:tab w:val="left" w:pos="291"/>
              </w:tabs>
              <w:spacing w:before="0" w:after="100" w:line="240" w:lineRule="auto"/>
              <w:ind w:left="284" w:hanging="284"/>
              <w:jc w:val="left"/>
            </w:pPr>
            <w:r w:rsidRPr="00F7772C">
              <w:rPr>
                <w:lang w:bidi="cs-CZ"/>
              </w:rPr>
              <w:t>Náboj (spodní strana)</w:t>
            </w:r>
          </w:p>
          <w:p w:rsidR="004C1D1A" w:rsidRDefault="004C1D1A" w:rsidP="004C1D1A">
            <w:pPr>
              <w:pStyle w:val="Zkladntext13"/>
              <w:numPr>
                <w:ilvl w:val="1"/>
                <w:numId w:val="9"/>
              </w:numPr>
              <w:shd w:val="clear" w:color="auto" w:fill="auto"/>
              <w:tabs>
                <w:tab w:val="left" w:pos="291"/>
              </w:tabs>
              <w:spacing w:before="0" w:after="100" w:line="240" w:lineRule="auto"/>
              <w:ind w:left="284" w:hanging="284"/>
              <w:jc w:val="left"/>
            </w:pPr>
            <w:r w:rsidRPr="00F7772C">
              <w:rPr>
                <w:lang w:bidi="cs-CZ"/>
              </w:rPr>
              <w:t>Skleněný otočný talíř</w:t>
            </w:r>
          </w:p>
          <w:p w:rsidR="004C1D1A" w:rsidRDefault="004C1D1A" w:rsidP="004C1D1A">
            <w:pPr>
              <w:pStyle w:val="Zkladntext13"/>
              <w:numPr>
                <w:ilvl w:val="1"/>
                <w:numId w:val="9"/>
              </w:numPr>
              <w:shd w:val="clear" w:color="auto" w:fill="auto"/>
              <w:tabs>
                <w:tab w:val="left" w:pos="296"/>
              </w:tabs>
              <w:spacing w:before="0" w:after="100" w:line="240" w:lineRule="auto"/>
              <w:ind w:left="284" w:hanging="284"/>
              <w:jc w:val="left"/>
            </w:pPr>
            <w:r w:rsidRPr="00F7772C">
              <w:rPr>
                <w:lang w:bidi="cs-CZ"/>
              </w:rPr>
              <w:t>Otočný kříž</w:t>
            </w:r>
          </w:p>
          <w:p w:rsidR="004C1D1A" w:rsidRDefault="004C1D1A" w:rsidP="004C1D1A">
            <w:pPr>
              <w:pStyle w:val="Zkladntext13"/>
              <w:numPr>
                <w:ilvl w:val="1"/>
                <w:numId w:val="9"/>
              </w:numPr>
              <w:shd w:val="clear" w:color="auto" w:fill="auto"/>
              <w:tabs>
                <w:tab w:val="left" w:pos="296"/>
              </w:tabs>
              <w:spacing w:before="0" w:after="0" w:line="240" w:lineRule="auto"/>
              <w:ind w:left="284" w:hanging="284"/>
              <w:jc w:val="left"/>
            </w:pPr>
            <w:r w:rsidRPr="00F7772C">
              <w:rPr>
                <w:lang w:bidi="cs-CZ"/>
              </w:rPr>
              <w:t>Otočný kruh</w:t>
            </w:r>
          </w:p>
        </w:tc>
      </w:tr>
    </w:tbl>
    <w:p w:rsidR="004C1D1A" w:rsidRDefault="004C1D1A" w:rsidP="00F7772C">
      <w:pPr>
        <w:pStyle w:val="Zkladntext13"/>
        <w:shd w:val="clear" w:color="auto" w:fill="auto"/>
        <w:spacing w:before="0" w:after="0" w:line="240" w:lineRule="auto"/>
        <w:ind w:firstLine="0"/>
        <w:jc w:val="left"/>
      </w:pPr>
    </w:p>
    <w:p w:rsidR="004C1D1A" w:rsidRDefault="004C1D1A" w:rsidP="00F7772C">
      <w:pPr>
        <w:pStyle w:val="Zkladntext13"/>
        <w:shd w:val="clear" w:color="auto" w:fill="auto"/>
        <w:spacing w:before="0" w:after="0" w:line="240" w:lineRule="auto"/>
        <w:ind w:firstLine="0"/>
        <w:jc w:val="left"/>
      </w:pPr>
      <w:r w:rsidRPr="00F7772C">
        <w:rPr>
          <w:lang w:bidi="cs-CZ"/>
        </w:rPr>
        <w:t>Skleněný otočný talíř namontovat následovně:</w:t>
      </w:r>
    </w:p>
    <w:p w:rsidR="004C1D1A" w:rsidRPr="00F7772C" w:rsidRDefault="004C1D1A" w:rsidP="00F7772C">
      <w:pPr>
        <w:pStyle w:val="Zkladntext13"/>
        <w:shd w:val="clear" w:color="auto" w:fill="auto"/>
        <w:spacing w:before="0" w:after="0" w:line="240" w:lineRule="auto"/>
        <w:ind w:firstLine="0"/>
        <w:jc w:val="left"/>
      </w:pPr>
    </w:p>
    <w:p w:rsidR="004C1D1A" w:rsidRDefault="00F7772C" w:rsidP="004C1D1A">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Vsadit otočný kruh</w:t>
      </w:r>
    </w:p>
    <w:p w:rsidR="004C1D1A" w:rsidRDefault="00F7772C" w:rsidP="004C1D1A">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Skleněný otočný talíř vsadit tak, aby drážky na spodní straně skleněného otočného talíře zapadly do otočného kříže.</w:t>
      </w:r>
    </w:p>
    <w:p w:rsidR="004C1D1A" w:rsidRDefault="00F7772C" w:rsidP="004C1D1A">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Nikdy nevsadit otočný talíř obráceně. Musí se volně otáčet.</w:t>
      </w:r>
    </w:p>
    <w:p w:rsidR="004C1D1A" w:rsidRDefault="00F7772C" w:rsidP="004C1D1A">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Při vaření musí být vždy používán otočný talíř a příslušný otočný kruh.</w:t>
      </w:r>
    </w:p>
    <w:p w:rsidR="004C1D1A" w:rsidRDefault="00F7772C" w:rsidP="004C1D1A">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Všechny pokrmy a nádoby jsou pro zahřátí vždy položeny na otočný talíř nebo grilovací rošt.</w:t>
      </w:r>
    </w:p>
    <w:p w:rsidR="00B53EE9" w:rsidRPr="00F7772C" w:rsidRDefault="00F7772C" w:rsidP="004C1D1A">
      <w:pPr>
        <w:pStyle w:val="Zkladntext13"/>
        <w:numPr>
          <w:ilvl w:val="0"/>
          <w:numId w:val="9"/>
        </w:numPr>
        <w:shd w:val="clear" w:color="auto" w:fill="auto"/>
        <w:tabs>
          <w:tab w:val="left" w:pos="426"/>
        </w:tabs>
        <w:spacing w:before="0" w:after="0" w:line="240" w:lineRule="auto"/>
        <w:ind w:left="425" w:hanging="425"/>
        <w:jc w:val="left"/>
      </w:pPr>
      <w:r w:rsidRPr="00F7772C">
        <w:rPr>
          <w:lang w:bidi="cs-CZ"/>
        </w:rPr>
        <w:t>Když skleněný otočný talíř nebo příslušný otočný kruh prasknou nebo se zlomí, obraťte se okamžitě na Vaše příslušné servisní centrum.</w:t>
      </w:r>
    </w:p>
    <w:p w:rsidR="004C1D1A" w:rsidRDefault="004C1D1A" w:rsidP="00F7772C">
      <w:pPr>
        <w:pStyle w:val="Nadpis40"/>
        <w:shd w:val="clear" w:color="auto" w:fill="auto"/>
        <w:spacing w:after="0" w:line="240" w:lineRule="auto"/>
        <w:ind w:firstLine="0"/>
        <w:outlineLvl w:val="9"/>
      </w:pPr>
      <w:bookmarkStart w:id="56" w:name="bookmark37"/>
    </w:p>
    <w:p w:rsidR="00B53EE9" w:rsidRPr="004C1D1A" w:rsidRDefault="00F7772C" w:rsidP="004C1D1A">
      <w:pPr>
        <w:numPr>
          <w:ilvl w:val="0"/>
          <w:numId w:val="22"/>
        </w:numPr>
        <w:tabs>
          <w:tab w:val="left" w:pos="993"/>
        </w:tabs>
        <w:ind w:left="993" w:hanging="993"/>
        <w:outlineLvl w:val="0"/>
        <w:rPr>
          <w:rFonts w:ascii="Arial" w:eastAsia="Arial" w:hAnsi="Arial" w:cs="Arial"/>
          <w:b/>
          <w:bCs/>
          <w:sz w:val="22"/>
          <w:szCs w:val="22"/>
        </w:rPr>
      </w:pPr>
      <w:bookmarkStart w:id="57" w:name="_Toc512522253"/>
      <w:r w:rsidRPr="004C1D1A">
        <w:rPr>
          <w:rFonts w:ascii="Arial" w:eastAsia="Arial" w:hAnsi="Arial" w:cs="Arial"/>
          <w:b/>
          <w:sz w:val="22"/>
          <w:szCs w:val="22"/>
          <w:lang w:bidi="cs-CZ"/>
        </w:rPr>
        <w:t>Grilovací rošt</w:t>
      </w:r>
      <w:bookmarkEnd w:id="56"/>
      <w:bookmarkEnd w:id="57"/>
    </w:p>
    <w:p w:rsidR="004C1D1A" w:rsidRDefault="004C1D1A" w:rsidP="00F7772C">
      <w:pPr>
        <w:pStyle w:val="Zkladntext13"/>
        <w:shd w:val="clear" w:color="auto" w:fill="auto"/>
        <w:spacing w:before="0" w:after="0" w:line="240" w:lineRule="auto"/>
        <w:ind w:firstLine="0"/>
        <w:jc w:val="left"/>
      </w:pPr>
    </w:p>
    <w:p w:rsidR="004C1D1A" w:rsidRPr="00F7772C" w:rsidRDefault="004C1D1A" w:rsidP="004C1D1A">
      <w:pPr>
        <w:pStyle w:val="Zkladntext13"/>
        <w:numPr>
          <w:ilvl w:val="0"/>
          <w:numId w:val="9"/>
        </w:numPr>
        <w:shd w:val="clear" w:color="auto" w:fill="auto"/>
        <w:tabs>
          <w:tab w:val="left" w:pos="426"/>
        </w:tabs>
        <w:spacing w:before="0" w:after="0" w:line="240" w:lineRule="auto"/>
        <w:ind w:left="425" w:hanging="425"/>
        <w:jc w:val="left"/>
      </w:pPr>
      <w:r>
        <w:rPr>
          <w:lang w:bidi="cs-CZ"/>
        </w:rPr>
        <w:t>Grilovací rošt postavit na skleněný otočný talíř.</w:t>
      </w:r>
    </w:p>
    <w:p w:rsidR="004C1D1A" w:rsidRDefault="004C1D1A"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C1D1A" w:rsidRPr="00003454" w:rsidTr="0010614E">
        <w:tc>
          <w:tcPr>
            <w:tcW w:w="2093" w:type="dxa"/>
            <w:shd w:val="clear" w:color="auto" w:fill="004D84"/>
            <w:vAlign w:val="center"/>
          </w:tcPr>
          <w:p w:rsidR="004C1D1A" w:rsidRPr="00003454" w:rsidRDefault="004C1D1A" w:rsidP="0010614E">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4C1D1A" w:rsidRPr="00003454" w:rsidRDefault="004C1D1A" w:rsidP="0010614E">
            <w:pPr>
              <w:rPr>
                <w:rFonts w:ascii="Arial" w:hAnsi="Arial" w:cs="Arial"/>
                <w:sz w:val="22"/>
                <w:szCs w:val="22"/>
                <w:lang w:val="de-DE"/>
              </w:rPr>
            </w:pPr>
          </w:p>
        </w:tc>
      </w:tr>
      <w:tr w:rsidR="004C1D1A" w:rsidRPr="004C1D1A" w:rsidTr="0010614E">
        <w:tc>
          <w:tcPr>
            <w:tcW w:w="10347" w:type="dxa"/>
            <w:gridSpan w:val="2"/>
            <w:shd w:val="clear" w:color="auto" w:fill="E6E6E6"/>
          </w:tcPr>
          <w:p w:rsidR="004C1D1A" w:rsidRPr="004C1D1A" w:rsidRDefault="004C1D1A" w:rsidP="0010614E">
            <w:pPr>
              <w:rPr>
                <w:rFonts w:ascii="Arial" w:hAnsi="Arial" w:cs="Arial"/>
                <w:sz w:val="22"/>
                <w:szCs w:val="22"/>
                <w:lang w:val="de-DE"/>
              </w:rPr>
            </w:pPr>
          </w:p>
          <w:p w:rsidR="004C1D1A" w:rsidRPr="004C1D1A" w:rsidRDefault="004C1D1A" w:rsidP="004C1D1A">
            <w:pPr>
              <w:numPr>
                <w:ilvl w:val="0"/>
                <w:numId w:val="18"/>
              </w:numPr>
              <w:tabs>
                <w:tab w:val="left" w:pos="426"/>
              </w:tabs>
              <w:spacing w:after="100"/>
              <w:ind w:left="425" w:hanging="425"/>
              <w:rPr>
                <w:rFonts w:ascii="Arial" w:hAnsi="Arial" w:cs="Arial"/>
                <w:sz w:val="22"/>
                <w:szCs w:val="22"/>
              </w:rPr>
            </w:pPr>
            <w:r w:rsidRPr="004C1D1A">
              <w:rPr>
                <w:rFonts w:ascii="Arial" w:eastAsia="Arial" w:hAnsi="Arial" w:cs="Arial"/>
                <w:sz w:val="22"/>
                <w:szCs w:val="22"/>
                <w:lang w:bidi="cs-CZ"/>
              </w:rPr>
              <w:t>Grilovací rošt používejte pouze při grilování, s horkovzduchem a v kombinovaném režimu C3.</w:t>
            </w:r>
          </w:p>
        </w:tc>
      </w:tr>
    </w:tbl>
    <w:p w:rsidR="004C1D1A" w:rsidRDefault="004C1D1A" w:rsidP="00F7772C">
      <w:pPr>
        <w:pStyle w:val="Zkladntext13"/>
        <w:shd w:val="clear" w:color="auto" w:fill="auto"/>
        <w:spacing w:before="0" w:after="0" w:line="240" w:lineRule="auto"/>
        <w:ind w:firstLine="0"/>
        <w:jc w:val="left"/>
      </w:pPr>
    </w:p>
    <w:p w:rsidR="004C1D1A" w:rsidRDefault="004C1D1A">
      <w:pPr>
        <w:rPr>
          <w:rFonts w:ascii="Arial" w:eastAsia="Arial" w:hAnsi="Arial" w:cs="Arial"/>
          <w:sz w:val="22"/>
          <w:szCs w:val="22"/>
        </w:rPr>
      </w:pPr>
      <w:r>
        <w:rPr>
          <w:lang w:bidi="cs-CZ"/>
        </w:rPr>
        <w:br w:type="page"/>
      </w:r>
    </w:p>
    <w:p w:rsidR="004C1D1A" w:rsidRDefault="004C1D1A" w:rsidP="00F7772C">
      <w:pPr>
        <w:pStyle w:val="Zkladntext13"/>
        <w:shd w:val="clear" w:color="auto" w:fill="auto"/>
        <w:spacing w:before="0" w:after="0" w:line="240" w:lineRule="auto"/>
        <w:ind w:firstLine="0"/>
        <w:jc w:val="left"/>
      </w:pPr>
    </w:p>
    <w:p w:rsidR="00B53EE9" w:rsidRPr="004C1D1A" w:rsidRDefault="00F7772C" w:rsidP="004C1D1A">
      <w:pPr>
        <w:pStyle w:val="Nadpis20"/>
        <w:numPr>
          <w:ilvl w:val="0"/>
          <w:numId w:val="17"/>
        </w:numPr>
        <w:shd w:val="clear" w:color="auto" w:fill="auto"/>
        <w:tabs>
          <w:tab w:val="left" w:pos="567"/>
        </w:tabs>
        <w:spacing w:after="0" w:line="240" w:lineRule="auto"/>
        <w:ind w:left="567" w:hanging="567"/>
        <w:outlineLvl w:val="0"/>
        <w:rPr>
          <w:sz w:val="30"/>
          <w:szCs w:val="30"/>
        </w:rPr>
      </w:pPr>
      <w:bookmarkStart w:id="58" w:name="bookmark38"/>
      <w:bookmarkStart w:id="59" w:name="_Toc512522254"/>
      <w:r w:rsidRPr="004C1D1A">
        <w:rPr>
          <w:sz w:val="30"/>
          <w:szCs w:val="30"/>
          <w:lang w:bidi="cs-CZ"/>
        </w:rPr>
        <w:t>Konstrukce a funkce</w:t>
      </w:r>
      <w:bookmarkEnd w:id="58"/>
      <w:bookmarkEnd w:id="59"/>
    </w:p>
    <w:p w:rsidR="00B53EE9" w:rsidRPr="00F7772C" w:rsidRDefault="00B53EE9" w:rsidP="00F7772C">
      <w:pPr>
        <w:rPr>
          <w:rFonts w:ascii="Arial" w:hAnsi="Arial" w:cs="Arial"/>
          <w:sz w:val="22"/>
          <w:szCs w:val="22"/>
        </w:rPr>
      </w:pPr>
    </w:p>
    <w:p w:rsidR="00B53EE9" w:rsidRDefault="00F7772C" w:rsidP="00F7772C">
      <w:pPr>
        <w:pStyle w:val="Zkladntext13"/>
        <w:shd w:val="clear" w:color="auto" w:fill="auto"/>
        <w:spacing w:before="0" w:after="0" w:line="240" w:lineRule="auto"/>
        <w:ind w:firstLine="0"/>
        <w:jc w:val="left"/>
      </w:pPr>
      <w:r w:rsidRPr="00F7772C">
        <w:rPr>
          <w:lang w:bidi="cs-CZ"/>
        </w:rPr>
        <w:t>V této kapitole naleznete důležitá upozornění k montáži a funkcím přístroje.</w:t>
      </w:r>
    </w:p>
    <w:p w:rsidR="004C1D1A" w:rsidRDefault="004C1D1A" w:rsidP="00F7772C">
      <w:pPr>
        <w:pStyle w:val="Zkladntext13"/>
        <w:shd w:val="clear" w:color="auto" w:fill="auto"/>
        <w:spacing w:before="0" w:after="0" w:line="240" w:lineRule="auto"/>
        <w:ind w:firstLine="0"/>
        <w:jc w:val="left"/>
      </w:pPr>
    </w:p>
    <w:p w:rsidR="004C1D1A" w:rsidRPr="00F7772C" w:rsidRDefault="004C1D1A" w:rsidP="00F7772C">
      <w:pPr>
        <w:pStyle w:val="Zkladntext13"/>
        <w:shd w:val="clear" w:color="auto" w:fill="auto"/>
        <w:spacing w:before="0" w:after="0" w:line="240" w:lineRule="auto"/>
        <w:ind w:firstLine="0"/>
        <w:jc w:val="left"/>
      </w:pPr>
    </w:p>
    <w:p w:rsidR="00B53EE9" w:rsidRPr="004C1D1A" w:rsidRDefault="00F7772C" w:rsidP="004C1D1A">
      <w:pPr>
        <w:pStyle w:val="Nadpis30"/>
        <w:numPr>
          <w:ilvl w:val="0"/>
          <w:numId w:val="23"/>
        </w:numPr>
        <w:shd w:val="clear" w:color="auto" w:fill="auto"/>
        <w:tabs>
          <w:tab w:val="left" w:pos="567"/>
        </w:tabs>
        <w:spacing w:before="0" w:after="0" w:line="240" w:lineRule="auto"/>
        <w:ind w:left="567" w:hanging="567"/>
        <w:outlineLvl w:val="0"/>
      </w:pPr>
      <w:bookmarkStart w:id="60" w:name="bookmark39"/>
      <w:bookmarkStart w:id="61" w:name="_Toc512522255"/>
      <w:r w:rsidRPr="004C1D1A">
        <w:rPr>
          <w:lang w:bidi="cs-CZ"/>
        </w:rPr>
        <w:t>Celkový přehled</w:t>
      </w:r>
      <w:bookmarkEnd w:id="60"/>
      <w:bookmarkEnd w:id="61"/>
    </w:p>
    <w:p w:rsidR="004C1D1A" w:rsidRPr="004C1D1A" w:rsidRDefault="004C1D1A" w:rsidP="00F7772C">
      <w:pPr>
        <w:pStyle w:val="Nadpis30"/>
        <w:shd w:val="clear" w:color="auto" w:fill="auto"/>
        <w:spacing w:before="0" w:after="0" w:line="240" w:lineRule="auto"/>
        <w:ind w:firstLine="0"/>
        <w:outlineLvl w:val="9"/>
        <w:rPr>
          <w:b w:val="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3427"/>
      </w:tblGrid>
      <w:tr w:rsidR="004C1D1A" w:rsidTr="004C1D1A">
        <w:tc>
          <w:tcPr>
            <w:tcW w:w="5173" w:type="dxa"/>
          </w:tcPr>
          <w:p w:rsidR="004C1D1A" w:rsidRDefault="004C1D1A" w:rsidP="00F7772C">
            <w:pPr>
              <w:pStyle w:val="Nadpis30"/>
              <w:shd w:val="clear" w:color="auto" w:fill="auto"/>
              <w:spacing w:before="0" w:after="0" w:line="240" w:lineRule="auto"/>
              <w:ind w:firstLine="0"/>
              <w:outlineLvl w:val="9"/>
              <w:rPr>
                <w:b w:val="0"/>
                <w:sz w:val="22"/>
                <w:szCs w:val="22"/>
              </w:rPr>
            </w:pPr>
            <w:r>
              <w:rPr>
                <w:b w:val="0"/>
                <w:noProof/>
                <w:sz w:val="22"/>
                <w:szCs w:val="22"/>
              </w:rPr>
              <w:drawing>
                <wp:inline distT="0" distB="0" distL="0" distR="0">
                  <wp:extent cx="4276725" cy="3105150"/>
                  <wp:effectExtent l="19050" t="0" r="9525"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5" cstate="print"/>
                          <a:srcRect/>
                          <a:stretch>
                            <a:fillRect/>
                          </a:stretch>
                        </pic:blipFill>
                        <pic:spPr bwMode="auto">
                          <a:xfrm>
                            <a:off x="0" y="0"/>
                            <a:ext cx="4276725" cy="3105150"/>
                          </a:xfrm>
                          <a:prstGeom prst="rect">
                            <a:avLst/>
                          </a:prstGeom>
                          <a:noFill/>
                          <a:ln w="9525">
                            <a:noFill/>
                            <a:miter lim="800000"/>
                            <a:headEnd/>
                            <a:tailEnd/>
                          </a:ln>
                        </pic:spPr>
                      </pic:pic>
                    </a:graphicData>
                  </a:graphic>
                </wp:inline>
              </w:drawing>
            </w:r>
          </w:p>
        </w:tc>
        <w:tc>
          <w:tcPr>
            <w:tcW w:w="5174" w:type="dxa"/>
          </w:tcPr>
          <w:p w:rsidR="004C1D1A" w:rsidRDefault="004C1D1A" w:rsidP="00F7772C">
            <w:pPr>
              <w:pStyle w:val="Nadpis30"/>
              <w:shd w:val="clear" w:color="auto" w:fill="auto"/>
              <w:spacing w:before="0" w:after="0" w:line="240" w:lineRule="auto"/>
              <w:ind w:firstLine="0"/>
              <w:outlineLvl w:val="9"/>
              <w:rPr>
                <w:b w:val="0"/>
                <w:sz w:val="22"/>
                <w:szCs w:val="22"/>
              </w:rPr>
            </w:pPr>
          </w:p>
          <w:p w:rsidR="004C1D1A" w:rsidRDefault="004C1D1A" w:rsidP="00F7772C">
            <w:pPr>
              <w:pStyle w:val="Nadpis30"/>
              <w:shd w:val="clear" w:color="auto" w:fill="auto"/>
              <w:spacing w:before="0" w:after="0" w:line="240" w:lineRule="auto"/>
              <w:ind w:firstLine="0"/>
              <w:outlineLvl w:val="9"/>
              <w:rPr>
                <w:b w:val="0"/>
                <w:sz w:val="22"/>
                <w:szCs w:val="22"/>
              </w:rPr>
            </w:pPr>
          </w:p>
          <w:p w:rsidR="004C1D1A" w:rsidRPr="00F7772C" w:rsidRDefault="004C1D1A" w:rsidP="004C1D1A">
            <w:pPr>
              <w:pStyle w:val="Zkladntext13"/>
              <w:numPr>
                <w:ilvl w:val="0"/>
                <w:numId w:val="10"/>
              </w:numPr>
              <w:shd w:val="clear" w:color="auto" w:fill="auto"/>
              <w:tabs>
                <w:tab w:val="left" w:pos="426"/>
              </w:tabs>
              <w:spacing w:before="0" w:after="100" w:line="240" w:lineRule="auto"/>
              <w:ind w:left="425" w:hanging="425"/>
              <w:jc w:val="left"/>
            </w:pPr>
            <w:r w:rsidRPr="00F7772C">
              <w:rPr>
                <w:lang w:bidi="cs-CZ"/>
              </w:rPr>
              <w:t>Ovládací pole</w:t>
            </w:r>
          </w:p>
          <w:p w:rsidR="004C1D1A" w:rsidRPr="00F7772C" w:rsidRDefault="004C1D1A" w:rsidP="004C1D1A">
            <w:pPr>
              <w:pStyle w:val="Zkladntext13"/>
              <w:numPr>
                <w:ilvl w:val="0"/>
                <w:numId w:val="10"/>
              </w:numPr>
              <w:shd w:val="clear" w:color="auto" w:fill="auto"/>
              <w:tabs>
                <w:tab w:val="left" w:pos="426"/>
              </w:tabs>
              <w:spacing w:before="0" w:after="100" w:line="240" w:lineRule="auto"/>
              <w:ind w:left="425" w:hanging="425"/>
              <w:jc w:val="left"/>
            </w:pPr>
            <w:r w:rsidRPr="00F7772C">
              <w:rPr>
                <w:lang w:bidi="cs-CZ"/>
              </w:rPr>
              <w:t>Otočný kříž</w:t>
            </w:r>
          </w:p>
          <w:p w:rsidR="004C1D1A" w:rsidRPr="00F7772C" w:rsidRDefault="004C1D1A" w:rsidP="004C1D1A">
            <w:pPr>
              <w:pStyle w:val="Zkladntext13"/>
              <w:numPr>
                <w:ilvl w:val="0"/>
                <w:numId w:val="10"/>
              </w:numPr>
              <w:shd w:val="clear" w:color="auto" w:fill="auto"/>
              <w:tabs>
                <w:tab w:val="left" w:pos="426"/>
              </w:tabs>
              <w:spacing w:before="0" w:after="100" w:line="240" w:lineRule="auto"/>
              <w:ind w:left="425" w:hanging="425"/>
              <w:jc w:val="left"/>
            </w:pPr>
            <w:r w:rsidRPr="00F7772C">
              <w:rPr>
                <w:lang w:bidi="cs-CZ"/>
              </w:rPr>
              <w:t>Otočný kruh</w:t>
            </w:r>
          </w:p>
          <w:p w:rsidR="004C1D1A" w:rsidRPr="00F7772C" w:rsidRDefault="004C1D1A" w:rsidP="004C1D1A">
            <w:pPr>
              <w:pStyle w:val="Zkladntext13"/>
              <w:numPr>
                <w:ilvl w:val="0"/>
                <w:numId w:val="10"/>
              </w:numPr>
              <w:shd w:val="clear" w:color="auto" w:fill="auto"/>
              <w:tabs>
                <w:tab w:val="left" w:pos="426"/>
              </w:tabs>
              <w:spacing w:before="0" w:after="100" w:line="240" w:lineRule="auto"/>
              <w:ind w:left="425" w:hanging="425"/>
              <w:jc w:val="left"/>
            </w:pPr>
            <w:r w:rsidRPr="00F7772C">
              <w:rPr>
                <w:lang w:bidi="cs-CZ"/>
              </w:rPr>
              <w:t>Skleněný otočný talíř</w:t>
            </w:r>
          </w:p>
          <w:p w:rsidR="004C1D1A" w:rsidRDefault="004C1D1A" w:rsidP="004C1D1A">
            <w:pPr>
              <w:pStyle w:val="Zkladntext13"/>
              <w:numPr>
                <w:ilvl w:val="0"/>
                <w:numId w:val="10"/>
              </w:numPr>
              <w:shd w:val="clear" w:color="auto" w:fill="auto"/>
              <w:tabs>
                <w:tab w:val="left" w:pos="426"/>
              </w:tabs>
              <w:spacing w:before="0" w:after="100" w:line="240" w:lineRule="auto"/>
              <w:ind w:left="425" w:hanging="425"/>
              <w:jc w:val="left"/>
            </w:pPr>
            <w:r w:rsidRPr="00F7772C">
              <w:rPr>
                <w:lang w:bidi="cs-CZ"/>
              </w:rPr>
              <w:t>Průhledové okénko</w:t>
            </w:r>
          </w:p>
          <w:p w:rsidR="004C1D1A" w:rsidRDefault="004C1D1A" w:rsidP="004C1D1A">
            <w:pPr>
              <w:pStyle w:val="Zkladntext13"/>
              <w:numPr>
                <w:ilvl w:val="0"/>
                <w:numId w:val="10"/>
              </w:numPr>
              <w:shd w:val="clear" w:color="auto" w:fill="auto"/>
              <w:tabs>
                <w:tab w:val="left" w:pos="426"/>
              </w:tabs>
              <w:spacing w:before="0" w:after="100" w:line="240" w:lineRule="auto"/>
              <w:ind w:left="425" w:hanging="425"/>
              <w:jc w:val="left"/>
            </w:pPr>
            <w:r w:rsidRPr="00F7772C">
              <w:rPr>
                <w:lang w:bidi="cs-CZ"/>
              </w:rPr>
              <w:t>Dvířka</w:t>
            </w:r>
          </w:p>
          <w:p w:rsidR="004C1D1A" w:rsidRDefault="004C1D1A" w:rsidP="004C1D1A">
            <w:pPr>
              <w:pStyle w:val="Zkladntext13"/>
              <w:numPr>
                <w:ilvl w:val="0"/>
                <w:numId w:val="10"/>
              </w:numPr>
              <w:shd w:val="clear" w:color="auto" w:fill="auto"/>
              <w:tabs>
                <w:tab w:val="left" w:pos="426"/>
              </w:tabs>
              <w:spacing w:before="0" w:after="100" w:line="240" w:lineRule="auto"/>
              <w:ind w:left="425" w:hanging="425"/>
              <w:jc w:val="left"/>
            </w:pPr>
            <w:r w:rsidRPr="00F7772C">
              <w:rPr>
                <w:lang w:bidi="cs-CZ"/>
              </w:rPr>
              <w:t>Bezpečnostní uzamčení</w:t>
            </w:r>
          </w:p>
          <w:p w:rsidR="004C1D1A" w:rsidRPr="004C1D1A" w:rsidRDefault="004C1D1A" w:rsidP="004C1D1A">
            <w:pPr>
              <w:pStyle w:val="Zkladntext13"/>
              <w:numPr>
                <w:ilvl w:val="0"/>
                <w:numId w:val="10"/>
              </w:numPr>
              <w:shd w:val="clear" w:color="auto" w:fill="auto"/>
              <w:tabs>
                <w:tab w:val="left" w:pos="426"/>
              </w:tabs>
              <w:spacing w:before="0" w:after="0" w:line="240" w:lineRule="auto"/>
              <w:ind w:left="426" w:hanging="426"/>
              <w:jc w:val="left"/>
            </w:pPr>
            <w:r w:rsidRPr="00F7772C">
              <w:rPr>
                <w:lang w:bidi="cs-CZ"/>
              </w:rPr>
              <w:t>Grilovací rošt</w:t>
            </w:r>
          </w:p>
        </w:tc>
      </w:tr>
    </w:tbl>
    <w:p w:rsidR="004C1D1A" w:rsidRPr="004C1D1A" w:rsidRDefault="004C1D1A" w:rsidP="00F7772C">
      <w:pPr>
        <w:pStyle w:val="Nadpis30"/>
        <w:shd w:val="clear" w:color="auto" w:fill="auto"/>
        <w:spacing w:before="0" w:after="0" w:line="240" w:lineRule="auto"/>
        <w:ind w:firstLine="0"/>
        <w:outlineLvl w:val="9"/>
        <w:rPr>
          <w:b w:val="0"/>
          <w:sz w:val="22"/>
          <w:szCs w:val="22"/>
        </w:rPr>
      </w:pPr>
    </w:p>
    <w:p w:rsidR="004C1D1A" w:rsidRDefault="004C1D1A">
      <w:pPr>
        <w:rPr>
          <w:rFonts w:ascii="Arial" w:eastAsia="Arial" w:hAnsi="Arial" w:cs="Arial"/>
          <w:bCs/>
          <w:sz w:val="22"/>
          <w:szCs w:val="22"/>
        </w:rPr>
      </w:pPr>
      <w:bookmarkStart w:id="62" w:name="bookmark40"/>
      <w:r>
        <w:rPr>
          <w:b/>
          <w:lang w:bidi="cs-CZ"/>
        </w:rPr>
        <w:br w:type="page"/>
      </w:r>
    </w:p>
    <w:p w:rsidR="004C1D1A" w:rsidRPr="004C1D1A" w:rsidRDefault="004C1D1A" w:rsidP="00F7772C">
      <w:pPr>
        <w:pStyle w:val="Zkladntext40"/>
        <w:shd w:val="clear" w:color="auto" w:fill="auto"/>
        <w:spacing w:before="0" w:after="0" w:line="240" w:lineRule="auto"/>
        <w:ind w:firstLine="0"/>
        <w:rPr>
          <w:b w:val="0"/>
        </w:rPr>
      </w:pPr>
    </w:p>
    <w:p w:rsidR="004C1D1A" w:rsidRDefault="00F7772C" w:rsidP="004C1D1A">
      <w:pPr>
        <w:pStyle w:val="Nadpis30"/>
        <w:numPr>
          <w:ilvl w:val="0"/>
          <w:numId w:val="23"/>
        </w:numPr>
        <w:shd w:val="clear" w:color="auto" w:fill="auto"/>
        <w:tabs>
          <w:tab w:val="left" w:pos="567"/>
        </w:tabs>
        <w:spacing w:before="0" w:after="0" w:line="240" w:lineRule="auto"/>
        <w:ind w:left="567" w:hanging="567"/>
        <w:outlineLvl w:val="0"/>
      </w:pPr>
      <w:bookmarkStart w:id="63" w:name="_Toc512522256"/>
      <w:r w:rsidRPr="00F7772C">
        <w:rPr>
          <w:lang w:bidi="cs-CZ"/>
        </w:rPr>
        <w:t>Ovládací prvky a ukazatele</w:t>
      </w:r>
      <w:bookmarkEnd w:id="62"/>
      <w:bookmarkEnd w:id="63"/>
    </w:p>
    <w:p w:rsidR="004C1D1A" w:rsidRDefault="004C1D1A" w:rsidP="00F7772C">
      <w:pPr>
        <w:pStyle w:val="Zkladntext40"/>
        <w:shd w:val="clear" w:color="auto" w:fill="auto"/>
        <w:spacing w:before="0" w:after="0" w:line="240" w:lineRule="auto"/>
        <w:ind w:firstLine="0"/>
        <w:rPr>
          <w:b w:val="0"/>
        </w:rPr>
      </w:pPr>
    </w:p>
    <w:p w:rsidR="004C1D1A" w:rsidRPr="004C1D1A" w:rsidRDefault="00D65528" w:rsidP="00F7772C">
      <w:pPr>
        <w:pStyle w:val="Zkladntext40"/>
        <w:shd w:val="clear" w:color="auto" w:fill="auto"/>
        <w:spacing w:before="0" w:after="0" w:line="240" w:lineRule="auto"/>
        <w:ind w:firstLine="0"/>
        <w:rPr>
          <w:b w:val="0"/>
        </w:rPr>
      </w:pPr>
      <w:r>
        <w:rPr>
          <w:b w:val="0"/>
          <w:noProof/>
        </w:rPr>
        <mc:AlternateContent>
          <mc:Choice Requires="wps">
            <w:drawing>
              <wp:anchor distT="0" distB="0" distL="114300" distR="114300" simplePos="0" relativeHeight="251671552" behindDoc="0" locked="0" layoutInCell="1" allowOverlap="1">
                <wp:simplePos x="0" y="0"/>
                <wp:positionH relativeFrom="column">
                  <wp:posOffset>2307590</wp:posOffset>
                </wp:positionH>
                <wp:positionV relativeFrom="paragraph">
                  <wp:posOffset>5149215</wp:posOffset>
                </wp:positionV>
                <wp:extent cx="3104515" cy="252095"/>
                <wp:effectExtent l="2540" t="5715" r="7620" b="635"/>
                <wp:wrapNone/>
                <wp:docPr id="1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F00DD" w:rsidRDefault="0010614E" w:rsidP="002F00DD">
                            <w:pPr>
                              <w:pStyle w:val="Titulekobrzku0"/>
                              <w:shd w:val="clear" w:color="auto" w:fill="auto"/>
                              <w:spacing w:after="0" w:line="240" w:lineRule="auto"/>
                              <w:jc w:val="left"/>
                            </w:pPr>
                            <w:r w:rsidRPr="00F7772C">
                              <w:rPr>
                                <w:rStyle w:val="TitulekobrzkuTun"/>
                                <w:lang w:bidi="cs-CZ"/>
                              </w:rPr>
                              <w:t>Tlačítko dvířek:</w:t>
                            </w:r>
                            <w:r w:rsidRPr="00F7772C">
                              <w:rPr>
                                <w:lang w:bidi="cs-CZ"/>
                              </w:rPr>
                              <w:t xml:space="preserve"> K otevření dvířek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181.7pt;margin-top:405.45pt;width:244.45pt;height:19.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" stroked="f">
                <v:fill opacity="0"/>
                <v:textbox style="mso-fit-shape-to-text:t">
                  <w:txbxContent>
                    <w:p w:rsidR="0010614E" w:rsidRPr="002F00DD" w:rsidRDefault="0010614E" w:rsidP="002F00DD">
                      <w:pPr>
                        <w:pStyle w:val="Titulekobrzku0"/>
                        <w:shd w:val="clear" w:color="auto" w:fill="auto"/>
                        <w:spacing w:after="0" w:line="240" w:lineRule="auto"/>
                        <w:jc w:val="left"/>
                      </w:pPr>
                      <w:r w:rsidRPr="00F7772C">
                        <w:rPr>
                          <w:rStyle w:val="TitulekobrzkuTun"/>
                          <w:lang w:bidi="cs-CZ"/>
                        </w:rPr>
                        <w:t>Tlačítko dvířek:</w:t>
                      </w:r>
                      <w:r w:rsidRPr="00F7772C">
                        <w:rPr>
                          <w:lang w:bidi="cs-CZ"/>
                        </w:rPr>
                        <w:t xml:space="preserve"> K otevření dvířek</w:t>
                      </w:r>
                    </w:p>
                  </w:txbxContent>
                </v:textbox>
              </v:shape>
            </w:pict>
          </mc:Fallback>
        </mc:AlternateContent>
      </w:r>
      <w:r>
        <w:rPr>
          <w:b w:val="0"/>
          <w:noProof/>
        </w:rPr>
        <mc:AlternateContent>
          <mc:Choice Requires="wps">
            <w:drawing>
              <wp:anchor distT="0" distB="0" distL="114300" distR="114300" simplePos="0" relativeHeight="251670528" behindDoc="0" locked="0" layoutInCell="1" allowOverlap="1">
                <wp:simplePos x="0" y="0"/>
                <wp:positionH relativeFrom="column">
                  <wp:posOffset>2564765</wp:posOffset>
                </wp:positionH>
                <wp:positionV relativeFrom="paragraph">
                  <wp:posOffset>4635500</wp:posOffset>
                </wp:positionV>
                <wp:extent cx="1562100" cy="252095"/>
                <wp:effectExtent l="2540" t="6350" r="6985" b="8255"/>
                <wp:wrapNone/>
                <wp:docPr id="1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Start/potvrzení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0" type="#_x0000_t202" style="position:absolute;margin-left:201.95pt;margin-top:365pt;width:123pt;height:19.8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" stroked="f">
                <v:fill opacity="0"/>
                <v:textbox style="mso-fit-shape-to-text:t">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Start/potvrzení</w:t>
                      </w:r>
                    </w:p>
                  </w:txbxContent>
                </v:textbox>
              </v:shape>
            </w:pict>
          </mc:Fallback>
        </mc:AlternateContent>
      </w:r>
      <w:r>
        <w:rPr>
          <w:b w:val="0"/>
          <w:noProof/>
        </w:rPr>
        <mc:AlternateContent>
          <mc:Choice Requires="wps">
            <w:drawing>
              <wp:anchor distT="0" distB="0" distL="114300" distR="114300" simplePos="0" relativeHeight="251669504" behindDoc="0" locked="0" layoutInCell="1" allowOverlap="1">
                <wp:simplePos x="0" y="0"/>
                <wp:positionH relativeFrom="column">
                  <wp:posOffset>2564765</wp:posOffset>
                </wp:positionH>
                <wp:positionV relativeFrom="paragraph">
                  <wp:posOffset>3996690</wp:posOffset>
                </wp:positionV>
                <wp:extent cx="1562100" cy="252095"/>
                <wp:effectExtent l="2540" t="5715" r="6985" b="8890"/>
                <wp:wrapNone/>
                <wp:docPr id="1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Stop/přerušení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1" type="#_x0000_t202" style="position:absolute;margin-left:201.95pt;margin-top:314.7pt;width:123pt;height:19.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" stroked="f">
                <v:fill opacity="0"/>
                <v:textbox style="mso-fit-shape-to-text:t">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Stop/přerušení</w:t>
                      </w:r>
                    </w:p>
                  </w:txbxContent>
                </v:textbox>
              </v:shape>
            </w:pict>
          </mc:Fallback>
        </mc:AlternateContent>
      </w:r>
      <w:r>
        <w:rPr>
          <w:b w:val="0"/>
          <w:noProof/>
        </w:rPr>
        <mc:AlternateContent>
          <mc:Choice Requires="wps">
            <w:drawing>
              <wp:anchor distT="0" distB="0" distL="114300" distR="114300" simplePos="0" relativeHeight="251668480" behindDoc="0" locked="0" layoutInCell="1" allowOverlap="1">
                <wp:simplePos x="0" y="0"/>
                <wp:positionH relativeFrom="column">
                  <wp:posOffset>2564130</wp:posOffset>
                </wp:positionH>
                <wp:positionV relativeFrom="paragraph">
                  <wp:posOffset>3396615</wp:posOffset>
                </wp:positionV>
                <wp:extent cx="1562100" cy="412750"/>
                <wp:effectExtent l="1905" t="5715" r="7620" b="8890"/>
                <wp:wrapNone/>
                <wp:docPr id="1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Kuchyňský budík/hodiny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2" type="#_x0000_t202" style="position:absolute;margin-left:201.9pt;margin-top:267.45pt;width:123pt;height:3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" stroked="f">
                <v:fill opacity="0"/>
                <v:textbox style="mso-fit-shape-to-text:t">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Kuchyňský budík/hodiny</w:t>
                      </w:r>
                    </w:p>
                  </w:txbxContent>
                </v:textbox>
              </v:shape>
            </w:pict>
          </mc:Fallback>
        </mc:AlternateContent>
      </w:r>
      <w:r>
        <w:rPr>
          <w:b w:val="0"/>
          <w:noProof/>
        </w:rPr>
        <mc:AlternateContent>
          <mc:Choice Requires="wps">
            <w:drawing>
              <wp:anchor distT="0" distB="0" distL="114300" distR="114300" simplePos="0" relativeHeight="251667456" behindDoc="0" locked="0" layoutInCell="1" allowOverlap="1">
                <wp:simplePos x="0" y="0"/>
                <wp:positionH relativeFrom="column">
                  <wp:posOffset>3402965</wp:posOffset>
                </wp:positionH>
                <wp:positionV relativeFrom="paragraph">
                  <wp:posOffset>2529840</wp:posOffset>
                </wp:positionV>
                <wp:extent cx="2886710" cy="412750"/>
                <wp:effectExtent l="2540" t="5715" r="6350" b="8890"/>
                <wp:wrapNone/>
                <wp:docPr id="9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Čas hmotnost / automatický program vaření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3" type="#_x0000_t202" style="position:absolute;margin-left:267.95pt;margin-top:199.2pt;width:227.3pt;height:3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" stroked="f">
                <v:fill opacity="0"/>
                <v:textbox style="mso-fit-shape-to-text:t">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Čas hmotnost / automatický program vaření</w:t>
                      </w:r>
                    </w:p>
                  </w:txbxContent>
                </v:textbox>
              </v:shape>
            </w:pict>
          </mc:Fallback>
        </mc:AlternateContent>
      </w:r>
      <w:r>
        <w:rPr>
          <w:b w:val="0"/>
          <w:noProof/>
        </w:rPr>
        <mc:AlternateContent>
          <mc:Choice Requires="wps">
            <w:drawing>
              <wp:anchor distT="0" distB="0" distL="114300" distR="114300" simplePos="0" relativeHeight="251666432" behindDoc="0" locked="0" layoutInCell="1" allowOverlap="1">
                <wp:simplePos x="0" y="0"/>
                <wp:positionH relativeFrom="column">
                  <wp:posOffset>2974340</wp:posOffset>
                </wp:positionH>
                <wp:positionV relativeFrom="paragraph">
                  <wp:posOffset>1558290</wp:posOffset>
                </wp:positionV>
                <wp:extent cx="1228090" cy="252095"/>
                <wp:effectExtent l="2540" t="5715" r="7620" b="889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52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Rozmrazování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4" type="#_x0000_t202" style="position:absolute;margin-left:234.2pt;margin-top:122.7pt;width:96.7pt;height:19.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" stroked="f">
                <v:fill opacity="0"/>
                <v:textbox style="mso-fit-shape-to-text:t">
                  <w:txbxContent>
                    <w:p w:rsidR="0010614E" w:rsidRPr="002F00DD" w:rsidRDefault="0010614E" w:rsidP="002F00DD">
                      <w:pPr>
                        <w:rPr>
                          <w:rFonts w:ascii="Arial" w:hAnsi="Arial" w:cs="Arial"/>
                          <w:b/>
                          <w:sz w:val="22"/>
                          <w:szCs w:val="22"/>
                        </w:rPr>
                      </w:pPr>
                      <w:r>
                        <w:rPr>
                          <w:rFonts w:ascii="Arial" w:eastAsia="Arial" w:hAnsi="Arial" w:cs="Arial"/>
                          <w:b/>
                          <w:sz w:val="22"/>
                          <w:szCs w:val="22"/>
                          <w:lang w:bidi="cs-CZ"/>
                        </w:rPr>
                        <w:t>Rozmrazování</w:t>
                      </w:r>
                    </w:p>
                  </w:txbxContent>
                </v:textbox>
              </v:shape>
            </w:pict>
          </mc:Fallback>
        </mc:AlternateContent>
      </w:r>
      <w:r>
        <w:rPr>
          <w:b w:val="0"/>
          <w:noProof/>
        </w:rPr>
        <mc:AlternateContent>
          <mc:Choice Requires="wps">
            <w:drawing>
              <wp:anchor distT="0" distB="0" distL="114300" distR="114300" simplePos="0" relativeHeight="251665408" behindDoc="0" locked="0" layoutInCell="1" allowOverlap="1">
                <wp:simplePos x="0" y="0"/>
                <wp:positionH relativeFrom="column">
                  <wp:posOffset>3107690</wp:posOffset>
                </wp:positionH>
                <wp:positionV relativeFrom="paragraph">
                  <wp:posOffset>939165</wp:posOffset>
                </wp:positionV>
                <wp:extent cx="2886710" cy="412750"/>
                <wp:effectExtent l="2540" t="5715" r="6350" b="889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F00DD" w:rsidRDefault="0010614E" w:rsidP="002F00DD">
                            <w:pPr>
                              <w:pStyle w:val="Zkladntext40"/>
                              <w:shd w:val="clear" w:color="auto" w:fill="auto"/>
                              <w:spacing w:before="0" w:after="0" w:line="240" w:lineRule="auto"/>
                              <w:ind w:firstLine="0"/>
                            </w:pPr>
                            <w:r w:rsidRPr="00F7772C">
                              <w:rPr>
                                <w:lang w:bidi="cs-CZ"/>
                              </w:rPr>
                              <w:t>Mikrovlny / gril + kombinace / horkovzduch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5" type="#_x0000_t202" style="position:absolute;margin-left:244.7pt;margin-top:73.95pt;width:227.3pt;height:3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" stroked="f">
                <v:fill opacity="0"/>
                <v:textbox style="mso-fit-shape-to-text:t">
                  <w:txbxContent>
                    <w:p w:rsidR="0010614E" w:rsidRPr="002F00DD" w:rsidRDefault="0010614E" w:rsidP="002F00DD">
                      <w:pPr>
                        <w:pStyle w:val="Zkladntext40"/>
                        <w:shd w:val="clear" w:color="auto" w:fill="auto"/>
                        <w:spacing w:before="0" w:after="0" w:line="240" w:lineRule="auto"/>
                        <w:ind w:firstLine="0"/>
                      </w:pPr>
                      <w:r w:rsidRPr="00F7772C">
                        <w:rPr>
                          <w:lang w:bidi="cs-CZ"/>
                        </w:rPr>
                        <w:t>Mikrovlny / gril + kombinace / horkovzduch</w:t>
                      </w:r>
                    </w:p>
                  </w:txbxContent>
                </v:textbox>
              </v:shape>
            </w:pict>
          </mc:Fallback>
        </mc:AlternateContent>
      </w:r>
      <w:r>
        <w:rPr>
          <w:b w:val="0"/>
          <w:noProof/>
        </w:rPr>
        <mc:AlternateContent>
          <mc:Choice Requires="wps">
            <w:drawing>
              <wp:anchor distT="0" distB="0" distL="114300" distR="114300" simplePos="0" relativeHeight="251664384" behindDoc="0" locked="0" layoutInCell="1" allowOverlap="1">
                <wp:simplePos x="0" y="0"/>
                <wp:positionH relativeFrom="column">
                  <wp:posOffset>2354580</wp:posOffset>
                </wp:positionH>
                <wp:positionV relativeFrom="paragraph">
                  <wp:posOffset>100965</wp:posOffset>
                </wp:positionV>
                <wp:extent cx="3934460" cy="412750"/>
                <wp:effectExtent l="1905" t="5715" r="6985"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14E" w:rsidRPr="002F00DD" w:rsidRDefault="0010614E" w:rsidP="002F00DD">
                            <w:pPr>
                              <w:pStyle w:val="Zkladntext13"/>
                              <w:shd w:val="clear" w:color="auto" w:fill="auto"/>
                              <w:spacing w:before="0" w:after="0" w:line="240" w:lineRule="auto"/>
                              <w:ind w:firstLine="0"/>
                              <w:jc w:val="left"/>
                            </w:pPr>
                            <w:r w:rsidRPr="00F7772C">
                              <w:rPr>
                                <w:rStyle w:val="ZkladntextTun0"/>
                                <w:lang w:bidi="cs-CZ"/>
                              </w:rPr>
                              <w:t>Zobrazení:</w:t>
                            </w:r>
                            <w:r w:rsidRPr="00F7772C">
                              <w:rPr>
                                <w:lang w:bidi="cs-CZ"/>
                              </w:rPr>
                              <w:t xml:space="preserve"> doba vaření, výkon, ukazatel funkce a aktuální čas.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6" type="#_x0000_t202" style="position:absolute;margin-left:185.4pt;margin-top:7.95pt;width:309.8pt;height:3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" stroked="f">
                <v:fill opacity="0"/>
                <v:textbox style="mso-fit-shape-to-text:t">
                  <w:txbxContent>
                    <w:p w:rsidR="0010614E" w:rsidRPr="002F00DD" w:rsidRDefault="0010614E" w:rsidP="002F00DD">
                      <w:pPr>
                        <w:pStyle w:val="Zkladntext13"/>
                        <w:shd w:val="clear" w:color="auto" w:fill="auto"/>
                        <w:spacing w:before="0" w:after="0" w:line="240" w:lineRule="auto"/>
                        <w:ind w:firstLine="0"/>
                        <w:jc w:val="left"/>
                      </w:pPr>
                      <w:r w:rsidRPr="00F7772C">
                        <w:rPr>
                          <w:rStyle w:val="ZkladntextTun0"/>
                          <w:lang w:bidi="cs-CZ"/>
                        </w:rPr>
                        <w:t>Zobrazení:</w:t>
                      </w:r>
                      <w:r w:rsidRPr="00F7772C">
                        <w:rPr>
                          <w:lang w:bidi="cs-CZ"/>
                        </w:rPr>
                        <w:t xml:space="preserve"> doba vaření, výkon, ukazatel funkce a aktuální čas.</w:t>
                      </w:r>
                    </w:p>
                  </w:txbxContent>
                </v:textbox>
              </v:shape>
            </w:pict>
          </mc:Fallback>
        </mc:AlternateContent>
      </w:r>
      <w:r w:rsidR="004C1D1A">
        <w:rPr>
          <w:b w:val="0"/>
          <w:noProof/>
        </w:rPr>
        <w:drawing>
          <wp:inline distT="0" distB="0" distL="0" distR="0">
            <wp:extent cx="6477000" cy="6153150"/>
            <wp:effectExtent l="19050" t="0" r="0"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6" cstate="print"/>
                    <a:srcRect/>
                    <a:stretch>
                      <a:fillRect/>
                    </a:stretch>
                  </pic:blipFill>
                  <pic:spPr bwMode="auto">
                    <a:xfrm>
                      <a:off x="0" y="0"/>
                      <a:ext cx="6477000" cy="6153150"/>
                    </a:xfrm>
                    <a:prstGeom prst="rect">
                      <a:avLst/>
                    </a:prstGeom>
                    <a:noFill/>
                    <a:ln w="9525">
                      <a:noFill/>
                      <a:miter lim="800000"/>
                      <a:headEnd/>
                      <a:tailEnd/>
                    </a:ln>
                  </pic:spPr>
                </pic:pic>
              </a:graphicData>
            </a:graphic>
          </wp:inline>
        </w:drawing>
      </w:r>
    </w:p>
    <w:p w:rsidR="00B53EE9" w:rsidRPr="00F7772C" w:rsidRDefault="00B53EE9" w:rsidP="00F7772C">
      <w:pPr>
        <w:rPr>
          <w:rFonts w:ascii="Arial" w:hAnsi="Arial" w:cs="Arial"/>
          <w:sz w:val="22"/>
          <w:szCs w:val="22"/>
        </w:rPr>
      </w:pPr>
    </w:p>
    <w:p w:rsidR="00B53EE9" w:rsidRPr="002F00DD" w:rsidRDefault="00F7772C" w:rsidP="002F00DD">
      <w:pPr>
        <w:pStyle w:val="Nadpis30"/>
        <w:numPr>
          <w:ilvl w:val="0"/>
          <w:numId w:val="23"/>
        </w:numPr>
        <w:shd w:val="clear" w:color="auto" w:fill="auto"/>
        <w:tabs>
          <w:tab w:val="left" w:pos="567"/>
        </w:tabs>
        <w:spacing w:before="0" w:after="0" w:line="240" w:lineRule="auto"/>
        <w:ind w:left="567" w:hanging="567"/>
        <w:outlineLvl w:val="0"/>
      </w:pPr>
      <w:bookmarkStart w:id="64" w:name="bookmark41"/>
      <w:bookmarkStart w:id="65" w:name="_Toc512522257"/>
      <w:r w:rsidRPr="002F00DD">
        <w:rPr>
          <w:lang w:bidi="cs-CZ"/>
        </w:rPr>
        <w:t>Signální tóny</w:t>
      </w:r>
      <w:bookmarkEnd w:id="64"/>
      <w:bookmarkEnd w:id="65"/>
    </w:p>
    <w:p w:rsidR="002F00DD" w:rsidRPr="00F7772C" w:rsidRDefault="002F00DD" w:rsidP="00F7772C">
      <w:pPr>
        <w:pStyle w:val="Nadpis30"/>
        <w:shd w:val="clear" w:color="auto" w:fill="auto"/>
        <w:spacing w:before="0" w:after="0" w:line="240" w:lineRule="auto"/>
        <w:ind w:firstLine="0"/>
        <w:outlineLvl w:val="9"/>
        <w:rPr>
          <w:sz w:val="22"/>
          <w:szCs w:val="22"/>
        </w:rPr>
      </w:pPr>
    </w:p>
    <w:p w:rsidR="00B53EE9" w:rsidRDefault="00F7772C" w:rsidP="00F7772C">
      <w:pPr>
        <w:pStyle w:val="Zkladntext13"/>
        <w:shd w:val="clear" w:color="auto" w:fill="auto"/>
        <w:spacing w:before="0" w:after="0" w:line="240" w:lineRule="auto"/>
        <w:ind w:firstLine="0"/>
        <w:jc w:val="left"/>
      </w:pPr>
      <w:r w:rsidRPr="00F7772C">
        <w:rPr>
          <w:lang w:bidi="cs-CZ"/>
        </w:rPr>
        <w:t>Přístroj vysílá pro akustickou zpětnou vazbu následující signální tóny.</w:t>
      </w:r>
    </w:p>
    <w:p w:rsidR="002F00DD" w:rsidRPr="00F7772C" w:rsidRDefault="002F00DD" w:rsidP="00F7772C">
      <w:pPr>
        <w:pStyle w:val="Zkladntext13"/>
        <w:shd w:val="clear" w:color="auto" w:fill="auto"/>
        <w:spacing w:before="0" w:after="0" w:line="240" w:lineRule="auto"/>
        <w:ind w:firstLine="0"/>
        <w:jc w:val="left"/>
      </w:pPr>
    </w:p>
    <w:p w:rsidR="002F00DD" w:rsidRDefault="00F7772C" w:rsidP="002F00DD">
      <w:pPr>
        <w:pStyle w:val="Zkladntext13"/>
        <w:numPr>
          <w:ilvl w:val="0"/>
          <w:numId w:val="9"/>
        </w:numPr>
        <w:shd w:val="clear" w:color="auto" w:fill="auto"/>
        <w:tabs>
          <w:tab w:val="left" w:pos="426"/>
        </w:tabs>
        <w:spacing w:before="0" w:after="200" w:line="240" w:lineRule="auto"/>
        <w:ind w:left="425" w:hanging="425"/>
        <w:jc w:val="left"/>
      </w:pPr>
      <w:r w:rsidRPr="00F7772C">
        <w:rPr>
          <w:rStyle w:val="ZkladntextTun0"/>
          <w:lang w:bidi="cs-CZ"/>
        </w:rPr>
        <w:t>Jeden signální tón:</w:t>
      </w:r>
      <w:r w:rsidRPr="00F7772C">
        <w:rPr>
          <w:lang w:bidi="cs-CZ"/>
        </w:rPr>
        <w:t xml:space="preserve"> Přístroj akceptoval zadání. Bzučák se rozezní jednou na začátku, když otáčíte otočným knoflíkem.</w:t>
      </w:r>
    </w:p>
    <w:p w:rsidR="002F00DD" w:rsidRDefault="00F7772C" w:rsidP="002F00DD">
      <w:pPr>
        <w:pStyle w:val="Zkladntext13"/>
        <w:numPr>
          <w:ilvl w:val="0"/>
          <w:numId w:val="9"/>
        </w:numPr>
        <w:shd w:val="clear" w:color="auto" w:fill="auto"/>
        <w:tabs>
          <w:tab w:val="left" w:pos="426"/>
        </w:tabs>
        <w:spacing w:before="0" w:after="200" w:line="240" w:lineRule="auto"/>
        <w:ind w:left="425" w:hanging="425"/>
        <w:jc w:val="left"/>
      </w:pPr>
      <w:r w:rsidRPr="00F7772C">
        <w:rPr>
          <w:rStyle w:val="ZkladntextTun0"/>
          <w:lang w:bidi="cs-CZ"/>
        </w:rPr>
        <w:t>Dva signální tóny:</w:t>
      </w:r>
      <w:r w:rsidRPr="00F7772C">
        <w:rPr>
          <w:lang w:bidi="cs-CZ"/>
        </w:rPr>
        <w:t xml:space="preserve"> Výzva k obrácení připravovaného pokrmu nebo při funkci předehřívání k vložení pokrmu do trouby.</w:t>
      </w:r>
    </w:p>
    <w:p w:rsidR="002F00DD" w:rsidRDefault="00F7772C" w:rsidP="002F00DD">
      <w:pPr>
        <w:pStyle w:val="Zkladntext13"/>
        <w:numPr>
          <w:ilvl w:val="0"/>
          <w:numId w:val="9"/>
        </w:numPr>
        <w:shd w:val="clear" w:color="auto" w:fill="auto"/>
        <w:tabs>
          <w:tab w:val="left" w:pos="426"/>
        </w:tabs>
        <w:spacing w:before="0" w:after="200" w:line="240" w:lineRule="auto"/>
        <w:ind w:left="425" w:hanging="425"/>
        <w:jc w:val="left"/>
      </w:pPr>
      <w:r w:rsidRPr="00F7772C">
        <w:rPr>
          <w:rStyle w:val="ZkladntextTun0"/>
          <w:lang w:bidi="cs-CZ"/>
        </w:rPr>
        <w:t>Pět signálních tónů:</w:t>
      </w:r>
      <w:r w:rsidRPr="00F7772C">
        <w:rPr>
          <w:lang w:bidi="cs-CZ"/>
        </w:rPr>
        <w:t xml:space="preserve"> Konec doby vaření je dosažen.</w:t>
      </w:r>
    </w:p>
    <w:p w:rsidR="00B53EE9" w:rsidRPr="00F7772C" w:rsidRDefault="00F7772C" w:rsidP="002F00DD">
      <w:pPr>
        <w:pStyle w:val="Zkladntext13"/>
        <w:numPr>
          <w:ilvl w:val="0"/>
          <w:numId w:val="9"/>
        </w:numPr>
        <w:shd w:val="clear" w:color="auto" w:fill="auto"/>
        <w:tabs>
          <w:tab w:val="left" w:pos="426"/>
        </w:tabs>
        <w:spacing w:before="0" w:after="200" w:line="240" w:lineRule="auto"/>
        <w:ind w:left="425" w:hanging="425"/>
        <w:jc w:val="left"/>
      </w:pPr>
      <w:r w:rsidRPr="00F7772C">
        <w:rPr>
          <w:rStyle w:val="ZkladntextTun0"/>
          <w:lang w:bidi="cs-CZ"/>
        </w:rPr>
        <w:t>Žádný signální tón:</w:t>
      </w:r>
      <w:r w:rsidRPr="00F7772C">
        <w:rPr>
          <w:lang w:bidi="cs-CZ"/>
        </w:rPr>
        <w:t xml:space="preserve"> Přístroj neakceptoval zadání. Zkontrolovat zadání a vyzkoušet znova.</w:t>
      </w:r>
    </w:p>
    <w:p w:rsidR="002F00DD" w:rsidRDefault="002F00DD">
      <w:pPr>
        <w:rPr>
          <w:rFonts w:ascii="Arial" w:eastAsia="Arial" w:hAnsi="Arial" w:cs="Arial"/>
          <w:bCs/>
          <w:sz w:val="22"/>
          <w:szCs w:val="22"/>
        </w:rPr>
      </w:pPr>
      <w:bookmarkStart w:id="66" w:name="bookmark42"/>
      <w:r>
        <w:rPr>
          <w:b/>
          <w:sz w:val="22"/>
          <w:szCs w:val="22"/>
          <w:lang w:bidi="cs-CZ"/>
        </w:rPr>
        <w:br w:type="page"/>
      </w:r>
    </w:p>
    <w:p w:rsidR="002F00DD" w:rsidRPr="002F00DD" w:rsidRDefault="002F00DD" w:rsidP="00F7772C">
      <w:pPr>
        <w:pStyle w:val="Nadpis30"/>
        <w:shd w:val="clear" w:color="auto" w:fill="auto"/>
        <w:spacing w:before="0" w:after="0" w:line="240" w:lineRule="auto"/>
        <w:ind w:firstLine="0"/>
        <w:outlineLvl w:val="9"/>
        <w:rPr>
          <w:b w:val="0"/>
          <w:sz w:val="22"/>
          <w:szCs w:val="22"/>
        </w:rPr>
      </w:pPr>
    </w:p>
    <w:p w:rsidR="00B53EE9" w:rsidRPr="002F00DD" w:rsidRDefault="00F7772C" w:rsidP="002F00DD">
      <w:pPr>
        <w:pStyle w:val="Nadpis30"/>
        <w:numPr>
          <w:ilvl w:val="0"/>
          <w:numId w:val="23"/>
        </w:numPr>
        <w:shd w:val="clear" w:color="auto" w:fill="auto"/>
        <w:tabs>
          <w:tab w:val="left" w:pos="567"/>
        </w:tabs>
        <w:spacing w:before="0" w:after="0" w:line="240" w:lineRule="auto"/>
        <w:ind w:left="567" w:hanging="567"/>
        <w:outlineLvl w:val="0"/>
      </w:pPr>
      <w:bookmarkStart w:id="67" w:name="_Toc512522258"/>
      <w:r w:rsidRPr="002F00DD">
        <w:rPr>
          <w:lang w:bidi="cs-CZ"/>
        </w:rPr>
        <w:t>Bezpečnostní zařízení</w:t>
      </w:r>
      <w:bookmarkEnd w:id="66"/>
      <w:bookmarkEnd w:id="67"/>
    </w:p>
    <w:p w:rsidR="002F00DD" w:rsidRPr="00F7772C" w:rsidRDefault="002F00DD" w:rsidP="00F7772C">
      <w:pPr>
        <w:pStyle w:val="Nadpis30"/>
        <w:shd w:val="clear" w:color="auto" w:fill="auto"/>
        <w:spacing w:before="0" w:after="0" w:line="240" w:lineRule="auto"/>
        <w:ind w:firstLine="0"/>
        <w:outlineLvl w:val="9"/>
        <w:rPr>
          <w:sz w:val="22"/>
          <w:szCs w:val="22"/>
        </w:rPr>
      </w:pPr>
    </w:p>
    <w:p w:rsidR="00B53EE9" w:rsidRDefault="00F7772C" w:rsidP="002F00DD">
      <w:pPr>
        <w:pStyle w:val="Nadpis40"/>
        <w:numPr>
          <w:ilvl w:val="0"/>
          <w:numId w:val="24"/>
        </w:numPr>
        <w:shd w:val="clear" w:color="auto" w:fill="auto"/>
        <w:tabs>
          <w:tab w:val="left" w:pos="993"/>
        </w:tabs>
        <w:spacing w:after="0" w:line="240" w:lineRule="auto"/>
        <w:ind w:left="993" w:hanging="993"/>
        <w:outlineLvl w:val="0"/>
      </w:pPr>
      <w:bookmarkStart w:id="68" w:name="bookmark43"/>
      <w:bookmarkStart w:id="69" w:name="_Toc512522259"/>
      <w:r w:rsidRPr="00F7772C">
        <w:rPr>
          <w:lang w:bidi="cs-CZ"/>
        </w:rPr>
        <w:t>Varovná upozornění přístroje</w:t>
      </w:r>
      <w:bookmarkEnd w:id="68"/>
      <w:bookmarkEnd w:id="69"/>
    </w:p>
    <w:p w:rsidR="002F00DD" w:rsidRDefault="002F00DD" w:rsidP="002F00DD">
      <w:pPr>
        <w:pStyle w:val="Nadpis40"/>
        <w:shd w:val="clear" w:color="auto" w:fill="auto"/>
        <w:spacing w:after="0" w:line="240" w:lineRule="auto"/>
        <w:ind w:firstLine="0"/>
        <w:jc w:val="right"/>
        <w:outlineLvl w:val="9"/>
      </w:pPr>
      <w:r>
        <w:rPr>
          <w:noProof/>
        </w:rPr>
        <w:drawing>
          <wp:inline distT="0" distB="0" distL="0" distR="0">
            <wp:extent cx="1019175" cy="866775"/>
            <wp:effectExtent l="19050" t="0" r="9525" b="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cstate="print"/>
                    <a:srcRect/>
                    <a:stretch>
                      <a:fillRect/>
                    </a:stretch>
                  </pic:blipFill>
                  <pic:spPr bwMode="auto">
                    <a:xfrm>
                      <a:off x="0" y="0"/>
                      <a:ext cx="1019175" cy="866775"/>
                    </a:xfrm>
                    <a:prstGeom prst="rect">
                      <a:avLst/>
                    </a:prstGeom>
                    <a:noFill/>
                    <a:ln w="9525">
                      <a:noFill/>
                      <a:miter lim="800000"/>
                      <a:headEnd/>
                      <a:tailEnd/>
                    </a:ln>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2F00DD" w:rsidRPr="00C65EEA" w:rsidTr="0010614E">
        <w:tc>
          <w:tcPr>
            <w:tcW w:w="675" w:type="dxa"/>
            <w:shd w:val="clear" w:color="auto" w:fill="FFD40D"/>
            <w:vAlign w:val="center"/>
          </w:tcPr>
          <w:p w:rsidR="002F00DD" w:rsidRPr="00C65EEA" w:rsidRDefault="002F00DD"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5"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2F00DD" w:rsidRPr="00C65EEA" w:rsidRDefault="002F00DD"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POZOR</w:t>
            </w:r>
          </w:p>
        </w:tc>
        <w:tc>
          <w:tcPr>
            <w:tcW w:w="8254" w:type="dxa"/>
            <w:shd w:val="clear" w:color="auto" w:fill="E6E6E6"/>
          </w:tcPr>
          <w:p w:rsidR="002F00DD" w:rsidRPr="00C65EEA" w:rsidRDefault="002F00DD" w:rsidP="0010614E">
            <w:pPr>
              <w:rPr>
                <w:rFonts w:ascii="Arial" w:hAnsi="Arial" w:cs="Arial"/>
                <w:sz w:val="22"/>
                <w:szCs w:val="22"/>
                <w:lang w:val="de-DE"/>
              </w:rPr>
            </w:pPr>
          </w:p>
        </w:tc>
      </w:tr>
      <w:tr w:rsidR="002F00DD" w:rsidRPr="00473BDD" w:rsidTr="0010614E">
        <w:tc>
          <w:tcPr>
            <w:tcW w:w="10347" w:type="dxa"/>
            <w:gridSpan w:val="3"/>
            <w:shd w:val="clear" w:color="auto" w:fill="E6E6E6"/>
          </w:tcPr>
          <w:p w:rsidR="002F00DD" w:rsidRDefault="002F00DD" w:rsidP="0010614E">
            <w:pPr>
              <w:rPr>
                <w:rFonts w:ascii="Arial" w:hAnsi="Arial" w:cs="Arial"/>
                <w:sz w:val="22"/>
                <w:szCs w:val="22"/>
                <w:lang w:val="de-DE"/>
              </w:rPr>
            </w:pPr>
          </w:p>
          <w:p w:rsidR="002F00DD" w:rsidRDefault="002F00DD" w:rsidP="002F00DD">
            <w:pPr>
              <w:pStyle w:val="Nadpis40"/>
              <w:shd w:val="clear" w:color="auto" w:fill="auto"/>
              <w:spacing w:after="0" w:line="240" w:lineRule="auto"/>
              <w:ind w:firstLine="0"/>
              <w:outlineLvl w:val="9"/>
              <w:rPr>
                <w:b w:val="0"/>
              </w:rPr>
            </w:pPr>
            <w:r w:rsidRPr="002F00DD">
              <w:rPr>
                <w:b w:val="0"/>
                <w:lang w:bidi="cs-CZ"/>
              </w:rPr>
              <w:t>Nebezpečí z důvodu horkého povrchu!</w:t>
            </w:r>
          </w:p>
          <w:p w:rsidR="002F00DD" w:rsidRPr="002F00DD" w:rsidRDefault="002F00DD" w:rsidP="002F00DD">
            <w:pPr>
              <w:pStyle w:val="Nadpis40"/>
              <w:shd w:val="clear" w:color="auto" w:fill="auto"/>
              <w:spacing w:after="0" w:line="240" w:lineRule="auto"/>
              <w:ind w:firstLine="0"/>
              <w:outlineLvl w:val="9"/>
              <w:rPr>
                <w:b w:val="0"/>
              </w:rPr>
            </w:pPr>
          </w:p>
          <w:p w:rsidR="002F00DD" w:rsidRDefault="002F00DD" w:rsidP="002F00DD">
            <w:pPr>
              <w:pStyle w:val="Nadpis40"/>
              <w:shd w:val="clear" w:color="auto" w:fill="auto"/>
              <w:spacing w:after="0" w:line="240" w:lineRule="auto"/>
              <w:ind w:firstLine="0"/>
              <w:outlineLvl w:val="9"/>
              <w:rPr>
                <w:b w:val="0"/>
              </w:rPr>
            </w:pPr>
            <w:r w:rsidRPr="002F00DD">
              <w:rPr>
                <w:b w:val="0"/>
                <w:lang w:bidi="cs-CZ"/>
              </w:rPr>
              <w:t>Na zadní horní straně krytu se nachází varovné upozornění na nebezpečí z důvodu horkého vzduchu. Přístroj může být na povrchu velmi horký.</w:t>
            </w:r>
          </w:p>
          <w:p w:rsidR="002F00DD" w:rsidRPr="002F00DD" w:rsidRDefault="002F00DD" w:rsidP="002F00DD">
            <w:pPr>
              <w:pStyle w:val="Nadpis40"/>
              <w:shd w:val="clear" w:color="auto" w:fill="auto"/>
              <w:spacing w:after="0" w:line="240" w:lineRule="auto"/>
              <w:ind w:firstLine="0"/>
              <w:outlineLvl w:val="9"/>
              <w:rPr>
                <w:b w:val="0"/>
              </w:rPr>
            </w:pPr>
          </w:p>
          <w:p w:rsidR="002F00DD" w:rsidRPr="002F00DD" w:rsidRDefault="002F00DD" w:rsidP="002F00DD">
            <w:pPr>
              <w:numPr>
                <w:ilvl w:val="0"/>
                <w:numId w:val="18"/>
              </w:numPr>
              <w:tabs>
                <w:tab w:val="left" w:pos="426"/>
              </w:tabs>
              <w:spacing w:after="100"/>
              <w:ind w:left="425" w:hanging="425"/>
              <w:rPr>
                <w:rFonts w:ascii="Arial" w:hAnsi="Arial" w:cs="Arial"/>
                <w:sz w:val="22"/>
                <w:szCs w:val="22"/>
              </w:rPr>
            </w:pPr>
            <w:r w:rsidRPr="002F00DD">
              <w:rPr>
                <w:rFonts w:ascii="Arial" w:eastAsia="Arial" w:hAnsi="Arial" w:cs="Arial"/>
                <w:sz w:val="22"/>
                <w:szCs w:val="22"/>
                <w:lang w:bidi="cs-CZ"/>
              </w:rPr>
              <w:t>Nedotýkejte se horkého povrchu přístroje. Nebezpečí popálení!</w:t>
            </w:r>
          </w:p>
          <w:p w:rsidR="002F00DD" w:rsidRPr="002F00DD" w:rsidRDefault="002F00DD" w:rsidP="002F00DD">
            <w:pPr>
              <w:numPr>
                <w:ilvl w:val="0"/>
                <w:numId w:val="18"/>
              </w:numPr>
              <w:tabs>
                <w:tab w:val="left" w:pos="426"/>
              </w:tabs>
              <w:spacing w:after="100"/>
              <w:ind w:left="425" w:hanging="425"/>
              <w:rPr>
                <w:rFonts w:ascii="Arial" w:hAnsi="Arial" w:cs="Arial"/>
                <w:sz w:val="22"/>
                <w:szCs w:val="22"/>
              </w:rPr>
            </w:pPr>
            <w:r w:rsidRPr="002F00DD">
              <w:rPr>
                <w:rFonts w:ascii="Arial" w:eastAsia="Arial" w:hAnsi="Arial" w:cs="Arial"/>
                <w:sz w:val="22"/>
                <w:szCs w:val="22"/>
                <w:lang w:bidi="cs-CZ"/>
              </w:rPr>
              <w:t>Nepostavte nebo nepokládejte žádné předměty na přístroj.</w:t>
            </w:r>
          </w:p>
          <w:p w:rsidR="002F00DD" w:rsidRPr="002F00DD" w:rsidRDefault="002F00DD" w:rsidP="002F00DD">
            <w:pPr>
              <w:numPr>
                <w:ilvl w:val="0"/>
                <w:numId w:val="18"/>
              </w:numPr>
              <w:tabs>
                <w:tab w:val="left" w:pos="426"/>
              </w:tabs>
              <w:spacing w:after="100"/>
              <w:ind w:left="425" w:hanging="425"/>
              <w:rPr>
                <w:rFonts w:ascii="Arial" w:hAnsi="Arial" w:cs="Arial"/>
                <w:sz w:val="22"/>
                <w:szCs w:val="22"/>
              </w:rPr>
            </w:pPr>
            <w:r w:rsidRPr="002F00DD">
              <w:rPr>
                <w:rFonts w:ascii="Arial" w:eastAsia="Arial" w:hAnsi="Arial" w:cs="Arial"/>
                <w:sz w:val="22"/>
                <w:szCs w:val="22"/>
                <w:lang w:bidi="cs-CZ"/>
              </w:rPr>
              <w:t>Nedávejte mikrovlnný přístroj nad varné pole nebo jiný přístroj, který produkuje teplo, neboť tím může být mikrovlnný přístroj poškozen a záruka propadne.</w:t>
            </w:r>
          </w:p>
        </w:tc>
      </w:tr>
    </w:tbl>
    <w:p w:rsidR="002F00DD" w:rsidRDefault="002F00DD" w:rsidP="00F7772C">
      <w:pPr>
        <w:pStyle w:val="Nadpis40"/>
        <w:shd w:val="clear" w:color="auto" w:fill="auto"/>
        <w:spacing w:after="0" w:line="240" w:lineRule="auto"/>
        <w:ind w:firstLine="0"/>
        <w:outlineLvl w:val="9"/>
      </w:pPr>
    </w:p>
    <w:p w:rsidR="00B53EE9" w:rsidRPr="002F00DD" w:rsidRDefault="00F7772C" w:rsidP="002F00DD">
      <w:pPr>
        <w:numPr>
          <w:ilvl w:val="0"/>
          <w:numId w:val="24"/>
        </w:numPr>
        <w:tabs>
          <w:tab w:val="left" w:pos="993"/>
        </w:tabs>
        <w:ind w:left="993" w:hanging="993"/>
        <w:outlineLvl w:val="0"/>
        <w:rPr>
          <w:rFonts w:ascii="Arial" w:eastAsia="Arial" w:hAnsi="Arial" w:cs="Arial"/>
          <w:b/>
          <w:bCs/>
          <w:sz w:val="22"/>
          <w:szCs w:val="22"/>
        </w:rPr>
      </w:pPr>
      <w:bookmarkStart w:id="70" w:name="bookmark44"/>
      <w:bookmarkStart w:id="71" w:name="_Toc512522260"/>
      <w:r w:rsidRPr="002F00DD">
        <w:rPr>
          <w:rFonts w:ascii="Arial" w:eastAsia="Arial" w:hAnsi="Arial" w:cs="Arial"/>
          <w:b/>
          <w:sz w:val="22"/>
          <w:szCs w:val="22"/>
          <w:lang w:bidi="cs-CZ"/>
        </w:rPr>
        <w:t>Blokování dvířek</w:t>
      </w:r>
      <w:bookmarkEnd w:id="70"/>
      <w:bookmarkEnd w:id="71"/>
    </w:p>
    <w:p w:rsidR="002F00DD" w:rsidRDefault="002F00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V zámku dvířek přístroje je zabudován bezpečnostní spínač, který zabraňuje provozu přístroje při otevřených dvířkách.</w:t>
      </w:r>
    </w:p>
    <w:p w:rsidR="002F00DD" w:rsidRDefault="002F00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2F00DD" w:rsidRPr="00C65EEA" w:rsidTr="0010614E">
        <w:tc>
          <w:tcPr>
            <w:tcW w:w="675" w:type="dxa"/>
            <w:shd w:val="clear" w:color="auto" w:fill="FFD40D"/>
            <w:vAlign w:val="center"/>
          </w:tcPr>
          <w:p w:rsidR="002F00DD" w:rsidRPr="00C65EEA" w:rsidRDefault="002F00DD"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6"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2F00DD" w:rsidRPr="00C65EEA" w:rsidRDefault="002F00DD"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POZOR</w:t>
            </w:r>
          </w:p>
        </w:tc>
        <w:tc>
          <w:tcPr>
            <w:tcW w:w="8254" w:type="dxa"/>
            <w:shd w:val="clear" w:color="auto" w:fill="E6E6E6"/>
          </w:tcPr>
          <w:p w:rsidR="002F00DD" w:rsidRPr="00C65EEA" w:rsidRDefault="002F00DD" w:rsidP="0010614E">
            <w:pPr>
              <w:rPr>
                <w:rFonts w:ascii="Arial" w:hAnsi="Arial" w:cs="Arial"/>
                <w:sz w:val="22"/>
                <w:szCs w:val="22"/>
                <w:lang w:val="de-DE"/>
              </w:rPr>
            </w:pPr>
          </w:p>
        </w:tc>
      </w:tr>
      <w:tr w:rsidR="002F00DD" w:rsidRPr="00473BDD" w:rsidTr="0010614E">
        <w:tc>
          <w:tcPr>
            <w:tcW w:w="10347" w:type="dxa"/>
            <w:gridSpan w:val="3"/>
            <w:shd w:val="clear" w:color="auto" w:fill="E6E6E6"/>
          </w:tcPr>
          <w:p w:rsidR="002F00DD" w:rsidRDefault="002F00DD" w:rsidP="0010614E">
            <w:pPr>
              <w:rPr>
                <w:rFonts w:ascii="Arial" w:hAnsi="Arial" w:cs="Arial"/>
                <w:sz w:val="22"/>
                <w:szCs w:val="22"/>
                <w:lang w:val="de-DE"/>
              </w:rPr>
            </w:pPr>
          </w:p>
          <w:p w:rsidR="002F00DD" w:rsidRDefault="002F00DD" w:rsidP="002F00DD">
            <w:pPr>
              <w:pStyle w:val="Zkladntext13"/>
              <w:shd w:val="clear" w:color="auto" w:fill="auto"/>
              <w:spacing w:before="0" w:after="0" w:line="240" w:lineRule="auto"/>
              <w:ind w:firstLine="0"/>
              <w:jc w:val="left"/>
            </w:pPr>
            <w:r w:rsidRPr="00F7772C">
              <w:rPr>
                <w:lang w:bidi="cs-CZ"/>
              </w:rPr>
              <w:t>Nebezpečí způsobené mikrovlnami!</w:t>
            </w:r>
          </w:p>
          <w:p w:rsidR="002F00DD" w:rsidRDefault="002F00DD" w:rsidP="002F00DD">
            <w:pPr>
              <w:pStyle w:val="Zkladntext13"/>
              <w:shd w:val="clear" w:color="auto" w:fill="auto"/>
              <w:spacing w:before="0" w:after="0" w:line="240" w:lineRule="auto"/>
              <w:ind w:firstLine="0"/>
              <w:jc w:val="left"/>
            </w:pPr>
          </w:p>
          <w:p w:rsidR="002F00DD" w:rsidRDefault="002F00DD" w:rsidP="002F00DD">
            <w:pPr>
              <w:pStyle w:val="Zkladntext13"/>
              <w:shd w:val="clear" w:color="auto" w:fill="auto"/>
              <w:spacing w:before="0" w:after="0" w:line="240" w:lineRule="auto"/>
              <w:ind w:firstLine="0"/>
              <w:jc w:val="left"/>
            </w:pPr>
            <w:r w:rsidRPr="00F7772C">
              <w:rPr>
                <w:lang w:bidi="cs-CZ"/>
              </w:rPr>
              <w:t>Je-li toto bezpečnostní zařízení defektní nebo je-li toto bezpečnostní zařízení obejito, vystavujete sebe a ostatní přímo mikrovlnnému záření.</w:t>
            </w:r>
          </w:p>
          <w:p w:rsidR="002F00DD" w:rsidRDefault="002F00DD" w:rsidP="002F00DD">
            <w:pPr>
              <w:pStyle w:val="Zkladntext13"/>
              <w:shd w:val="clear" w:color="auto" w:fill="auto"/>
              <w:spacing w:before="0" w:after="0" w:line="240" w:lineRule="auto"/>
              <w:ind w:firstLine="0"/>
              <w:jc w:val="left"/>
            </w:pPr>
          </w:p>
          <w:p w:rsidR="002F00DD" w:rsidRPr="002F00DD" w:rsidRDefault="002F00DD" w:rsidP="002F00DD">
            <w:pPr>
              <w:numPr>
                <w:ilvl w:val="0"/>
                <w:numId w:val="18"/>
              </w:numPr>
              <w:tabs>
                <w:tab w:val="left" w:pos="426"/>
              </w:tabs>
              <w:spacing w:after="100"/>
              <w:ind w:left="425" w:hanging="425"/>
              <w:rPr>
                <w:rFonts w:ascii="Arial" w:hAnsi="Arial" w:cs="Arial"/>
                <w:sz w:val="22"/>
                <w:szCs w:val="22"/>
              </w:rPr>
            </w:pPr>
            <w:r w:rsidRPr="002F00DD">
              <w:rPr>
                <w:rFonts w:ascii="Arial" w:eastAsia="Arial" w:hAnsi="Arial" w:cs="Arial"/>
                <w:sz w:val="22"/>
                <w:szCs w:val="22"/>
                <w:lang w:bidi="cs-CZ"/>
              </w:rPr>
              <w:t>Nepoužívejte přístroj s vadným bezpečnostním spínačem.</w:t>
            </w:r>
          </w:p>
          <w:p w:rsidR="002F00DD" w:rsidRPr="002F00DD" w:rsidRDefault="002F00DD" w:rsidP="002F00DD">
            <w:pPr>
              <w:numPr>
                <w:ilvl w:val="0"/>
                <w:numId w:val="18"/>
              </w:numPr>
              <w:tabs>
                <w:tab w:val="left" w:pos="426"/>
              </w:tabs>
              <w:spacing w:after="100"/>
              <w:ind w:left="425" w:hanging="425"/>
              <w:rPr>
                <w:rFonts w:ascii="Arial" w:hAnsi="Arial" w:cs="Arial"/>
                <w:sz w:val="22"/>
                <w:szCs w:val="22"/>
              </w:rPr>
            </w:pPr>
            <w:r w:rsidRPr="002F00DD">
              <w:rPr>
                <w:rFonts w:ascii="Arial" w:eastAsia="Arial" w:hAnsi="Arial" w:cs="Arial"/>
                <w:sz w:val="22"/>
                <w:szCs w:val="22"/>
                <w:lang w:bidi="cs-CZ"/>
              </w:rPr>
              <w:t>Toto bezpečnostní zařízení nevyřazujte z provozu.</w:t>
            </w:r>
          </w:p>
        </w:tc>
      </w:tr>
    </w:tbl>
    <w:p w:rsidR="002F00DD" w:rsidRDefault="002F00DD" w:rsidP="00F7772C">
      <w:pPr>
        <w:pStyle w:val="Zkladntext13"/>
        <w:shd w:val="clear" w:color="auto" w:fill="auto"/>
        <w:spacing w:before="0" w:after="0" w:line="240" w:lineRule="auto"/>
        <w:ind w:firstLine="0"/>
        <w:jc w:val="left"/>
      </w:pPr>
    </w:p>
    <w:p w:rsidR="00B53EE9" w:rsidRPr="002F00DD" w:rsidRDefault="00F7772C" w:rsidP="002F00DD">
      <w:pPr>
        <w:numPr>
          <w:ilvl w:val="0"/>
          <w:numId w:val="24"/>
        </w:numPr>
        <w:tabs>
          <w:tab w:val="left" w:pos="993"/>
        </w:tabs>
        <w:ind w:left="993" w:hanging="993"/>
        <w:outlineLvl w:val="0"/>
        <w:rPr>
          <w:rFonts w:ascii="Arial" w:eastAsia="Arial" w:hAnsi="Arial" w:cs="Arial"/>
          <w:b/>
          <w:bCs/>
          <w:sz w:val="22"/>
          <w:szCs w:val="22"/>
        </w:rPr>
      </w:pPr>
      <w:bookmarkStart w:id="72" w:name="bookmark45"/>
      <w:bookmarkStart w:id="73" w:name="_Toc512522261"/>
      <w:r w:rsidRPr="002F00DD">
        <w:rPr>
          <w:rFonts w:ascii="Arial" w:eastAsia="Arial" w:hAnsi="Arial" w:cs="Arial"/>
          <w:b/>
          <w:sz w:val="22"/>
          <w:szCs w:val="22"/>
          <w:lang w:bidi="cs-CZ"/>
        </w:rPr>
        <w:t>Dětská pojistka</w:t>
      </w:r>
      <w:bookmarkEnd w:id="72"/>
      <w:bookmarkEnd w:id="73"/>
    </w:p>
    <w:p w:rsidR="002F00DD" w:rsidRDefault="002F00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Dětská pojistka zabraňuje nezáměrnému použití přístroje dětmi.</w:t>
      </w:r>
    </w:p>
    <w:p w:rsidR="002F00DD" w:rsidRDefault="002F00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2F00DD" w:rsidRPr="002F00DD" w:rsidTr="0010614E">
        <w:tc>
          <w:tcPr>
            <w:tcW w:w="10347" w:type="dxa"/>
            <w:shd w:val="clear" w:color="auto" w:fill="E6E6E6"/>
          </w:tcPr>
          <w:p w:rsidR="002F00DD" w:rsidRPr="002F00DD" w:rsidRDefault="002F00DD" w:rsidP="002F00DD">
            <w:pPr>
              <w:pStyle w:val="Odstavecseseznamem"/>
              <w:numPr>
                <w:ilvl w:val="0"/>
                <w:numId w:val="25"/>
              </w:numPr>
              <w:tabs>
                <w:tab w:val="left" w:pos="426"/>
              </w:tabs>
              <w:spacing w:before="60" w:after="60"/>
              <w:ind w:left="425" w:hanging="425"/>
              <w:rPr>
                <w:rFonts w:ascii="Arial" w:hAnsi="Arial" w:cs="Arial"/>
                <w:b/>
                <w:sz w:val="22"/>
                <w:szCs w:val="22"/>
              </w:rPr>
            </w:pPr>
            <w:r w:rsidRPr="002F00DD">
              <w:rPr>
                <w:rFonts w:ascii="Arial" w:eastAsia="Arial" w:hAnsi="Arial" w:cs="Arial"/>
                <w:b/>
                <w:sz w:val="22"/>
                <w:szCs w:val="22"/>
                <w:lang w:bidi="cs-CZ"/>
              </w:rPr>
              <w:t>Aktivace dětské pojistky:</w:t>
            </w:r>
          </w:p>
        </w:tc>
      </w:tr>
    </w:tbl>
    <w:p w:rsidR="002F00DD" w:rsidRPr="00F7772C" w:rsidRDefault="002F00DD"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Stiskněte tlačítko</w:t>
      </w:r>
      <w:r w:rsidR="002F00DD">
        <w:rPr>
          <w:noProof/>
        </w:rPr>
        <w:drawing>
          <wp:inline distT="0" distB="0" distL="0" distR="0">
            <wp:extent cx="371475" cy="342900"/>
            <wp:effectExtent l="19050" t="0" r="9525" b="0"/>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F7772C">
        <w:rPr>
          <w:lang w:bidi="cs-CZ"/>
        </w:rPr>
        <w:t xml:space="preserve"> po dobu tří sekund, dokud neuslyšíte dlouhý signální tón a nerozsvítí se funkční ukazatel</w:t>
      </w:r>
      <w:r w:rsidR="002F00DD">
        <w:rPr>
          <w:noProof/>
        </w:rPr>
        <w:drawing>
          <wp:inline distT="0" distB="0" distL="0" distR="0">
            <wp:extent cx="371475" cy="285750"/>
            <wp:effectExtent l="19050" t="0" r="9525" b="0"/>
            <wp:docPr id="117"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Pr="00F7772C">
        <w:rPr>
          <w:lang w:bidi="cs-CZ"/>
        </w:rPr>
        <w:t>. V uzavřeném stavu jsou všechna tlačítka deaktivována.</w:t>
      </w:r>
    </w:p>
    <w:p w:rsidR="002F00DD" w:rsidRDefault="002F00DD"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2F00DD" w:rsidRPr="002F00DD" w:rsidTr="0010614E">
        <w:tc>
          <w:tcPr>
            <w:tcW w:w="10347" w:type="dxa"/>
            <w:shd w:val="clear" w:color="auto" w:fill="E6E6E6"/>
          </w:tcPr>
          <w:p w:rsidR="002F00DD" w:rsidRPr="002F00DD" w:rsidRDefault="002F00DD" w:rsidP="0010614E">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Deaktivace dětské pojistky:</w:t>
            </w:r>
          </w:p>
        </w:tc>
      </w:tr>
    </w:tbl>
    <w:p w:rsidR="002F00DD" w:rsidRDefault="002F00DD" w:rsidP="002F00DD">
      <w:pPr>
        <w:pStyle w:val="Zkladntext13"/>
        <w:shd w:val="clear" w:color="auto" w:fill="auto"/>
        <w:spacing w:before="0" w:after="0" w:line="240" w:lineRule="auto"/>
        <w:ind w:firstLine="0"/>
        <w:jc w:val="left"/>
      </w:pPr>
    </w:p>
    <w:p w:rsidR="002F00DD" w:rsidRDefault="002F00DD" w:rsidP="002F00DD">
      <w:pPr>
        <w:pStyle w:val="Zkladntext13"/>
        <w:shd w:val="clear" w:color="auto" w:fill="auto"/>
        <w:spacing w:before="0" w:after="0" w:line="240" w:lineRule="auto"/>
        <w:ind w:firstLine="0"/>
        <w:jc w:val="left"/>
      </w:pPr>
      <w:r w:rsidRPr="00F7772C">
        <w:rPr>
          <w:lang w:bidi="cs-CZ"/>
        </w:rPr>
        <w:t xml:space="preserve">Stiskněte tlačítko </w:t>
      </w:r>
      <w:r>
        <w:rPr>
          <w:noProof/>
        </w:rPr>
        <w:drawing>
          <wp:inline distT="0" distB="0" distL="0" distR="0">
            <wp:extent cx="371475" cy="342900"/>
            <wp:effectExtent l="19050" t="0" r="9525" b="0"/>
            <wp:docPr id="17"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F7772C">
        <w:rPr>
          <w:lang w:bidi="cs-CZ"/>
        </w:rPr>
        <w:t xml:space="preserve"> po dobu tří sekund, dokud neuslyšíte signální tón a nezhasne se funkční ukazatel</w:t>
      </w:r>
      <w:r>
        <w:rPr>
          <w:noProof/>
        </w:rPr>
        <w:drawing>
          <wp:inline distT="0" distB="0" distL="0" distR="0">
            <wp:extent cx="371475" cy="285750"/>
            <wp:effectExtent l="19050" t="0" r="9525" b="0"/>
            <wp:docPr id="18" name="obráze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srcRect/>
                    <a:stretch>
                      <a:fillRect/>
                    </a:stretch>
                  </pic:blipFill>
                  <pic:spPr bwMode="auto">
                    <a:xfrm>
                      <a:off x="0" y="0"/>
                      <a:ext cx="371475" cy="285750"/>
                    </a:xfrm>
                    <a:prstGeom prst="rect">
                      <a:avLst/>
                    </a:prstGeom>
                    <a:noFill/>
                    <a:ln w="9525">
                      <a:noFill/>
                      <a:miter lim="800000"/>
                      <a:headEnd/>
                      <a:tailEnd/>
                    </a:ln>
                  </pic:spPr>
                </pic:pic>
              </a:graphicData>
            </a:graphic>
          </wp:inline>
        </w:drawing>
      </w:r>
      <w:r w:rsidRPr="00F7772C">
        <w:rPr>
          <w:lang w:bidi="cs-CZ"/>
        </w:rPr>
        <w:t>. V odemčeném stavu jsou všechna tlačítka opět aktivována.</w:t>
      </w:r>
    </w:p>
    <w:p w:rsidR="0010614E" w:rsidRDefault="0010614E">
      <w:pPr>
        <w:rPr>
          <w:rFonts w:ascii="Arial" w:eastAsia="Arial" w:hAnsi="Arial" w:cs="Arial"/>
          <w:sz w:val="22"/>
          <w:szCs w:val="22"/>
        </w:rPr>
      </w:pPr>
      <w:r>
        <w:rPr>
          <w:lang w:bidi="cs-CZ"/>
        </w:rPr>
        <w:br w:type="page"/>
      </w:r>
    </w:p>
    <w:p w:rsidR="002F00DD" w:rsidRDefault="002F00DD" w:rsidP="00F7772C">
      <w:pPr>
        <w:pStyle w:val="Zkladntext13"/>
        <w:shd w:val="clear" w:color="auto" w:fill="auto"/>
        <w:spacing w:before="0" w:after="0" w:line="240" w:lineRule="auto"/>
        <w:ind w:firstLine="0"/>
        <w:jc w:val="left"/>
      </w:pPr>
    </w:p>
    <w:p w:rsidR="00B53EE9" w:rsidRPr="0010614E" w:rsidRDefault="00F7772C" w:rsidP="0010614E">
      <w:pPr>
        <w:pStyle w:val="Nadpis30"/>
        <w:numPr>
          <w:ilvl w:val="0"/>
          <w:numId w:val="23"/>
        </w:numPr>
        <w:shd w:val="clear" w:color="auto" w:fill="auto"/>
        <w:tabs>
          <w:tab w:val="left" w:pos="567"/>
        </w:tabs>
        <w:spacing w:before="0" w:after="0" w:line="240" w:lineRule="auto"/>
        <w:ind w:left="567" w:hanging="567"/>
        <w:outlineLvl w:val="0"/>
      </w:pPr>
      <w:bookmarkStart w:id="74" w:name="_Toc512522262"/>
      <w:r w:rsidRPr="0010614E">
        <w:rPr>
          <w:lang w:bidi="cs-CZ"/>
        </w:rPr>
        <w:t>Typový štítek</w:t>
      </w:r>
      <w:bookmarkEnd w:id="74"/>
    </w:p>
    <w:p w:rsidR="0010614E" w:rsidRDefault="0010614E"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Typový štítek s daty pro připojení a výkon se nachází na zadní straně přístroje.</w:t>
      </w:r>
    </w:p>
    <w:p w:rsidR="0010614E" w:rsidRPr="00F7772C" w:rsidRDefault="0010614E" w:rsidP="00F7772C">
      <w:pPr>
        <w:pStyle w:val="Zkladntext13"/>
        <w:shd w:val="clear" w:color="auto" w:fill="auto"/>
        <w:spacing w:before="0" w:after="0" w:line="240" w:lineRule="auto"/>
        <w:ind w:firstLine="0"/>
        <w:jc w:val="left"/>
      </w:pPr>
    </w:p>
    <w:p w:rsidR="00B53EE9" w:rsidRPr="0010614E" w:rsidRDefault="0010614E" w:rsidP="0010614E">
      <w:pPr>
        <w:pStyle w:val="Nadpis20"/>
        <w:numPr>
          <w:ilvl w:val="0"/>
          <w:numId w:val="17"/>
        </w:numPr>
        <w:shd w:val="clear" w:color="auto" w:fill="auto"/>
        <w:tabs>
          <w:tab w:val="left" w:pos="567"/>
        </w:tabs>
        <w:spacing w:after="0" w:line="240" w:lineRule="auto"/>
        <w:ind w:left="567" w:hanging="567"/>
        <w:outlineLvl w:val="0"/>
        <w:rPr>
          <w:sz w:val="30"/>
          <w:szCs w:val="30"/>
        </w:rPr>
      </w:pPr>
      <w:bookmarkStart w:id="75" w:name="bookmark48"/>
      <w:bookmarkStart w:id="76" w:name="_Toc512522263"/>
      <w:r>
        <w:rPr>
          <w:sz w:val="30"/>
          <w:szCs w:val="30"/>
          <w:lang w:bidi="cs-CZ"/>
        </w:rPr>
        <w:t>Obsluha a provoz</w:t>
      </w:r>
      <w:bookmarkEnd w:id="75"/>
      <w:bookmarkEnd w:id="76"/>
    </w:p>
    <w:p w:rsidR="0010614E" w:rsidRPr="00F7772C" w:rsidRDefault="0010614E" w:rsidP="00F7772C">
      <w:pPr>
        <w:pStyle w:val="Nadpis20"/>
        <w:shd w:val="clear" w:color="auto" w:fill="auto"/>
        <w:spacing w:after="0" w:line="240" w:lineRule="auto"/>
        <w:ind w:firstLine="0"/>
        <w:outlineLvl w:val="9"/>
        <w:rPr>
          <w:sz w:val="22"/>
          <w:szCs w:val="22"/>
        </w:rPr>
      </w:pPr>
    </w:p>
    <w:p w:rsidR="00B53EE9" w:rsidRDefault="00F7772C" w:rsidP="00F7772C">
      <w:pPr>
        <w:pStyle w:val="Zkladntext13"/>
        <w:shd w:val="clear" w:color="auto" w:fill="auto"/>
        <w:spacing w:before="0" w:after="0" w:line="240" w:lineRule="auto"/>
        <w:ind w:firstLine="0"/>
        <w:jc w:val="left"/>
      </w:pPr>
      <w:r w:rsidRPr="00F7772C">
        <w:rPr>
          <w:lang w:bidi="cs-CZ"/>
        </w:rPr>
        <w:t>V této kapitole naleznete důležitá upozornění k obsluze přístroje. Dbejte na upozornění, abyste zabránili nebezpečím a poškozením.</w:t>
      </w:r>
    </w:p>
    <w:p w:rsidR="0010614E" w:rsidRDefault="0010614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10614E" w:rsidRPr="00C65EEA" w:rsidTr="0010614E">
        <w:tc>
          <w:tcPr>
            <w:tcW w:w="675" w:type="dxa"/>
            <w:shd w:val="clear" w:color="auto" w:fill="FB7015"/>
            <w:vAlign w:val="center"/>
          </w:tcPr>
          <w:p w:rsidR="0010614E" w:rsidRPr="00C65EEA" w:rsidRDefault="0010614E" w:rsidP="0010614E">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19"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10614E" w:rsidRPr="00C65EEA" w:rsidRDefault="0010614E" w:rsidP="0010614E">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10614E" w:rsidRPr="00C65EEA" w:rsidRDefault="0010614E" w:rsidP="0010614E">
            <w:pPr>
              <w:rPr>
                <w:rFonts w:ascii="Arial" w:hAnsi="Arial" w:cs="Arial"/>
                <w:sz w:val="22"/>
                <w:szCs w:val="22"/>
                <w:lang w:val="de-DE"/>
              </w:rPr>
            </w:pPr>
          </w:p>
        </w:tc>
      </w:tr>
      <w:tr w:rsidR="0010614E" w:rsidRPr="002B74D5" w:rsidTr="0010614E">
        <w:tc>
          <w:tcPr>
            <w:tcW w:w="10347" w:type="dxa"/>
            <w:gridSpan w:val="3"/>
            <w:shd w:val="clear" w:color="auto" w:fill="E6E6E6"/>
          </w:tcPr>
          <w:p w:rsidR="0010614E" w:rsidRDefault="0010614E" w:rsidP="0010614E">
            <w:pPr>
              <w:rPr>
                <w:rFonts w:ascii="Arial" w:hAnsi="Arial" w:cs="Arial"/>
                <w:sz w:val="22"/>
                <w:szCs w:val="22"/>
              </w:rPr>
            </w:pPr>
          </w:p>
          <w:p w:rsidR="0010614E" w:rsidRPr="0010614E" w:rsidRDefault="0010614E" w:rsidP="0010614E">
            <w:pPr>
              <w:numPr>
                <w:ilvl w:val="0"/>
                <w:numId w:val="18"/>
              </w:numPr>
              <w:tabs>
                <w:tab w:val="left" w:pos="426"/>
              </w:tabs>
              <w:spacing w:after="100"/>
              <w:ind w:left="425" w:hanging="425"/>
              <w:rPr>
                <w:rFonts w:ascii="Arial" w:hAnsi="Arial" w:cs="Arial"/>
                <w:sz w:val="22"/>
                <w:szCs w:val="22"/>
              </w:rPr>
            </w:pPr>
            <w:r w:rsidRPr="0010614E">
              <w:rPr>
                <w:rFonts w:ascii="Arial" w:eastAsia="Arial" w:hAnsi="Arial" w:cs="Arial"/>
                <w:sz w:val="22"/>
                <w:szCs w:val="22"/>
                <w:lang w:bidi="cs-CZ"/>
              </w:rPr>
              <w:t>Neponechat přístroj během provozu bez dozoru, aby bylo možno v případě nebezpečí rychle zasáhnout.</w:t>
            </w:r>
          </w:p>
        </w:tc>
      </w:tr>
    </w:tbl>
    <w:p w:rsidR="0010614E" w:rsidRDefault="0010614E" w:rsidP="00F7772C">
      <w:pPr>
        <w:pStyle w:val="Zkladntext13"/>
        <w:shd w:val="clear" w:color="auto" w:fill="auto"/>
        <w:spacing w:before="0" w:after="0" w:line="240" w:lineRule="auto"/>
        <w:ind w:firstLine="0"/>
        <w:jc w:val="left"/>
      </w:pPr>
    </w:p>
    <w:p w:rsidR="00B53EE9" w:rsidRPr="0010614E" w:rsidRDefault="00F7772C" w:rsidP="0010614E">
      <w:pPr>
        <w:pStyle w:val="Nadpis30"/>
        <w:numPr>
          <w:ilvl w:val="0"/>
          <w:numId w:val="12"/>
        </w:numPr>
        <w:shd w:val="clear" w:color="auto" w:fill="auto"/>
        <w:tabs>
          <w:tab w:val="left" w:pos="567"/>
        </w:tabs>
        <w:spacing w:before="0" w:after="0" w:line="240" w:lineRule="auto"/>
        <w:ind w:left="567" w:hanging="567"/>
        <w:outlineLvl w:val="0"/>
      </w:pPr>
      <w:bookmarkStart w:id="77" w:name="bookmark49"/>
      <w:bookmarkStart w:id="78" w:name="_Toc512522264"/>
      <w:r w:rsidRPr="0010614E">
        <w:rPr>
          <w:lang w:bidi="cs-CZ"/>
        </w:rPr>
        <w:t>Základy vaření s mikrovlnami</w:t>
      </w:r>
      <w:bookmarkEnd w:id="77"/>
      <w:bookmarkEnd w:id="78"/>
    </w:p>
    <w:p w:rsidR="0010614E" w:rsidRDefault="0010614E" w:rsidP="0010614E">
      <w:pPr>
        <w:pStyle w:val="Zkladntext13"/>
        <w:shd w:val="clear" w:color="auto" w:fill="auto"/>
        <w:spacing w:before="0" w:after="0" w:line="240" w:lineRule="auto"/>
        <w:ind w:firstLine="0"/>
        <w:jc w:val="left"/>
      </w:pPr>
    </w:p>
    <w:p w:rsidR="0010614E" w:rsidRDefault="00F7772C" w:rsidP="0010614E">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Výkon potřebný pro vaření/ohřátí pokrmu a doba závisí mimo jiné na výchozí teplotě, množství, druhu a vlastnostech pokrmu. Používejte nejkratší udanou dobu vaření a prodlužujte vaření podle potřeby.</w:t>
      </w:r>
    </w:p>
    <w:p w:rsidR="0010614E" w:rsidRDefault="00F7772C" w:rsidP="0010614E">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Připravované potraviny do trouby pečlivě uložte. Umístěte nejsilnější části potravin na vnější okraj misky.</w:t>
      </w:r>
    </w:p>
    <w:p w:rsidR="0010614E" w:rsidRDefault="00F7772C" w:rsidP="0010614E">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Přikryjte vařený pokrm během vaření. Pokličky předchází stříkancům a přispívají k rovnoměrnému vaření/ohřívání.</w:t>
      </w:r>
    </w:p>
    <w:p w:rsidR="0010614E" w:rsidRDefault="00F7772C" w:rsidP="0010614E">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Během ohřívání byste měli vařený pokrm vícekrát otočit, převrstvit nebo promíchat, abyste dosáhli rovnoměrného rozdělení teploty.</w:t>
      </w:r>
    </w:p>
    <w:p w:rsidR="0010614E" w:rsidRDefault="00F7772C" w:rsidP="0010614E">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K zneškodnění případných zárodků v potravinách dochází pouze při dostatečně vysoké teplotě (&gt; 70 °C) a dostatečně dlouhé době přípravy (&gt; 10 min).</w:t>
      </w:r>
    </w:p>
    <w:p w:rsidR="0010614E" w:rsidRDefault="00F7772C" w:rsidP="0010614E">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Potraviny s pevnou kůží nebo slupkou, jako rajčata, párky, brambory vařené ve slupce, baklažán na několika místech napíchněte, příp. nařízněte, aby mohla vznikající pára unikat a potraviny nepopraskaly.</w:t>
      </w:r>
    </w:p>
    <w:p w:rsidR="0010614E" w:rsidRDefault="00F7772C" w:rsidP="0010614E">
      <w:pPr>
        <w:pStyle w:val="Zkladntext13"/>
        <w:numPr>
          <w:ilvl w:val="0"/>
          <w:numId w:val="9"/>
        </w:numPr>
        <w:shd w:val="clear" w:color="auto" w:fill="auto"/>
        <w:tabs>
          <w:tab w:val="left" w:pos="426"/>
        </w:tabs>
        <w:spacing w:before="0" w:after="200" w:line="240" w:lineRule="auto"/>
        <w:ind w:left="425" w:hanging="425"/>
        <w:jc w:val="left"/>
      </w:pPr>
      <w:r w:rsidRPr="00F7772C">
        <w:rPr>
          <w:lang w:bidi="cs-CZ"/>
        </w:rPr>
        <w:t>Vejce bez skořápky se smí v mikrovlnné troubě připravovat pouze tehdy, jestliže předem několikrát propíchnete blanku žloutku. Uvařený žloutek může vystříknout pod vysokým tlakem.</w:t>
      </w:r>
    </w:p>
    <w:p w:rsidR="00B53EE9" w:rsidRDefault="00F7772C" w:rsidP="0010614E">
      <w:pPr>
        <w:pStyle w:val="Zkladntext13"/>
        <w:numPr>
          <w:ilvl w:val="0"/>
          <w:numId w:val="9"/>
        </w:numPr>
        <w:shd w:val="clear" w:color="auto" w:fill="auto"/>
        <w:tabs>
          <w:tab w:val="left" w:pos="426"/>
        </w:tabs>
        <w:spacing w:before="0" w:after="0" w:line="240" w:lineRule="auto"/>
        <w:ind w:left="425" w:hanging="425"/>
        <w:jc w:val="left"/>
      </w:pPr>
      <w:r w:rsidRPr="00F7772C">
        <w:rPr>
          <w:lang w:bidi="cs-CZ"/>
        </w:rPr>
        <w:t>Převrstvěte pokrmy jako masové knedlíčky po polovině doby vaření od shora dolů a od středu k vnějšímu okraji.</w:t>
      </w:r>
    </w:p>
    <w:p w:rsidR="0010614E" w:rsidRPr="00F7772C" w:rsidRDefault="0010614E" w:rsidP="0010614E">
      <w:pPr>
        <w:pStyle w:val="Zkladntext13"/>
        <w:shd w:val="clear" w:color="auto" w:fill="auto"/>
        <w:spacing w:before="0" w:after="0" w:line="240" w:lineRule="auto"/>
        <w:ind w:firstLine="0"/>
        <w:jc w:val="left"/>
      </w:pPr>
    </w:p>
    <w:p w:rsidR="00B53EE9" w:rsidRPr="0010614E" w:rsidRDefault="00F7772C" w:rsidP="0010614E">
      <w:pPr>
        <w:pStyle w:val="Nadpis30"/>
        <w:numPr>
          <w:ilvl w:val="0"/>
          <w:numId w:val="12"/>
        </w:numPr>
        <w:shd w:val="clear" w:color="auto" w:fill="auto"/>
        <w:tabs>
          <w:tab w:val="left" w:pos="567"/>
        </w:tabs>
        <w:spacing w:before="0" w:after="0" w:line="240" w:lineRule="auto"/>
        <w:ind w:left="567" w:hanging="567"/>
        <w:outlineLvl w:val="0"/>
      </w:pPr>
      <w:bookmarkStart w:id="79" w:name="bookmark50"/>
      <w:bookmarkStart w:id="80" w:name="_Toc512522265"/>
      <w:r w:rsidRPr="0010614E">
        <w:rPr>
          <w:lang w:bidi="cs-CZ"/>
        </w:rPr>
        <w:t>Druhy provozu</w:t>
      </w:r>
      <w:bookmarkEnd w:id="79"/>
      <w:bookmarkEnd w:id="80"/>
    </w:p>
    <w:p w:rsidR="0010614E" w:rsidRDefault="0010614E"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Přístroj může být provozován v různých režimech. Následující seznam ukazuje možné druhy provozu přístroje:</w:t>
      </w:r>
    </w:p>
    <w:p w:rsidR="0010614E" w:rsidRDefault="0010614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0614E" w:rsidRPr="002F00DD" w:rsidTr="0010614E">
        <w:tc>
          <w:tcPr>
            <w:tcW w:w="10347" w:type="dxa"/>
            <w:shd w:val="clear" w:color="auto" w:fill="E6E6E6"/>
          </w:tcPr>
          <w:p w:rsidR="0010614E" w:rsidRPr="002F00DD" w:rsidRDefault="0010614E" w:rsidP="0010614E">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Druh provozu „mikrovlny“</w:t>
            </w:r>
          </w:p>
        </w:tc>
      </w:tr>
    </w:tbl>
    <w:p w:rsidR="00B53EE9" w:rsidRDefault="00F7772C" w:rsidP="00F7772C">
      <w:pPr>
        <w:pStyle w:val="Zkladntext13"/>
        <w:shd w:val="clear" w:color="auto" w:fill="auto"/>
        <w:spacing w:before="0" w:after="0" w:line="240" w:lineRule="auto"/>
        <w:ind w:firstLine="0"/>
        <w:jc w:val="left"/>
      </w:pPr>
      <w:r w:rsidRPr="00F7772C">
        <w:rPr>
          <w:lang w:bidi="cs-CZ"/>
        </w:rPr>
        <w:t>Tento druh provozu je vhodný pro normální zahřívání vařených potravin.</w:t>
      </w:r>
    </w:p>
    <w:p w:rsidR="0010614E" w:rsidRDefault="0010614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0614E" w:rsidRPr="002F00DD" w:rsidTr="0010614E">
        <w:tc>
          <w:tcPr>
            <w:tcW w:w="10347" w:type="dxa"/>
            <w:shd w:val="clear" w:color="auto" w:fill="E6E6E6"/>
          </w:tcPr>
          <w:p w:rsidR="0010614E" w:rsidRPr="002F00DD" w:rsidRDefault="0010614E" w:rsidP="0010614E">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Druh provozu „Gril a kombinované programy”</w:t>
            </w:r>
          </w:p>
        </w:tc>
      </w:tr>
    </w:tbl>
    <w:p w:rsidR="00B53EE9" w:rsidRDefault="00F7772C" w:rsidP="00F7772C">
      <w:pPr>
        <w:pStyle w:val="Zkladntext13"/>
        <w:shd w:val="clear" w:color="auto" w:fill="auto"/>
        <w:spacing w:before="0" w:after="0" w:line="240" w:lineRule="auto"/>
        <w:ind w:firstLine="0"/>
        <w:jc w:val="left"/>
      </w:pPr>
      <w:r w:rsidRPr="00F7772C">
        <w:rPr>
          <w:lang w:bidi="cs-CZ"/>
        </w:rPr>
        <w:t>Druh provozu gril (G 1) je vhodný pro pečení a zapékání vařených pokrmů.</w:t>
      </w:r>
    </w:p>
    <w:p w:rsidR="0010614E" w:rsidRPr="00F7772C" w:rsidRDefault="0010614E"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Kombinované programy jsou vhodné pro současné vaření s mikrovlnami, grilování a horkovzduch.</w:t>
      </w:r>
    </w:p>
    <w:p w:rsidR="0010614E" w:rsidRDefault="0010614E">
      <w:pPr>
        <w:rPr>
          <w:rFonts w:ascii="Arial" w:eastAsia="Arial" w:hAnsi="Arial" w:cs="Arial"/>
          <w:sz w:val="22"/>
          <w:szCs w:val="22"/>
        </w:rPr>
      </w:pPr>
      <w:r>
        <w:rPr>
          <w:lang w:bidi="cs-CZ"/>
        </w:rPr>
        <w:br w:type="page"/>
      </w:r>
    </w:p>
    <w:p w:rsidR="0010614E" w:rsidRDefault="0010614E" w:rsidP="00F7772C">
      <w:pPr>
        <w:pStyle w:val="Zkladntext13"/>
        <w:shd w:val="clear" w:color="auto" w:fill="auto"/>
        <w:spacing w:before="0" w:after="0" w:line="240" w:lineRule="auto"/>
        <w:ind w:firstLine="0"/>
        <w:jc w:val="left"/>
      </w:pPr>
    </w:p>
    <w:p w:rsidR="00B53EE9" w:rsidRDefault="00F7772C" w:rsidP="00F7772C">
      <w:pPr>
        <w:pStyle w:val="Titulektabulky0"/>
        <w:shd w:val="clear" w:color="auto" w:fill="auto"/>
        <w:spacing w:line="240" w:lineRule="auto"/>
      </w:pPr>
      <w:r w:rsidRPr="00F7772C">
        <w:rPr>
          <w:lang w:bidi="cs-CZ"/>
        </w:rPr>
        <w:t>Následující kombinované programy jsou možné:</w:t>
      </w:r>
    </w:p>
    <w:p w:rsidR="0010614E" w:rsidRPr="00F7772C" w:rsidRDefault="0010614E" w:rsidP="00F7772C">
      <w:pPr>
        <w:pStyle w:val="Titulektabulky0"/>
        <w:shd w:val="clear" w:color="auto" w:fill="auto"/>
        <w:spacing w:line="240" w:lineRule="auto"/>
      </w:pPr>
    </w:p>
    <w:tbl>
      <w:tblPr>
        <w:tblW w:w="0" w:type="auto"/>
        <w:tblLayout w:type="fixed"/>
        <w:tblCellMar>
          <w:left w:w="10" w:type="dxa"/>
          <w:right w:w="10" w:type="dxa"/>
        </w:tblCellMar>
        <w:tblLook w:val="04A0" w:firstRow="1" w:lastRow="0" w:firstColumn="1" w:lastColumn="0" w:noHBand="0" w:noVBand="1"/>
      </w:tblPr>
      <w:tblGrid>
        <w:gridCol w:w="1142"/>
        <w:gridCol w:w="1843"/>
        <w:gridCol w:w="1838"/>
        <w:gridCol w:w="1853"/>
      </w:tblGrid>
      <w:tr w:rsidR="00B53EE9" w:rsidRPr="00F7772C" w:rsidTr="0010614E">
        <w:trPr>
          <w:trHeight w:val="370"/>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pPr>
            <w:r w:rsidRPr="00F7772C">
              <w:rPr>
                <w:lang w:bidi="cs-CZ"/>
              </w:rPr>
              <w:t>Displej</w:t>
            </w:r>
          </w:p>
        </w:tc>
        <w:tc>
          <w:tcPr>
            <w:tcW w:w="55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pPr>
            <w:r w:rsidRPr="00F7772C">
              <w:rPr>
                <w:lang w:bidi="cs-CZ"/>
              </w:rPr>
              <w:t>Kombinovaný program</w:t>
            </w:r>
          </w:p>
        </w:tc>
      </w:tr>
      <w:tr w:rsidR="00B53EE9" w:rsidRPr="00F7772C" w:rsidTr="0010614E">
        <w:trPr>
          <w:trHeight w:val="370"/>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B53EE9" w:rsidP="0010614E">
            <w:pPr>
              <w:ind w:left="57" w:right="57"/>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Mikrovlnná trouba</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Gril</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Konvekce</w:t>
            </w:r>
          </w:p>
        </w:tc>
      </w:tr>
      <w:tr w:rsidR="00B53EE9" w:rsidRPr="00F7772C" w:rsidTr="0010614E">
        <w:trPr>
          <w:trHeight w:val="36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C-1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X</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B53EE9" w:rsidP="0010614E">
            <w:pPr>
              <w:ind w:left="57" w:right="57"/>
              <w:rPr>
                <w:rFonts w:ascii="Arial" w:hAnsi="Arial" w:cs="Arial"/>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X</w:t>
            </w:r>
          </w:p>
        </w:tc>
      </w:tr>
      <w:tr w:rsidR="00B53EE9" w:rsidRPr="00F7772C" w:rsidTr="0010614E">
        <w:trPr>
          <w:trHeight w:val="36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C-2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X</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X</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B53EE9" w:rsidP="0010614E">
            <w:pPr>
              <w:ind w:left="57" w:right="57"/>
              <w:rPr>
                <w:rFonts w:ascii="Arial" w:hAnsi="Arial" w:cs="Arial"/>
                <w:sz w:val="22"/>
                <w:szCs w:val="22"/>
              </w:rPr>
            </w:pPr>
          </w:p>
        </w:tc>
      </w:tr>
      <w:tr w:rsidR="00B53EE9" w:rsidRPr="00F7772C" w:rsidTr="0010614E">
        <w:trPr>
          <w:trHeight w:val="365"/>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C-3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B53EE9" w:rsidP="0010614E">
            <w:pPr>
              <w:ind w:left="57" w:right="57"/>
              <w:rPr>
                <w:rFonts w:ascii="Arial" w:hAnsi="Arial" w:cs="Arial"/>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X</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X</w:t>
            </w:r>
          </w:p>
        </w:tc>
      </w:tr>
      <w:tr w:rsidR="00B53EE9" w:rsidRPr="00F7772C" w:rsidTr="0010614E">
        <w:trPr>
          <w:trHeight w:val="379"/>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C-4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X</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X</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X</w:t>
            </w:r>
          </w:p>
        </w:tc>
      </w:tr>
    </w:tbl>
    <w:p w:rsidR="0010614E" w:rsidRDefault="0010614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0614E" w:rsidRPr="002F00DD" w:rsidTr="0010614E">
        <w:tc>
          <w:tcPr>
            <w:tcW w:w="10347" w:type="dxa"/>
            <w:shd w:val="clear" w:color="auto" w:fill="E6E6E6"/>
          </w:tcPr>
          <w:p w:rsidR="0010614E" w:rsidRPr="002F00DD" w:rsidRDefault="0010614E" w:rsidP="0010614E">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Druh provozu „Horkovzduch“</w:t>
            </w:r>
          </w:p>
        </w:tc>
      </w:tr>
    </w:tbl>
    <w:p w:rsidR="00B53EE9" w:rsidRDefault="00F7772C" w:rsidP="00F7772C">
      <w:pPr>
        <w:pStyle w:val="Zkladntext13"/>
        <w:shd w:val="clear" w:color="auto" w:fill="auto"/>
        <w:spacing w:before="0" w:after="0" w:line="240" w:lineRule="auto"/>
        <w:ind w:firstLine="0"/>
        <w:jc w:val="left"/>
      </w:pPr>
      <w:r w:rsidRPr="00F7772C">
        <w:rPr>
          <w:lang w:bidi="cs-CZ"/>
        </w:rPr>
        <w:t>Při tomto druhu provozu je ve varném prostoru poháněn horký vzduch pro dosažení rychlého a rovnoměrného prohřátí pokrmu.</w:t>
      </w:r>
    </w:p>
    <w:p w:rsidR="0010614E" w:rsidRDefault="0010614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0614E" w:rsidRPr="002F00DD" w:rsidTr="0010614E">
        <w:tc>
          <w:tcPr>
            <w:tcW w:w="10347" w:type="dxa"/>
            <w:shd w:val="clear" w:color="auto" w:fill="E6E6E6"/>
          </w:tcPr>
          <w:p w:rsidR="0010614E" w:rsidRPr="002F00DD" w:rsidRDefault="0010614E" w:rsidP="0010614E">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Druh provozu „Vícestupňové vaření“</w:t>
            </w:r>
          </w:p>
        </w:tc>
      </w:tr>
    </w:tbl>
    <w:p w:rsidR="00B53EE9" w:rsidRDefault="00F7772C" w:rsidP="00F7772C">
      <w:pPr>
        <w:pStyle w:val="Zkladntext13"/>
        <w:shd w:val="clear" w:color="auto" w:fill="auto"/>
        <w:spacing w:before="0" w:after="0" w:line="240" w:lineRule="auto"/>
        <w:ind w:firstLine="0"/>
        <w:jc w:val="left"/>
      </w:pPr>
      <w:r w:rsidRPr="00F7772C">
        <w:rPr>
          <w:lang w:bidi="cs-CZ"/>
        </w:rPr>
        <w:t>Při tomto druhu provozu je možné naprogramovat až 2 automatické postupy vaření po sobě. Pořadí a doba trvání rozmrazování, vaření s mikrovlnami, režim grilu nebo horkovzduchu jsou nastavitelné.</w:t>
      </w:r>
    </w:p>
    <w:p w:rsidR="0010614E" w:rsidRDefault="0010614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0614E" w:rsidRPr="002F00DD" w:rsidTr="0010614E">
        <w:tc>
          <w:tcPr>
            <w:tcW w:w="10347" w:type="dxa"/>
            <w:shd w:val="clear" w:color="auto" w:fill="E6E6E6"/>
          </w:tcPr>
          <w:p w:rsidR="0010614E" w:rsidRPr="002F00DD" w:rsidRDefault="0010614E" w:rsidP="0010614E">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Druh provozu „automatický program vaření“</w:t>
            </w:r>
          </w:p>
        </w:tc>
      </w:tr>
    </w:tbl>
    <w:p w:rsidR="00B53EE9" w:rsidRDefault="00F7772C" w:rsidP="00F7772C">
      <w:pPr>
        <w:pStyle w:val="Zkladntext13"/>
        <w:shd w:val="clear" w:color="auto" w:fill="auto"/>
        <w:spacing w:before="0" w:after="0" w:line="240" w:lineRule="auto"/>
        <w:ind w:firstLine="0"/>
        <w:jc w:val="left"/>
      </w:pPr>
      <w:r w:rsidRPr="00F7772C">
        <w:rPr>
          <w:lang w:bidi="cs-CZ"/>
        </w:rPr>
        <w:t>Při tomto druhu provozu může být program vaření zvolen z 10 různých menu.</w:t>
      </w:r>
    </w:p>
    <w:p w:rsidR="0010614E" w:rsidRDefault="0010614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0614E" w:rsidRPr="002F00DD" w:rsidTr="0010614E">
        <w:tc>
          <w:tcPr>
            <w:tcW w:w="10347" w:type="dxa"/>
            <w:shd w:val="clear" w:color="auto" w:fill="E6E6E6"/>
          </w:tcPr>
          <w:p w:rsidR="0010614E" w:rsidRPr="002F00DD" w:rsidRDefault="0010614E" w:rsidP="0010614E">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Automatické rozmrazování</w:t>
            </w:r>
          </w:p>
        </w:tc>
      </w:tr>
    </w:tbl>
    <w:p w:rsidR="00B53EE9" w:rsidRDefault="00F7772C" w:rsidP="00F7772C">
      <w:pPr>
        <w:pStyle w:val="Zkladntext13"/>
        <w:shd w:val="clear" w:color="auto" w:fill="auto"/>
        <w:spacing w:before="0" w:after="0" w:line="240" w:lineRule="auto"/>
        <w:ind w:firstLine="0"/>
        <w:jc w:val="left"/>
      </w:pPr>
      <w:r w:rsidRPr="00F7772C">
        <w:rPr>
          <w:lang w:bidi="cs-CZ"/>
        </w:rPr>
        <w:t>Tento druh provozu je vhodný pro rozmrazování zamrazených pokrmů. Můžete volit z rozmrazování podle hmotnosti a rozmrazování podle času.</w:t>
      </w:r>
    </w:p>
    <w:p w:rsidR="0010614E" w:rsidRPr="00F7772C" w:rsidRDefault="0010614E" w:rsidP="00F7772C">
      <w:pPr>
        <w:pStyle w:val="Zkladntext13"/>
        <w:shd w:val="clear" w:color="auto" w:fill="auto"/>
        <w:spacing w:before="0" w:after="0" w:line="240" w:lineRule="auto"/>
        <w:ind w:firstLine="0"/>
        <w:jc w:val="left"/>
      </w:pPr>
    </w:p>
    <w:p w:rsidR="00B53EE9" w:rsidRPr="0010614E" w:rsidRDefault="0010614E" w:rsidP="0010614E">
      <w:pPr>
        <w:pStyle w:val="Nadpis30"/>
        <w:numPr>
          <w:ilvl w:val="0"/>
          <w:numId w:val="12"/>
        </w:numPr>
        <w:shd w:val="clear" w:color="auto" w:fill="auto"/>
        <w:tabs>
          <w:tab w:val="left" w:pos="567"/>
        </w:tabs>
        <w:spacing w:before="0" w:after="0" w:line="240" w:lineRule="auto"/>
        <w:ind w:left="567" w:hanging="567"/>
        <w:outlineLvl w:val="0"/>
      </w:pPr>
      <w:bookmarkStart w:id="81" w:name="bookmark57"/>
      <w:bookmarkStart w:id="82" w:name="_Toc512522266"/>
      <w:r>
        <w:rPr>
          <w:lang w:bidi="cs-CZ"/>
        </w:rPr>
        <w:t>Upozornění k nádobí do mikrovlnné trouby</w:t>
      </w:r>
      <w:bookmarkEnd w:id="81"/>
      <w:bookmarkEnd w:id="82"/>
    </w:p>
    <w:p w:rsidR="0010614E" w:rsidRDefault="0010614E"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Ideální materiál pro nádobí do mikrovlnné trouby je propustný pro mikrovlny a umožňuje energii proniknout nádobou a zahřívat pokrm.</w:t>
      </w:r>
    </w:p>
    <w:p w:rsidR="0010614E" w:rsidRPr="00F7772C" w:rsidRDefault="0010614E"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Dbejte následujících upozornění při výběru správného nádobí:</w:t>
      </w:r>
    </w:p>
    <w:p w:rsidR="0010614E" w:rsidRDefault="0010614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0614E" w:rsidRPr="002F00DD" w:rsidTr="0010614E">
        <w:tc>
          <w:tcPr>
            <w:tcW w:w="10347" w:type="dxa"/>
            <w:shd w:val="clear" w:color="auto" w:fill="E6E6E6"/>
          </w:tcPr>
          <w:p w:rsidR="0010614E" w:rsidRDefault="0010614E" w:rsidP="0010614E">
            <w:pPr>
              <w:pStyle w:val="Zkladntext13"/>
              <w:numPr>
                <w:ilvl w:val="0"/>
                <w:numId w:val="11"/>
              </w:numPr>
              <w:shd w:val="clear" w:color="auto" w:fill="auto"/>
              <w:tabs>
                <w:tab w:val="left" w:pos="434"/>
              </w:tabs>
              <w:spacing w:before="100" w:after="100" w:line="240" w:lineRule="auto"/>
              <w:ind w:left="425" w:hanging="425"/>
              <w:jc w:val="left"/>
            </w:pPr>
            <w:r w:rsidRPr="00F7772C">
              <w:rPr>
                <w:lang w:bidi="cs-CZ"/>
              </w:rPr>
              <w:t>Mikrovlny nemohou proniknout kovem. Pomůcky z kovu a nádobí s kovovými ozdobami by proto neměly být používány.</w:t>
            </w:r>
          </w:p>
          <w:p w:rsidR="0010614E" w:rsidRDefault="0010614E" w:rsidP="0010614E">
            <w:pPr>
              <w:pStyle w:val="Zkladntext13"/>
              <w:numPr>
                <w:ilvl w:val="0"/>
                <w:numId w:val="11"/>
              </w:numPr>
              <w:shd w:val="clear" w:color="auto" w:fill="auto"/>
              <w:tabs>
                <w:tab w:val="left" w:pos="434"/>
              </w:tabs>
              <w:spacing w:before="0" w:after="100" w:line="240" w:lineRule="auto"/>
              <w:ind w:left="425" w:hanging="425"/>
              <w:jc w:val="left"/>
            </w:pPr>
            <w:r w:rsidRPr="00F7772C">
              <w:rPr>
                <w:lang w:bidi="cs-CZ"/>
              </w:rPr>
              <w:t>Nepoužívejte při vaření s mikrovlnami žádné produkty z recyklovaného papíru, protože mohou obsahovat malé kovové fragmenty, které mohou vést k tvorbě jisker a/nebo ohně.</w:t>
            </w:r>
          </w:p>
          <w:p w:rsidR="0010614E" w:rsidRDefault="0010614E" w:rsidP="0010614E">
            <w:pPr>
              <w:pStyle w:val="Zkladntext13"/>
              <w:numPr>
                <w:ilvl w:val="0"/>
                <w:numId w:val="11"/>
              </w:numPr>
              <w:shd w:val="clear" w:color="auto" w:fill="auto"/>
              <w:tabs>
                <w:tab w:val="left" w:pos="448"/>
              </w:tabs>
              <w:spacing w:before="0" w:after="100" w:line="240" w:lineRule="auto"/>
              <w:ind w:left="425" w:hanging="425"/>
              <w:jc w:val="left"/>
            </w:pPr>
            <w:r w:rsidRPr="00F7772C">
              <w:rPr>
                <w:lang w:bidi="cs-CZ"/>
              </w:rPr>
              <w:t>Používejte kulaté nebo oválné nádobí místo čtvercového nebo obdélníkového, protože pokrmy inklinují v rozích k přehřátí.</w:t>
            </w:r>
          </w:p>
          <w:p w:rsidR="0010614E" w:rsidRPr="0010614E" w:rsidRDefault="0010614E" w:rsidP="0010614E">
            <w:pPr>
              <w:pStyle w:val="Zkladntext13"/>
              <w:numPr>
                <w:ilvl w:val="0"/>
                <w:numId w:val="11"/>
              </w:numPr>
              <w:shd w:val="clear" w:color="auto" w:fill="auto"/>
              <w:tabs>
                <w:tab w:val="left" w:pos="448"/>
              </w:tabs>
              <w:spacing w:before="0" w:after="100" w:line="240" w:lineRule="auto"/>
              <w:ind w:left="425" w:hanging="425"/>
              <w:jc w:val="left"/>
            </w:pPr>
            <w:r w:rsidRPr="00F7772C">
              <w:rPr>
                <w:lang w:bidi="cs-CZ"/>
              </w:rPr>
              <w:t>Úzké proužky z hliníkové fólie mohou být používány pro ochranu citlivých oblastí proti nadměrnému zahřívání. Nepoužívejte fólie příliš a udržujte cca 2,5 cm odstup mezi fólií a stěnami varného prostoru.</w:t>
            </w:r>
          </w:p>
        </w:tc>
      </w:tr>
    </w:tbl>
    <w:p w:rsidR="0010614E" w:rsidRDefault="0010614E" w:rsidP="00F7772C">
      <w:pPr>
        <w:pStyle w:val="Zkladntext13"/>
        <w:shd w:val="clear" w:color="auto" w:fill="auto"/>
        <w:spacing w:before="0" w:after="0" w:line="240" w:lineRule="auto"/>
        <w:ind w:firstLine="0"/>
        <w:jc w:val="left"/>
      </w:pPr>
    </w:p>
    <w:p w:rsidR="0010614E" w:rsidRDefault="0010614E">
      <w:pPr>
        <w:rPr>
          <w:rFonts w:ascii="Arial" w:eastAsia="Arial" w:hAnsi="Arial" w:cs="Arial"/>
          <w:sz w:val="22"/>
          <w:szCs w:val="22"/>
        </w:rPr>
      </w:pPr>
      <w:r>
        <w:rPr>
          <w:lang w:bidi="cs-CZ"/>
        </w:rPr>
        <w:br w:type="page"/>
      </w:r>
    </w:p>
    <w:p w:rsidR="0010614E" w:rsidRDefault="0010614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0614E" w:rsidRPr="002F00DD" w:rsidTr="0010614E">
        <w:tc>
          <w:tcPr>
            <w:tcW w:w="10347" w:type="dxa"/>
            <w:shd w:val="clear" w:color="auto" w:fill="E6E6E6"/>
          </w:tcPr>
          <w:p w:rsidR="0010614E" w:rsidRPr="0010614E" w:rsidRDefault="0010614E" w:rsidP="0010614E">
            <w:pPr>
              <w:pStyle w:val="Zkladntext13"/>
              <w:numPr>
                <w:ilvl w:val="0"/>
                <w:numId w:val="11"/>
              </w:numPr>
              <w:shd w:val="clear" w:color="auto" w:fill="auto"/>
              <w:tabs>
                <w:tab w:val="left" w:pos="448"/>
              </w:tabs>
              <w:spacing w:before="100" w:after="100" w:line="240" w:lineRule="auto"/>
              <w:ind w:left="425" w:hanging="425"/>
              <w:jc w:val="left"/>
            </w:pPr>
            <w:r w:rsidRPr="00F7772C">
              <w:rPr>
                <w:lang w:bidi="cs-CZ"/>
              </w:rPr>
              <w:t>Nepoužívejte žádnou hliníkovou fólii při používaní mikrovln nebo kombinaci s mikrovlnami (viz tabulka).</w:t>
            </w:r>
          </w:p>
        </w:tc>
      </w:tr>
    </w:tbl>
    <w:p w:rsidR="0010614E" w:rsidRPr="00F7772C" w:rsidRDefault="0010614E" w:rsidP="0010614E">
      <w:pPr>
        <w:pStyle w:val="Zkladntext13"/>
        <w:shd w:val="clear" w:color="auto" w:fill="auto"/>
        <w:spacing w:before="0" w:after="0" w:line="240" w:lineRule="auto"/>
        <w:ind w:firstLine="0"/>
        <w:jc w:val="left"/>
      </w:pPr>
    </w:p>
    <w:p w:rsidR="00B53EE9" w:rsidRDefault="00F7772C" w:rsidP="00F7772C">
      <w:pPr>
        <w:pStyle w:val="Titulektabulky0"/>
        <w:shd w:val="clear" w:color="auto" w:fill="auto"/>
        <w:spacing w:line="240" w:lineRule="auto"/>
      </w:pPr>
      <w:r w:rsidRPr="00F7772C">
        <w:rPr>
          <w:lang w:bidi="cs-CZ"/>
        </w:rPr>
        <w:t>Následující tabulka slouží jako orientační bod pro volbu správného nádobí:</w:t>
      </w:r>
    </w:p>
    <w:p w:rsidR="0010614E" w:rsidRPr="00F7772C" w:rsidRDefault="0010614E" w:rsidP="00F7772C">
      <w:pPr>
        <w:pStyle w:val="Titulektabulky0"/>
        <w:shd w:val="clear" w:color="auto" w:fill="auto"/>
        <w:spacing w:line="240" w:lineRule="auto"/>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4A0" w:firstRow="1" w:lastRow="0" w:firstColumn="1" w:lastColumn="0" w:noHBand="0" w:noVBand="1"/>
      </w:tblPr>
      <w:tblGrid>
        <w:gridCol w:w="4247"/>
        <w:gridCol w:w="1471"/>
        <w:gridCol w:w="883"/>
        <w:gridCol w:w="1418"/>
        <w:gridCol w:w="2208"/>
      </w:tblGrid>
      <w:tr w:rsidR="00B53EE9" w:rsidRPr="00F7772C" w:rsidTr="0010614E">
        <w:trPr>
          <w:trHeight w:val="470"/>
        </w:trPr>
        <w:tc>
          <w:tcPr>
            <w:tcW w:w="2086"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Nádobí</w:t>
            </w:r>
          </w:p>
        </w:tc>
        <w:tc>
          <w:tcPr>
            <w:tcW w:w="729"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Mikrovlnná trouba</w:t>
            </w:r>
          </w:p>
        </w:tc>
        <w:tc>
          <w:tcPr>
            <w:tcW w:w="441"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Gril</w:t>
            </w:r>
          </w:p>
        </w:tc>
        <w:tc>
          <w:tcPr>
            <w:tcW w:w="655"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Horkovzduch</w:t>
            </w:r>
          </w:p>
        </w:tc>
        <w:tc>
          <w:tcPr>
            <w:tcW w:w="1089"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Kombinace</w:t>
            </w:r>
          </w:p>
        </w:tc>
      </w:tr>
      <w:tr w:rsidR="00B53EE9" w:rsidRPr="00F7772C" w:rsidTr="0010614E">
        <w:trPr>
          <w:trHeight w:val="475"/>
        </w:trPr>
        <w:tc>
          <w:tcPr>
            <w:tcW w:w="2086"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Horku odolné skleněné nádobí</w:t>
            </w:r>
          </w:p>
        </w:tc>
        <w:tc>
          <w:tcPr>
            <w:tcW w:w="729"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441"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655"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1089"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r>
      <w:tr w:rsidR="00B53EE9" w:rsidRPr="00F7772C" w:rsidTr="0010614E">
        <w:trPr>
          <w:trHeight w:val="475"/>
        </w:trPr>
        <w:tc>
          <w:tcPr>
            <w:tcW w:w="2086"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Skleněné nádobí bez odolnosti vůči žáru</w:t>
            </w:r>
          </w:p>
        </w:tc>
        <w:tc>
          <w:tcPr>
            <w:tcW w:w="72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441"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655"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108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r>
      <w:tr w:rsidR="00B53EE9" w:rsidRPr="00F7772C" w:rsidTr="0010614E">
        <w:trPr>
          <w:trHeight w:val="470"/>
        </w:trPr>
        <w:tc>
          <w:tcPr>
            <w:tcW w:w="2086"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Žáruvzdorné keramické nádobí</w:t>
            </w:r>
          </w:p>
        </w:tc>
        <w:tc>
          <w:tcPr>
            <w:tcW w:w="729"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441"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655"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1089"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r>
      <w:tr w:rsidR="00B53EE9" w:rsidRPr="00F7772C" w:rsidTr="0010614E">
        <w:trPr>
          <w:trHeight w:val="475"/>
        </w:trPr>
        <w:tc>
          <w:tcPr>
            <w:tcW w:w="2086"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Nádoby z umělé hmoty odolné vůči mikrovlnám</w:t>
            </w:r>
          </w:p>
        </w:tc>
        <w:tc>
          <w:tcPr>
            <w:tcW w:w="729"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441"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655"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108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r>
      <w:tr w:rsidR="00B53EE9" w:rsidRPr="00F7772C" w:rsidTr="0010614E">
        <w:trPr>
          <w:trHeight w:val="475"/>
        </w:trPr>
        <w:tc>
          <w:tcPr>
            <w:tcW w:w="2086"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Kuchyňský papír</w:t>
            </w:r>
          </w:p>
        </w:tc>
        <w:tc>
          <w:tcPr>
            <w:tcW w:w="729"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441"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655"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108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r>
      <w:tr w:rsidR="00B53EE9" w:rsidRPr="00F7772C" w:rsidTr="0010614E">
        <w:trPr>
          <w:trHeight w:val="470"/>
        </w:trPr>
        <w:tc>
          <w:tcPr>
            <w:tcW w:w="2086"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Kovový plech</w:t>
            </w:r>
          </w:p>
        </w:tc>
        <w:tc>
          <w:tcPr>
            <w:tcW w:w="72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441"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655" w:type="pct"/>
            <w:shd w:val="clear" w:color="auto" w:fill="E6E6E6"/>
            <w:vAlign w:val="center"/>
          </w:tcPr>
          <w:p w:rsidR="00B53EE9" w:rsidRPr="00F7772C" w:rsidRDefault="0010614E"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108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r>
      <w:tr w:rsidR="00B53EE9" w:rsidRPr="00F7772C" w:rsidTr="0010614E">
        <w:trPr>
          <w:trHeight w:val="475"/>
        </w:trPr>
        <w:tc>
          <w:tcPr>
            <w:tcW w:w="2086"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Kovový stojánek</w:t>
            </w:r>
          </w:p>
        </w:tc>
        <w:tc>
          <w:tcPr>
            <w:tcW w:w="72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441"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655"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108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r>
      <w:tr w:rsidR="00B53EE9" w:rsidRPr="00F7772C" w:rsidTr="0010614E">
        <w:trPr>
          <w:trHeight w:val="480"/>
        </w:trPr>
        <w:tc>
          <w:tcPr>
            <w:tcW w:w="2086" w:type="pct"/>
            <w:shd w:val="clear" w:color="auto" w:fill="C9C9C9"/>
            <w:vAlign w:val="center"/>
          </w:tcPr>
          <w:p w:rsidR="00B53EE9" w:rsidRPr="00F7772C" w:rsidRDefault="00F7772C" w:rsidP="0010614E">
            <w:pPr>
              <w:pStyle w:val="Zkladntext13"/>
              <w:shd w:val="clear" w:color="auto" w:fill="auto"/>
              <w:spacing w:before="0" w:after="0" w:line="240" w:lineRule="auto"/>
              <w:ind w:left="57" w:right="57" w:firstLine="0"/>
              <w:jc w:val="left"/>
            </w:pPr>
            <w:r w:rsidRPr="00F7772C">
              <w:rPr>
                <w:lang w:bidi="cs-CZ"/>
              </w:rPr>
              <w:t>Hliníková fólie a hliníkové nádobí</w:t>
            </w:r>
          </w:p>
        </w:tc>
        <w:tc>
          <w:tcPr>
            <w:tcW w:w="72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c>
          <w:tcPr>
            <w:tcW w:w="441"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655"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C"/>
            </w:r>
          </w:p>
        </w:tc>
        <w:tc>
          <w:tcPr>
            <w:tcW w:w="1089" w:type="pct"/>
            <w:shd w:val="clear" w:color="auto" w:fill="E6E6E6"/>
            <w:vAlign w:val="center"/>
          </w:tcPr>
          <w:p w:rsidR="00B53EE9" w:rsidRPr="00F7772C" w:rsidRDefault="00C26E92" w:rsidP="0010614E">
            <w:pPr>
              <w:pStyle w:val="Zkladntext100"/>
              <w:shd w:val="clear" w:color="auto" w:fill="auto"/>
              <w:spacing w:line="240" w:lineRule="auto"/>
              <w:ind w:left="57" w:right="57"/>
              <w:rPr>
                <w:sz w:val="22"/>
                <w:szCs w:val="22"/>
              </w:rPr>
            </w:pPr>
            <w:r>
              <w:rPr>
                <w:sz w:val="22"/>
                <w:szCs w:val="22"/>
                <w:lang w:bidi="cs-CZ"/>
              </w:rPr>
              <w:sym w:font="Wingdings" w:char="F0FB"/>
            </w:r>
          </w:p>
        </w:tc>
      </w:tr>
    </w:tbl>
    <w:p w:rsidR="00C26E92" w:rsidRDefault="00C26E92" w:rsidP="00F7772C">
      <w:pPr>
        <w:pStyle w:val="Nadpis30"/>
        <w:shd w:val="clear" w:color="auto" w:fill="auto"/>
        <w:spacing w:before="0" w:after="0" w:line="240" w:lineRule="auto"/>
        <w:ind w:firstLine="0"/>
        <w:outlineLvl w:val="9"/>
        <w:rPr>
          <w:sz w:val="22"/>
          <w:szCs w:val="22"/>
        </w:rPr>
      </w:pPr>
      <w:bookmarkStart w:id="83" w:name="bookmark58"/>
    </w:p>
    <w:p w:rsidR="00B53EE9" w:rsidRPr="00C26E92" w:rsidRDefault="00F7772C" w:rsidP="00C26E92">
      <w:pPr>
        <w:pStyle w:val="Nadpis30"/>
        <w:numPr>
          <w:ilvl w:val="0"/>
          <w:numId w:val="12"/>
        </w:numPr>
        <w:shd w:val="clear" w:color="auto" w:fill="auto"/>
        <w:tabs>
          <w:tab w:val="left" w:pos="567"/>
        </w:tabs>
        <w:spacing w:before="0" w:after="0" w:line="240" w:lineRule="auto"/>
        <w:ind w:left="567" w:hanging="567"/>
        <w:outlineLvl w:val="0"/>
      </w:pPr>
      <w:bookmarkStart w:id="84" w:name="_Toc512522267"/>
      <w:r w:rsidRPr="00C26E92">
        <w:rPr>
          <w:lang w:bidi="cs-CZ"/>
        </w:rPr>
        <w:t>Dvířka Otevřít/Zavřít</w:t>
      </w:r>
      <w:bookmarkEnd w:id="83"/>
      <w:bookmarkEnd w:id="84"/>
    </w:p>
    <w:p w:rsidR="00C26E92" w:rsidRDefault="00C26E92" w:rsidP="00F7772C">
      <w:pPr>
        <w:pStyle w:val="Nadpis30"/>
        <w:shd w:val="clear" w:color="auto" w:fill="auto"/>
        <w:spacing w:before="0" w:after="0" w:line="240" w:lineRule="auto"/>
        <w:ind w:firstLine="0"/>
        <w:outlineLvl w:val="9"/>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C26E92" w:rsidRPr="002F00DD" w:rsidTr="00E25A08">
        <w:tc>
          <w:tcPr>
            <w:tcW w:w="10347" w:type="dxa"/>
            <w:shd w:val="clear" w:color="auto" w:fill="E6E6E6"/>
          </w:tcPr>
          <w:p w:rsidR="00C26E92" w:rsidRPr="002F00DD" w:rsidRDefault="00C26E92" w:rsidP="00E25A08">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 xml:space="preserve">Otevřít dvířka </w:t>
            </w:r>
          </w:p>
        </w:tc>
      </w:tr>
    </w:tbl>
    <w:p w:rsidR="00B53EE9" w:rsidRDefault="00F7772C" w:rsidP="00F7772C">
      <w:pPr>
        <w:pStyle w:val="Zkladntext13"/>
        <w:shd w:val="clear" w:color="auto" w:fill="auto"/>
        <w:spacing w:before="0" w:after="0" w:line="240" w:lineRule="auto"/>
        <w:ind w:firstLine="0"/>
        <w:jc w:val="left"/>
      </w:pPr>
      <w:r w:rsidRPr="00F7772C">
        <w:rPr>
          <w:lang w:bidi="cs-CZ"/>
        </w:rPr>
        <w:t>Stiskněte</w:t>
      </w:r>
      <w:r w:rsidRPr="00F7772C">
        <w:rPr>
          <w:rStyle w:val="ZkladntextTun1"/>
          <w:lang w:bidi="cs-CZ"/>
        </w:rPr>
        <w:t xml:space="preserve"> tlačítko dvířek,</w:t>
      </w:r>
      <w:r w:rsidRPr="00F7772C">
        <w:rPr>
          <w:lang w:bidi="cs-CZ"/>
        </w:rPr>
        <w:t xml:space="preserve"> abyste mohli přístroj otevřít. Pokud by byl přístroj zapnutý, aktuální program pro vaření se při otevření dvířek přeruší.</w:t>
      </w:r>
    </w:p>
    <w:p w:rsidR="00C26E92" w:rsidRDefault="00C26E92"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C26E92" w:rsidRPr="00003454" w:rsidTr="00E25A08">
        <w:tc>
          <w:tcPr>
            <w:tcW w:w="2093" w:type="dxa"/>
            <w:shd w:val="clear" w:color="auto" w:fill="004D84"/>
            <w:vAlign w:val="center"/>
          </w:tcPr>
          <w:p w:rsidR="00C26E92" w:rsidRPr="00003454" w:rsidRDefault="00C26E92"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C26E92" w:rsidRPr="00003454" w:rsidRDefault="00C26E92" w:rsidP="00E25A08">
            <w:pPr>
              <w:rPr>
                <w:rFonts w:ascii="Arial" w:hAnsi="Arial" w:cs="Arial"/>
                <w:sz w:val="22"/>
                <w:szCs w:val="22"/>
                <w:lang w:val="de-DE"/>
              </w:rPr>
            </w:pPr>
          </w:p>
        </w:tc>
      </w:tr>
      <w:tr w:rsidR="00C26E92" w:rsidRPr="004C1D1A" w:rsidTr="00E25A08">
        <w:tc>
          <w:tcPr>
            <w:tcW w:w="10347" w:type="dxa"/>
            <w:gridSpan w:val="2"/>
            <w:shd w:val="clear" w:color="auto" w:fill="E6E6E6"/>
          </w:tcPr>
          <w:p w:rsidR="00C26E92" w:rsidRPr="004C1D1A" w:rsidRDefault="00C26E92" w:rsidP="00E25A08">
            <w:pPr>
              <w:rPr>
                <w:rFonts w:ascii="Arial" w:hAnsi="Arial" w:cs="Arial"/>
                <w:sz w:val="22"/>
                <w:szCs w:val="22"/>
                <w:lang w:val="de-DE"/>
              </w:rPr>
            </w:pPr>
          </w:p>
          <w:p w:rsidR="00C26E92" w:rsidRPr="004C1D1A" w:rsidRDefault="00C26E92" w:rsidP="00E25A08">
            <w:pPr>
              <w:numPr>
                <w:ilvl w:val="0"/>
                <w:numId w:val="18"/>
              </w:numPr>
              <w:tabs>
                <w:tab w:val="left" w:pos="426"/>
              </w:tabs>
              <w:spacing w:after="100"/>
              <w:ind w:left="425" w:hanging="425"/>
              <w:rPr>
                <w:rFonts w:ascii="Arial" w:hAnsi="Arial" w:cs="Arial"/>
                <w:sz w:val="22"/>
                <w:szCs w:val="22"/>
              </w:rPr>
            </w:pPr>
            <w:r w:rsidRPr="00C26E92">
              <w:rPr>
                <w:rFonts w:ascii="Arial" w:eastAsia="Arial" w:hAnsi="Arial" w:cs="Arial"/>
                <w:sz w:val="22"/>
                <w:szCs w:val="22"/>
                <w:lang w:bidi="cs-CZ"/>
              </w:rPr>
              <w:t>Ponechte dvířka na chvíli otevřená předtím, než sáhnete do varného prostoru, aby nahromaděné teplo mohlo uniknout.</w:t>
            </w:r>
          </w:p>
        </w:tc>
      </w:tr>
    </w:tbl>
    <w:p w:rsidR="00C26E92" w:rsidRDefault="00C26E92"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C26E92" w:rsidRPr="00C26E92" w:rsidTr="00E25A08">
        <w:tc>
          <w:tcPr>
            <w:tcW w:w="10347" w:type="dxa"/>
            <w:shd w:val="clear" w:color="auto" w:fill="E6E6E6"/>
          </w:tcPr>
          <w:p w:rsidR="00C26E92" w:rsidRPr="00C26E92" w:rsidRDefault="00C26E92" w:rsidP="00C26E92">
            <w:pPr>
              <w:pStyle w:val="Odstavecseseznamem"/>
              <w:numPr>
                <w:ilvl w:val="0"/>
                <w:numId w:val="25"/>
              </w:numPr>
              <w:tabs>
                <w:tab w:val="left" w:pos="426"/>
              </w:tabs>
              <w:spacing w:before="60" w:after="60"/>
              <w:ind w:left="425" w:hanging="425"/>
              <w:rPr>
                <w:rFonts w:ascii="Arial" w:hAnsi="Arial" w:cs="Arial"/>
                <w:b/>
                <w:sz w:val="22"/>
                <w:szCs w:val="22"/>
              </w:rPr>
            </w:pPr>
            <w:r w:rsidRPr="00C26E92">
              <w:rPr>
                <w:rFonts w:ascii="Arial" w:eastAsia="Arial" w:hAnsi="Arial" w:cs="Arial"/>
                <w:b/>
                <w:sz w:val="22"/>
                <w:szCs w:val="22"/>
                <w:lang w:bidi="cs-CZ"/>
              </w:rPr>
              <w:t xml:space="preserve">Zavřít dvířka </w:t>
            </w:r>
          </w:p>
        </w:tc>
      </w:tr>
    </w:tbl>
    <w:p w:rsidR="00C26E92" w:rsidRDefault="00F7772C" w:rsidP="00C26E92">
      <w:pPr>
        <w:pStyle w:val="Zkladntext13"/>
        <w:shd w:val="clear" w:color="auto" w:fill="auto"/>
        <w:spacing w:before="0" w:after="0" w:line="240" w:lineRule="auto"/>
        <w:ind w:firstLine="0"/>
        <w:jc w:val="left"/>
      </w:pPr>
      <w:r w:rsidRPr="00F7772C">
        <w:rPr>
          <w:lang w:bidi="cs-CZ"/>
        </w:rPr>
        <w:t xml:space="preserve">Zavírejte dvířka tak, aby zámek slyšitelně zaklapl. Pokud by měl být stávající program pro vaření otevřením dvířek přerušen, bude aktuální program pro vaření po stisknutí tlačítka </w:t>
      </w:r>
      <w:r w:rsidR="00C26E92">
        <w:rPr>
          <w:noProof/>
        </w:rPr>
        <w:drawing>
          <wp:inline distT="0" distB="0" distL="0" distR="0">
            <wp:extent cx="333375" cy="342900"/>
            <wp:effectExtent l="19050" t="0" r="9525"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0" cstate="print"/>
                    <a:srcRect/>
                    <a:stretch>
                      <a:fillRect/>
                    </a:stretch>
                  </pic:blipFill>
                  <pic:spPr bwMode="auto">
                    <a:xfrm>
                      <a:off x="0" y="0"/>
                      <a:ext cx="333375" cy="342900"/>
                    </a:xfrm>
                    <a:prstGeom prst="rect">
                      <a:avLst/>
                    </a:prstGeom>
                    <a:noFill/>
                    <a:ln w="9525">
                      <a:noFill/>
                      <a:miter lim="800000"/>
                      <a:headEnd/>
                      <a:tailEnd/>
                    </a:ln>
                  </pic:spPr>
                </pic:pic>
              </a:graphicData>
            </a:graphic>
          </wp:inline>
        </w:drawing>
      </w:r>
      <w:r w:rsidRPr="00F7772C">
        <w:rPr>
          <w:lang w:bidi="cs-CZ"/>
        </w:rPr>
        <w:t xml:space="preserve"> pokračovat.</w:t>
      </w:r>
      <w:bookmarkStart w:id="85" w:name="bookmark61"/>
    </w:p>
    <w:p w:rsidR="00C26E92" w:rsidRDefault="00C26E92" w:rsidP="00F7772C">
      <w:pPr>
        <w:pStyle w:val="Nadpis30"/>
        <w:shd w:val="clear" w:color="auto" w:fill="auto"/>
        <w:spacing w:before="0" w:after="0" w:line="240" w:lineRule="auto"/>
        <w:ind w:firstLine="0"/>
        <w:outlineLvl w:val="9"/>
        <w:rPr>
          <w:sz w:val="22"/>
          <w:szCs w:val="22"/>
        </w:rPr>
      </w:pPr>
    </w:p>
    <w:p w:rsidR="00B53EE9" w:rsidRPr="00C26E92" w:rsidRDefault="00F7772C" w:rsidP="00C26E92">
      <w:pPr>
        <w:pStyle w:val="Nadpis30"/>
        <w:numPr>
          <w:ilvl w:val="0"/>
          <w:numId w:val="12"/>
        </w:numPr>
        <w:shd w:val="clear" w:color="auto" w:fill="auto"/>
        <w:tabs>
          <w:tab w:val="left" w:pos="567"/>
        </w:tabs>
        <w:spacing w:before="0" w:after="0" w:line="240" w:lineRule="auto"/>
        <w:ind w:left="567" w:hanging="567"/>
        <w:outlineLvl w:val="0"/>
      </w:pPr>
      <w:bookmarkStart w:id="86" w:name="_Toc512522268"/>
      <w:r w:rsidRPr="00C26E92">
        <w:rPr>
          <w:lang w:bidi="cs-CZ"/>
        </w:rPr>
        <w:t>Zapnutí po výběru programu</w:t>
      </w:r>
      <w:bookmarkEnd w:id="85"/>
      <w:bookmarkEnd w:id="86"/>
    </w:p>
    <w:p w:rsidR="00C26E92" w:rsidRPr="00F7772C" w:rsidRDefault="00C26E92" w:rsidP="00F7772C">
      <w:pPr>
        <w:pStyle w:val="Nadpis30"/>
        <w:shd w:val="clear" w:color="auto" w:fill="auto"/>
        <w:spacing w:before="0" w:after="0" w:line="240" w:lineRule="auto"/>
        <w:ind w:firstLine="0"/>
        <w:outlineLvl w:val="9"/>
        <w:rPr>
          <w:sz w:val="22"/>
          <w:szCs w:val="22"/>
        </w:rPr>
      </w:pPr>
    </w:p>
    <w:p w:rsidR="00C26E92" w:rsidRDefault="00F7772C" w:rsidP="00F7772C">
      <w:pPr>
        <w:pStyle w:val="Nadpis30"/>
        <w:shd w:val="clear" w:color="auto" w:fill="auto"/>
        <w:spacing w:before="0" w:after="0" w:line="240" w:lineRule="auto"/>
        <w:ind w:firstLine="0"/>
        <w:outlineLvl w:val="9"/>
        <w:rPr>
          <w:b w:val="0"/>
          <w:sz w:val="22"/>
          <w:szCs w:val="22"/>
        </w:rPr>
      </w:pPr>
      <w:r w:rsidRPr="00C26E92">
        <w:rPr>
          <w:b w:val="0"/>
          <w:sz w:val="22"/>
          <w:szCs w:val="22"/>
          <w:lang w:bidi="cs-CZ"/>
        </w:rPr>
        <w:t xml:space="preserve">Stiskněte po výběru programu tlačítko </w:t>
      </w:r>
      <w:r w:rsidR="00C26E92" w:rsidRPr="00C26E92">
        <w:rPr>
          <w:b w:val="0"/>
          <w:noProof/>
          <w:sz w:val="22"/>
          <w:szCs w:val="22"/>
        </w:rPr>
        <w:drawing>
          <wp:inline distT="0" distB="0" distL="0" distR="0">
            <wp:extent cx="333375" cy="342900"/>
            <wp:effectExtent l="19050" t="0" r="9525" b="0"/>
            <wp:docPr id="20"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0" cstate="print"/>
                    <a:srcRect/>
                    <a:stretch>
                      <a:fillRect/>
                    </a:stretch>
                  </pic:blipFill>
                  <pic:spPr bwMode="auto">
                    <a:xfrm>
                      <a:off x="0" y="0"/>
                      <a:ext cx="333375" cy="342900"/>
                    </a:xfrm>
                    <a:prstGeom prst="rect">
                      <a:avLst/>
                    </a:prstGeom>
                    <a:noFill/>
                    <a:ln w="9525">
                      <a:noFill/>
                      <a:miter lim="800000"/>
                      <a:headEnd/>
                      <a:tailEnd/>
                    </a:ln>
                  </pic:spPr>
                </pic:pic>
              </a:graphicData>
            </a:graphic>
          </wp:inline>
        </w:drawing>
      </w:r>
      <w:r w:rsidRPr="00C26E92">
        <w:rPr>
          <w:b w:val="0"/>
          <w:sz w:val="22"/>
          <w:szCs w:val="22"/>
          <w:lang w:bidi="cs-CZ"/>
        </w:rPr>
        <w:t xml:space="preserve"> pro spuštění programu.</w:t>
      </w:r>
      <w:bookmarkStart w:id="87" w:name="bookmark62"/>
    </w:p>
    <w:p w:rsidR="00C26E92" w:rsidRDefault="00C26E92" w:rsidP="00F7772C">
      <w:pPr>
        <w:pStyle w:val="Nadpis30"/>
        <w:shd w:val="clear" w:color="auto" w:fill="auto"/>
        <w:spacing w:before="0" w:after="0" w:line="240" w:lineRule="auto"/>
        <w:ind w:firstLine="0"/>
        <w:outlineLvl w:val="9"/>
        <w:rPr>
          <w:b w:val="0"/>
          <w:sz w:val="22"/>
          <w:szCs w:val="22"/>
        </w:rPr>
      </w:pPr>
    </w:p>
    <w:p w:rsidR="00B53EE9" w:rsidRPr="00C26E92" w:rsidRDefault="00C26E92" w:rsidP="00C26E92">
      <w:pPr>
        <w:pStyle w:val="Nadpis30"/>
        <w:numPr>
          <w:ilvl w:val="0"/>
          <w:numId w:val="12"/>
        </w:numPr>
        <w:shd w:val="clear" w:color="auto" w:fill="auto"/>
        <w:tabs>
          <w:tab w:val="left" w:pos="567"/>
        </w:tabs>
        <w:spacing w:before="0" w:after="0" w:line="240" w:lineRule="auto"/>
        <w:ind w:left="567" w:hanging="567"/>
        <w:outlineLvl w:val="0"/>
      </w:pPr>
      <w:bookmarkStart w:id="88" w:name="_Toc512522269"/>
      <w:r>
        <w:rPr>
          <w:lang w:bidi="cs-CZ"/>
        </w:rPr>
        <w:t>Rychlý start</w:t>
      </w:r>
      <w:bookmarkEnd w:id="87"/>
      <w:bookmarkEnd w:id="88"/>
    </w:p>
    <w:p w:rsidR="00C26E92" w:rsidRPr="00C26E92" w:rsidRDefault="00C26E92" w:rsidP="00F7772C">
      <w:pPr>
        <w:pStyle w:val="Nadpis30"/>
        <w:shd w:val="clear" w:color="auto" w:fill="auto"/>
        <w:spacing w:before="0" w:after="0" w:line="240" w:lineRule="auto"/>
        <w:ind w:firstLine="0"/>
        <w:outlineLvl w:val="9"/>
        <w:rPr>
          <w:b w:val="0"/>
          <w:sz w:val="22"/>
          <w:szCs w:val="22"/>
        </w:rPr>
      </w:pPr>
    </w:p>
    <w:p w:rsidR="00C26E92" w:rsidRDefault="00F7772C" w:rsidP="00C26E92">
      <w:pPr>
        <w:pStyle w:val="Zkladntext13"/>
        <w:numPr>
          <w:ilvl w:val="0"/>
          <w:numId w:val="26"/>
        </w:numPr>
        <w:shd w:val="clear" w:color="auto" w:fill="auto"/>
        <w:tabs>
          <w:tab w:val="left" w:pos="426"/>
        </w:tabs>
        <w:spacing w:before="0" w:after="0" w:line="240" w:lineRule="auto"/>
        <w:ind w:left="426" w:hanging="426"/>
        <w:jc w:val="left"/>
      </w:pPr>
      <w:r w:rsidRPr="00F7772C">
        <w:rPr>
          <w:lang w:bidi="cs-CZ"/>
        </w:rPr>
        <w:t xml:space="preserve">Rychlý start mikrovlnné trouby: Na libovolnou dobu můžete zahájit mikrovlny přímo s výkonem 100 %. Otočte </w:t>
      </w:r>
      <w:r w:rsidR="00C26E92">
        <w:rPr>
          <w:noProof/>
        </w:rPr>
        <w:drawing>
          <wp:inline distT="0" distB="0" distL="0" distR="0">
            <wp:extent cx="333375" cy="457200"/>
            <wp:effectExtent l="19050" t="0" r="9525" b="0"/>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1" cstate="print"/>
                    <a:srcRect/>
                    <a:stretch>
                      <a:fillRect/>
                    </a:stretch>
                  </pic:blipFill>
                  <pic:spPr bwMode="auto">
                    <a:xfrm>
                      <a:off x="0" y="0"/>
                      <a:ext cx="333375" cy="457200"/>
                    </a:xfrm>
                    <a:prstGeom prst="rect">
                      <a:avLst/>
                    </a:prstGeom>
                    <a:noFill/>
                    <a:ln w="9525">
                      <a:noFill/>
                      <a:miter lim="800000"/>
                      <a:headEnd/>
                      <a:tailEnd/>
                    </a:ln>
                  </pic:spPr>
                </pic:pic>
              </a:graphicData>
            </a:graphic>
          </wp:inline>
        </w:drawing>
      </w:r>
      <w:r w:rsidRPr="00F7772C">
        <w:rPr>
          <w:lang w:bidi="cs-CZ"/>
        </w:rPr>
        <w:t xml:space="preserve"> doleva a nastavte čas. Spusťte poté pomocí </w:t>
      </w:r>
      <w:r w:rsidR="00C26E92" w:rsidRPr="00C26E92">
        <w:rPr>
          <w:noProof/>
        </w:rPr>
        <w:drawing>
          <wp:inline distT="0" distB="0" distL="0" distR="0">
            <wp:extent cx="333375" cy="342900"/>
            <wp:effectExtent l="19050" t="0" r="9525" b="0"/>
            <wp:docPr id="21"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0" cstate="print"/>
                    <a:srcRect/>
                    <a:stretch>
                      <a:fillRect/>
                    </a:stretch>
                  </pic:blipFill>
                  <pic:spPr bwMode="auto">
                    <a:xfrm>
                      <a:off x="0" y="0"/>
                      <a:ext cx="333375" cy="342900"/>
                    </a:xfrm>
                    <a:prstGeom prst="rect">
                      <a:avLst/>
                    </a:prstGeom>
                    <a:noFill/>
                    <a:ln w="9525">
                      <a:noFill/>
                      <a:miter lim="800000"/>
                      <a:headEnd/>
                      <a:tailEnd/>
                    </a:ln>
                  </pic:spPr>
                </pic:pic>
              </a:graphicData>
            </a:graphic>
          </wp:inline>
        </w:drawing>
      </w:r>
      <w:r w:rsidRPr="00F7772C">
        <w:rPr>
          <w:lang w:bidi="cs-CZ"/>
        </w:rPr>
        <w:t xml:space="preserve"> přímo mikrovlny se 100% výkonem.</w:t>
      </w:r>
    </w:p>
    <w:p w:rsidR="00C26E92" w:rsidRDefault="00C26E92">
      <w:pPr>
        <w:rPr>
          <w:rFonts w:ascii="Arial" w:eastAsia="Arial" w:hAnsi="Arial" w:cs="Arial"/>
          <w:sz w:val="22"/>
          <w:szCs w:val="22"/>
        </w:rPr>
      </w:pPr>
      <w:r>
        <w:rPr>
          <w:lang w:bidi="cs-CZ"/>
        </w:rPr>
        <w:br w:type="page"/>
      </w:r>
    </w:p>
    <w:p w:rsidR="00C26E92" w:rsidRDefault="00C26E92" w:rsidP="00C26E92">
      <w:pPr>
        <w:pStyle w:val="Zkladntext13"/>
        <w:shd w:val="clear" w:color="auto" w:fill="auto"/>
        <w:spacing w:before="0" w:after="0" w:line="240" w:lineRule="auto"/>
        <w:ind w:firstLine="0"/>
        <w:jc w:val="left"/>
      </w:pPr>
    </w:p>
    <w:p w:rsidR="00B53EE9" w:rsidRPr="00F7772C" w:rsidRDefault="00F7772C" w:rsidP="00C26E92">
      <w:pPr>
        <w:pStyle w:val="Zkladntext13"/>
        <w:numPr>
          <w:ilvl w:val="0"/>
          <w:numId w:val="26"/>
        </w:numPr>
        <w:shd w:val="clear" w:color="auto" w:fill="auto"/>
        <w:tabs>
          <w:tab w:val="left" w:pos="426"/>
        </w:tabs>
        <w:spacing w:before="0" w:after="0" w:line="240" w:lineRule="auto"/>
        <w:ind w:left="426" w:hanging="426"/>
        <w:jc w:val="left"/>
      </w:pPr>
      <w:r w:rsidRPr="00F7772C">
        <w:rPr>
          <w:lang w:bidi="cs-CZ"/>
        </w:rPr>
        <w:t xml:space="preserve">V režimu Standby stiskněte </w:t>
      </w:r>
      <w:r w:rsidR="00C26E92" w:rsidRPr="00C26E92">
        <w:rPr>
          <w:noProof/>
        </w:rPr>
        <w:drawing>
          <wp:inline distT="0" distB="0" distL="0" distR="0">
            <wp:extent cx="333375" cy="342900"/>
            <wp:effectExtent l="19050" t="0" r="9525" b="0"/>
            <wp:docPr id="22"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0" cstate="print"/>
                    <a:srcRect/>
                    <a:stretch>
                      <a:fillRect/>
                    </a:stretch>
                  </pic:blipFill>
                  <pic:spPr bwMode="auto">
                    <a:xfrm>
                      <a:off x="0" y="0"/>
                      <a:ext cx="333375" cy="342900"/>
                    </a:xfrm>
                    <a:prstGeom prst="rect">
                      <a:avLst/>
                    </a:prstGeom>
                    <a:noFill/>
                    <a:ln w="9525">
                      <a:noFill/>
                      <a:miter lim="800000"/>
                      <a:headEnd/>
                      <a:tailEnd/>
                    </a:ln>
                  </pic:spPr>
                </pic:pic>
              </a:graphicData>
            </a:graphic>
          </wp:inline>
        </w:drawing>
      </w:r>
      <w:r w:rsidRPr="00F7772C">
        <w:rPr>
          <w:lang w:bidi="cs-CZ"/>
        </w:rPr>
        <w:t xml:space="preserve">, abyste zahřáli pokrmy při výkonu 100 % na dobu 30 sekund. Každé stisknutí tlačítka </w:t>
      </w:r>
      <w:r w:rsidR="00C26E92" w:rsidRPr="00C26E92">
        <w:rPr>
          <w:noProof/>
        </w:rPr>
        <w:drawing>
          <wp:inline distT="0" distB="0" distL="0" distR="0">
            <wp:extent cx="333375" cy="342900"/>
            <wp:effectExtent l="19050" t="0" r="9525" b="0"/>
            <wp:docPr id="23"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0" cstate="print"/>
                    <a:srcRect/>
                    <a:stretch>
                      <a:fillRect/>
                    </a:stretch>
                  </pic:blipFill>
                  <pic:spPr bwMode="auto">
                    <a:xfrm>
                      <a:off x="0" y="0"/>
                      <a:ext cx="333375" cy="342900"/>
                    </a:xfrm>
                    <a:prstGeom prst="rect">
                      <a:avLst/>
                    </a:prstGeom>
                    <a:noFill/>
                    <a:ln w="9525">
                      <a:noFill/>
                      <a:miter lim="800000"/>
                      <a:headEnd/>
                      <a:tailEnd/>
                    </a:ln>
                  </pic:spPr>
                </pic:pic>
              </a:graphicData>
            </a:graphic>
          </wp:inline>
        </w:drawing>
      </w:r>
      <w:r w:rsidRPr="00F7772C">
        <w:rPr>
          <w:lang w:bidi="cs-CZ"/>
        </w:rPr>
        <w:t xml:space="preserve"> zvyšuje dobu zahřívání o 30 sekund. Maximum je 95 minut.</w:t>
      </w:r>
    </w:p>
    <w:p w:rsidR="00C26E92" w:rsidRDefault="00C26E92" w:rsidP="00F7772C">
      <w:pPr>
        <w:pStyle w:val="Nadpis30"/>
        <w:shd w:val="clear" w:color="auto" w:fill="auto"/>
        <w:spacing w:before="0" w:after="0" w:line="240" w:lineRule="auto"/>
        <w:ind w:firstLine="0"/>
        <w:outlineLvl w:val="9"/>
        <w:rPr>
          <w:sz w:val="22"/>
          <w:szCs w:val="22"/>
        </w:rPr>
      </w:pPr>
      <w:bookmarkStart w:id="89" w:name="bookmark64"/>
    </w:p>
    <w:p w:rsidR="00B53EE9" w:rsidRPr="00C26E92" w:rsidRDefault="00F7772C" w:rsidP="00C26E92">
      <w:pPr>
        <w:pStyle w:val="Nadpis30"/>
        <w:numPr>
          <w:ilvl w:val="0"/>
          <w:numId w:val="12"/>
        </w:numPr>
        <w:shd w:val="clear" w:color="auto" w:fill="auto"/>
        <w:tabs>
          <w:tab w:val="left" w:pos="567"/>
        </w:tabs>
        <w:spacing w:before="0" w:after="0" w:line="240" w:lineRule="auto"/>
        <w:ind w:left="567" w:hanging="567"/>
        <w:outlineLvl w:val="0"/>
      </w:pPr>
      <w:bookmarkStart w:id="90" w:name="_Toc512522270"/>
      <w:r w:rsidRPr="00C26E92">
        <w:rPr>
          <w:lang w:bidi="cs-CZ"/>
        </w:rPr>
        <w:t>Vypnout/Přerušit</w:t>
      </w:r>
      <w:bookmarkEnd w:id="89"/>
      <w:bookmarkEnd w:id="90"/>
    </w:p>
    <w:p w:rsidR="00C26E92" w:rsidRDefault="00C26E92" w:rsidP="00F7772C">
      <w:pPr>
        <w:pStyle w:val="Zkladntext13"/>
        <w:shd w:val="clear" w:color="auto" w:fill="auto"/>
        <w:spacing w:before="0" w:after="0" w:line="240" w:lineRule="auto"/>
        <w:ind w:firstLine="0"/>
        <w:jc w:val="left"/>
      </w:pPr>
    </w:p>
    <w:p w:rsidR="00B53EE9" w:rsidRPr="00F7772C" w:rsidRDefault="00F7772C" w:rsidP="00F7772C">
      <w:pPr>
        <w:pStyle w:val="Zkladntext13"/>
        <w:shd w:val="clear" w:color="auto" w:fill="auto"/>
        <w:spacing w:before="0" w:after="0" w:line="240" w:lineRule="auto"/>
        <w:ind w:firstLine="0"/>
        <w:jc w:val="left"/>
      </w:pPr>
      <w:r w:rsidRPr="00F7772C">
        <w:rPr>
          <w:lang w:bidi="cs-CZ"/>
        </w:rPr>
        <w:t>Pro přerušení programu postupujte takto:</w:t>
      </w:r>
    </w:p>
    <w:p w:rsidR="00C26E92" w:rsidRDefault="00C26E92" w:rsidP="00F7772C">
      <w:pPr>
        <w:pStyle w:val="Zkladntext13"/>
        <w:shd w:val="clear" w:color="auto" w:fill="auto"/>
        <w:spacing w:before="0" w:after="0" w:line="240" w:lineRule="auto"/>
        <w:ind w:firstLine="0"/>
        <w:jc w:val="left"/>
      </w:pPr>
    </w:p>
    <w:p w:rsidR="00C26E92" w:rsidRDefault="00C26E92" w:rsidP="00F7772C">
      <w:pPr>
        <w:pStyle w:val="Zkladntext13"/>
        <w:shd w:val="clear" w:color="auto" w:fill="auto"/>
        <w:spacing w:before="0" w:after="0" w:line="240" w:lineRule="auto"/>
        <w:ind w:firstLine="0"/>
        <w:jc w:val="left"/>
      </w:pPr>
      <w:r>
        <w:rPr>
          <w:lang w:bidi="cs-CZ"/>
        </w:rPr>
        <w:t xml:space="preserve">Stiskněte jednou tlačítko </w:t>
      </w:r>
      <w:r>
        <w:rPr>
          <w:noProof/>
        </w:rPr>
        <w:drawing>
          <wp:inline distT="0" distB="0" distL="0" distR="0">
            <wp:extent cx="371475" cy="323850"/>
            <wp:effectExtent l="19050" t="0" r="9525"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Pr>
          <w:lang w:bidi="cs-CZ"/>
        </w:rPr>
        <w:t>. Probíhající program vaření bude pozastaven.</w:t>
      </w:r>
    </w:p>
    <w:p w:rsidR="00C26E92" w:rsidRDefault="00C26E92"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Otevřete dvířka přístroje. Probíhající program vaření bude pozastaven.</w:t>
      </w:r>
    </w:p>
    <w:p w:rsidR="00C26E92" w:rsidRDefault="00C26E92"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C26E92" w:rsidRPr="00003454" w:rsidTr="00E25A08">
        <w:tc>
          <w:tcPr>
            <w:tcW w:w="2093" w:type="dxa"/>
            <w:shd w:val="clear" w:color="auto" w:fill="004D84"/>
            <w:vAlign w:val="center"/>
          </w:tcPr>
          <w:p w:rsidR="00C26E92" w:rsidRPr="00003454" w:rsidRDefault="00C26E92"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C26E92" w:rsidRPr="00003454" w:rsidRDefault="00C26E92" w:rsidP="00E25A08">
            <w:pPr>
              <w:rPr>
                <w:rFonts w:ascii="Arial" w:hAnsi="Arial" w:cs="Arial"/>
                <w:sz w:val="22"/>
                <w:szCs w:val="22"/>
                <w:lang w:val="de-DE"/>
              </w:rPr>
            </w:pPr>
          </w:p>
        </w:tc>
      </w:tr>
      <w:tr w:rsidR="00C26E92" w:rsidRPr="00C26E92" w:rsidTr="00E25A08">
        <w:tc>
          <w:tcPr>
            <w:tcW w:w="10347" w:type="dxa"/>
            <w:gridSpan w:val="2"/>
            <w:shd w:val="clear" w:color="auto" w:fill="E6E6E6"/>
          </w:tcPr>
          <w:p w:rsidR="00C26E92" w:rsidRPr="00C26E92" w:rsidRDefault="00C26E92" w:rsidP="00E25A08">
            <w:pPr>
              <w:rPr>
                <w:rFonts w:ascii="Arial" w:hAnsi="Arial" w:cs="Arial"/>
                <w:sz w:val="22"/>
                <w:szCs w:val="22"/>
                <w:lang w:val="de-DE"/>
              </w:rPr>
            </w:pPr>
          </w:p>
          <w:p w:rsidR="00C26E92" w:rsidRPr="00C26E92" w:rsidRDefault="00C26E92" w:rsidP="00C26E92">
            <w:pPr>
              <w:numPr>
                <w:ilvl w:val="0"/>
                <w:numId w:val="18"/>
              </w:numPr>
              <w:tabs>
                <w:tab w:val="left" w:pos="426"/>
              </w:tabs>
              <w:spacing w:after="100"/>
              <w:ind w:left="425" w:hanging="425"/>
              <w:rPr>
                <w:rFonts w:ascii="Arial" w:hAnsi="Arial" w:cs="Arial"/>
                <w:sz w:val="22"/>
                <w:szCs w:val="22"/>
              </w:rPr>
            </w:pPr>
            <w:r w:rsidRPr="00C26E92">
              <w:rPr>
                <w:rFonts w:ascii="Arial" w:eastAsia="Arial" w:hAnsi="Arial" w:cs="Arial"/>
                <w:sz w:val="22"/>
                <w:szCs w:val="22"/>
                <w:lang w:bidi="cs-CZ"/>
              </w:rPr>
              <w:t xml:space="preserve">Pro pokračování přerušeného programu vaření stiskněte po zavření dvířek tlačítko </w:t>
            </w:r>
            <w:r w:rsidRPr="00C26E92">
              <w:rPr>
                <w:rFonts w:ascii="Arial" w:eastAsia="Arial" w:hAnsi="Arial" w:cs="Arial"/>
                <w:noProof/>
                <w:sz w:val="22"/>
                <w:szCs w:val="22"/>
              </w:rPr>
              <w:drawing>
                <wp:inline distT="0" distB="0" distL="0" distR="0">
                  <wp:extent cx="295275" cy="314325"/>
                  <wp:effectExtent l="19050" t="0" r="9525" b="0"/>
                  <wp:docPr id="24"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3" cstate="print"/>
                          <a:srcRect/>
                          <a:stretch>
                            <a:fillRect/>
                          </a:stretch>
                        </pic:blipFill>
                        <pic:spPr bwMode="auto">
                          <a:xfrm>
                            <a:off x="0" y="0"/>
                            <a:ext cx="295275" cy="314325"/>
                          </a:xfrm>
                          <a:prstGeom prst="rect">
                            <a:avLst/>
                          </a:prstGeom>
                          <a:noFill/>
                          <a:ln w="9525">
                            <a:noFill/>
                            <a:miter lim="800000"/>
                            <a:headEnd/>
                            <a:tailEnd/>
                          </a:ln>
                        </pic:spPr>
                      </pic:pic>
                    </a:graphicData>
                  </a:graphic>
                </wp:inline>
              </w:drawing>
            </w:r>
            <w:r w:rsidRPr="00C26E92">
              <w:rPr>
                <w:rFonts w:ascii="Arial" w:eastAsia="Arial" w:hAnsi="Arial" w:cs="Arial"/>
                <w:sz w:val="22"/>
                <w:szCs w:val="22"/>
                <w:lang w:bidi="cs-CZ"/>
              </w:rPr>
              <w:t>.</w:t>
            </w:r>
          </w:p>
        </w:tc>
      </w:tr>
    </w:tbl>
    <w:p w:rsidR="00C26E92" w:rsidRDefault="00C26E92" w:rsidP="00F7772C">
      <w:pPr>
        <w:pStyle w:val="Zkladntext13"/>
        <w:shd w:val="clear" w:color="auto" w:fill="auto"/>
        <w:spacing w:before="0" w:after="0" w:line="240" w:lineRule="auto"/>
        <w:ind w:firstLine="0"/>
        <w:jc w:val="left"/>
      </w:pPr>
    </w:p>
    <w:p w:rsidR="00B53EE9" w:rsidRDefault="00F7772C" w:rsidP="00C26E92">
      <w:pPr>
        <w:pStyle w:val="Zkladntext13"/>
        <w:shd w:val="clear" w:color="auto" w:fill="auto"/>
        <w:spacing w:before="0" w:after="0" w:line="240" w:lineRule="auto"/>
        <w:ind w:firstLine="0"/>
        <w:jc w:val="left"/>
      </w:pPr>
      <w:r w:rsidRPr="00F7772C">
        <w:rPr>
          <w:lang w:bidi="cs-CZ"/>
        </w:rPr>
        <w:t xml:space="preserve">Pro ukončení přerušeného programu stiskněte podruhé tlačítko </w:t>
      </w:r>
      <w:r w:rsidR="00C26E92" w:rsidRPr="00C26E92">
        <w:rPr>
          <w:noProof/>
        </w:rPr>
        <w:drawing>
          <wp:inline distT="0" distB="0" distL="0" distR="0">
            <wp:extent cx="371475" cy="323850"/>
            <wp:effectExtent l="19050" t="0" r="9525" b="0"/>
            <wp:docPr id="25"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Pr="00F7772C">
        <w:rPr>
          <w:lang w:bidi="cs-CZ"/>
        </w:rPr>
        <w:t>.</w:t>
      </w:r>
    </w:p>
    <w:p w:rsidR="00C26E92" w:rsidRDefault="00C26E92" w:rsidP="00C26E92">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C26E92" w:rsidRPr="00003454" w:rsidTr="00E25A08">
        <w:tc>
          <w:tcPr>
            <w:tcW w:w="2093" w:type="dxa"/>
            <w:shd w:val="clear" w:color="auto" w:fill="004D84"/>
            <w:vAlign w:val="center"/>
          </w:tcPr>
          <w:p w:rsidR="00C26E92" w:rsidRPr="00003454" w:rsidRDefault="00C26E92"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C26E92" w:rsidRPr="00003454" w:rsidRDefault="00C26E92" w:rsidP="00E25A08">
            <w:pPr>
              <w:rPr>
                <w:rFonts w:ascii="Arial" w:hAnsi="Arial" w:cs="Arial"/>
                <w:sz w:val="22"/>
                <w:szCs w:val="22"/>
                <w:lang w:val="de-DE"/>
              </w:rPr>
            </w:pPr>
          </w:p>
        </w:tc>
      </w:tr>
      <w:tr w:rsidR="00C26E92" w:rsidRPr="00C26E92" w:rsidTr="00E25A08">
        <w:tc>
          <w:tcPr>
            <w:tcW w:w="10347" w:type="dxa"/>
            <w:gridSpan w:val="2"/>
            <w:shd w:val="clear" w:color="auto" w:fill="E6E6E6"/>
          </w:tcPr>
          <w:p w:rsidR="00C26E92" w:rsidRPr="00C26E92" w:rsidRDefault="00C26E92" w:rsidP="00E25A08">
            <w:pPr>
              <w:rPr>
                <w:rFonts w:ascii="Arial" w:hAnsi="Arial" w:cs="Arial"/>
                <w:sz w:val="22"/>
                <w:szCs w:val="22"/>
                <w:lang w:val="de-DE"/>
              </w:rPr>
            </w:pPr>
          </w:p>
          <w:p w:rsidR="00C26E92" w:rsidRPr="00C26E92" w:rsidRDefault="00C26E92" w:rsidP="00C26E92">
            <w:pPr>
              <w:numPr>
                <w:ilvl w:val="0"/>
                <w:numId w:val="18"/>
              </w:numPr>
              <w:tabs>
                <w:tab w:val="left" w:pos="426"/>
              </w:tabs>
              <w:spacing w:after="100"/>
              <w:ind w:left="425" w:hanging="425"/>
              <w:rPr>
                <w:rFonts w:ascii="Arial" w:hAnsi="Arial" w:cs="Arial"/>
                <w:sz w:val="22"/>
                <w:szCs w:val="22"/>
              </w:rPr>
            </w:pPr>
            <w:r w:rsidRPr="00C26E92">
              <w:rPr>
                <w:rFonts w:ascii="Arial" w:eastAsia="Arial" w:hAnsi="Arial" w:cs="Arial"/>
                <w:sz w:val="22"/>
                <w:szCs w:val="22"/>
                <w:lang w:bidi="cs-CZ"/>
              </w:rPr>
              <w:t xml:space="preserve">Před začátkem jiného programu pro vaření musíte ukazatel vymazat a systém vynulovat tím, že stisknete tlačítko </w:t>
            </w:r>
            <w:r w:rsidRPr="00C26E92">
              <w:rPr>
                <w:rFonts w:ascii="Arial" w:eastAsia="Arial" w:hAnsi="Arial" w:cs="Arial"/>
                <w:noProof/>
                <w:sz w:val="22"/>
                <w:szCs w:val="22"/>
              </w:rPr>
              <w:drawing>
                <wp:inline distT="0" distB="0" distL="0" distR="0">
                  <wp:extent cx="295275" cy="304800"/>
                  <wp:effectExtent l="19050" t="0" r="9525" b="0"/>
                  <wp:docPr id="27"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C26E92">
              <w:rPr>
                <w:rFonts w:ascii="Arial" w:eastAsia="Arial" w:hAnsi="Arial" w:cs="Arial"/>
                <w:sz w:val="22"/>
                <w:szCs w:val="22"/>
                <w:lang w:bidi="cs-CZ"/>
              </w:rPr>
              <w:t>.</w:t>
            </w:r>
          </w:p>
        </w:tc>
      </w:tr>
    </w:tbl>
    <w:p w:rsidR="00C26E92" w:rsidRDefault="00C26E92" w:rsidP="00C26E92">
      <w:pPr>
        <w:pStyle w:val="Zkladntext13"/>
        <w:shd w:val="clear" w:color="auto" w:fill="auto"/>
        <w:spacing w:before="0" w:after="0" w:line="240" w:lineRule="auto"/>
        <w:ind w:firstLine="0"/>
        <w:jc w:val="left"/>
      </w:pPr>
    </w:p>
    <w:p w:rsidR="00B53EE9" w:rsidRPr="00C26E92" w:rsidRDefault="00F7772C" w:rsidP="00C26E92">
      <w:pPr>
        <w:pStyle w:val="Nadpis30"/>
        <w:numPr>
          <w:ilvl w:val="0"/>
          <w:numId w:val="12"/>
        </w:numPr>
        <w:shd w:val="clear" w:color="auto" w:fill="auto"/>
        <w:tabs>
          <w:tab w:val="left" w:pos="567"/>
        </w:tabs>
        <w:spacing w:before="0" w:after="0" w:line="240" w:lineRule="auto"/>
        <w:ind w:left="567" w:hanging="567"/>
        <w:outlineLvl w:val="0"/>
      </w:pPr>
      <w:bookmarkStart w:id="91" w:name="_Toc512522271"/>
      <w:r w:rsidRPr="00C26E92">
        <w:rPr>
          <w:lang w:bidi="cs-CZ"/>
        </w:rPr>
        <w:t>Nastavení hodin</w:t>
      </w:r>
      <w:bookmarkEnd w:id="91"/>
    </w:p>
    <w:p w:rsidR="00C26E92" w:rsidRDefault="00C26E92"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Jakmile je přístroj připojen ke zdroji elektrického proudu, ukazuje displej 0:00 a bzučák se jednou rozezní.</w:t>
      </w:r>
    </w:p>
    <w:p w:rsidR="00C26E92" w:rsidRDefault="00F7772C" w:rsidP="00C26E92">
      <w:pPr>
        <w:pStyle w:val="Zkladntext13"/>
        <w:numPr>
          <w:ilvl w:val="0"/>
          <w:numId w:val="28"/>
        </w:numPr>
        <w:shd w:val="clear" w:color="auto" w:fill="auto"/>
        <w:tabs>
          <w:tab w:val="left" w:pos="426"/>
        </w:tabs>
        <w:spacing w:before="0" w:after="0" w:line="240" w:lineRule="auto"/>
        <w:ind w:left="426" w:hanging="426"/>
        <w:jc w:val="left"/>
      </w:pPr>
      <w:r w:rsidRPr="00F7772C">
        <w:rPr>
          <w:lang w:bidi="cs-CZ"/>
        </w:rPr>
        <w:t xml:space="preserve">Stiskněte 2x </w:t>
      </w:r>
      <w:r w:rsidR="00C26E92">
        <w:rPr>
          <w:noProof/>
        </w:rPr>
        <w:drawing>
          <wp:inline distT="0" distB="0" distL="0" distR="0">
            <wp:extent cx="371475" cy="342900"/>
            <wp:effectExtent l="19050" t="0" r="9525"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F7772C">
        <w:rPr>
          <w:lang w:bidi="cs-CZ"/>
        </w:rPr>
        <w:t>, objeví se 00:00.</w:t>
      </w:r>
    </w:p>
    <w:p w:rsidR="00C26E92" w:rsidRDefault="00F7772C" w:rsidP="00C26E92">
      <w:pPr>
        <w:pStyle w:val="Zkladntext13"/>
        <w:numPr>
          <w:ilvl w:val="0"/>
          <w:numId w:val="28"/>
        </w:numPr>
        <w:shd w:val="clear" w:color="auto" w:fill="auto"/>
        <w:tabs>
          <w:tab w:val="left" w:pos="426"/>
        </w:tabs>
        <w:spacing w:before="0" w:after="0" w:line="240" w:lineRule="auto"/>
        <w:ind w:left="426" w:hanging="426"/>
        <w:jc w:val="left"/>
      </w:pPr>
      <w:r w:rsidRPr="00F7772C">
        <w:rPr>
          <w:lang w:bidi="cs-CZ"/>
        </w:rPr>
        <w:t xml:space="preserve">Stiskněte </w:t>
      </w:r>
      <w:r w:rsidR="00C26E92">
        <w:rPr>
          <w:noProof/>
        </w:rPr>
        <w:drawing>
          <wp:inline distT="0" distB="0" distL="0" distR="0">
            <wp:extent cx="371475" cy="447675"/>
            <wp:effectExtent l="19050" t="0" r="9525" b="0"/>
            <wp:docPr id="12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pro nastavení hodin v rozsahu 0-23 (24 hodinové hodiny).</w:t>
      </w:r>
    </w:p>
    <w:p w:rsidR="00C26E92" w:rsidRDefault="00C26E92" w:rsidP="00C26E92">
      <w:pPr>
        <w:pStyle w:val="Zkladntext13"/>
        <w:numPr>
          <w:ilvl w:val="0"/>
          <w:numId w:val="28"/>
        </w:numPr>
        <w:shd w:val="clear" w:color="auto" w:fill="auto"/>
        <w:tabs>
          <w:tab w:val="left" w:pos="426"/>
        </w:tabs>
        <w:spacing w:before="0" w:after="0" w:line="240" w:lineRule="auto"/>
        <w:ind w:left="426" w:hanging="426"/>
        <w:jc w:val="left"/>
      </w:pPr>
      <w:r>
        <w:rPr>
          <w:lang w:bidi="cs-CZ"/>
        </w:rPr>
        <w:t xml:space="preserve">Stiskněte </w:t>
      </w:r>
      <w:r w:rsidRPr="00C26E92">
        <w:rPr>
          <w:noProof/>
        </w:rPr>
        <w:drawing>
          <wp:inline distT="0" distB="0" distL="0" distR="0">
            <wp:extent cx="371475" cy="342900"/>
            <wp:effectExtent l="19050" t="0" r="9525" b="0"/>
            <wp:docPr id="28"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Pr>
          <w:lang w:bidi="cs-CZ"/>
        </w:rPr>
        <w:t xml:space="preserve"> a ukazatel minut bliká.</w:t>
      </w:r>
    </w:p>
    <w:p w:rsidR="00C26E92" w:rsidRDefault="00F7772C" w:rsidP="00C26E92">
      <w:pPr>
        <w:pStyle w:val="Zkladntext13"/>
        <w:numPr>
          <w:ilvl w:val="0"/>
          <w:numId w:val="28"/>
        </w:numPr>
        <w:shd w:val="clear" w:color="auto" w:fill="auto"/>
        <w:tabs>
          <w:tab w:val="left" w:pos="426"/>
        </w:tabs>
        <w:spacing w:before="0" w:after="0" w:line="240" w:lineRule="auto"/>
        <w:ind w:left="426" w:hanging="426"/>
        <w:jc w:val="left"/>
      </w:pPr>
      <w:r w:rsidRPr="00F7772C">
        <w:rPr>
          <w:lang w:bidi="cs-CZ"/>
        </w:rPr>
        <w:t xml:space="preserve">Stiskněte </w:t>
      </w:r>
      <w:r w:rsidR="00C26E92" w:rsidRPr="00C26E92">
        <w:rPr>
          <w:noProof/>
        </w:rPr>
        <w:drawing>
          <wp:inline distT="0" distB="0" distL="0" distR="0">
            <wp:extent cx="371475" cy="447675"/>
            <wp:effectExtent l="19050" t="0" r="9525" b="0"/>
            <wp:docPr id="29"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pro nastavení minut v rozsahu 0-59.</w:t>
      </w:r>
    </w:p>
    <w:p w:rsidR="00B53EE9" w:rsidRPr="00F7772C" w:rsidRDefault="00F7772C" w:rsidP="00C26E92">
      <w:pPr>
        <w:pStyle w:val="Zkladntext13"/>
        <w:numPr>
          <w:ilvl w:val="0"/>
          <w:numId w:val="28"/>
        </w:numPr>
        <w:shd w:val="clear" w:color="auto" w:fill="auto"/>
        <w:tabs>
          <w:tab w:val="left" w:pos="426"/>
        </w:tabs>
        <w:spacing w:before="0" w:after="0" w:line="240" w:lineRule="auto"/>
        <w:ind w:left="426" w:hanging="426"/>
        <w:jc w:val="left"/>
      </w:pPr>
      <w:r w:rsidRPr="00F7772C">
        <w:rPr>
          <w:lang w:bidi="cs-CZ"/>
        </w:rPr>
        <w:t xml:space="preserve">Stiskněte </w:t>
      </w:r>
      <w:r w:rsidR="00C26E92" w:rsidRPr="00C26E92">
        <w:rPr>
          <w:noProof/>
        </w:rPr>
        <w:drawing>
          <wp:inline distT="0" distB="0" distL="0" distR="0">
            <wp:extent cx="371475" cy="342900"/>
            <wp:effectExtent l="19050" t="0" r="9525" b="0"/>
            <wp:docPr id="30"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F7772C">
        <w:rPr>
          <w:lang w:bidi="cs-CZ"/>
        </w:rPr>
        <w:t xml:space="preserve"> pro ukončení nastavení hodin. Dvojtečka ukazatele času bliká.</w:t>
      </w:r>
    </w:p>
    <w:p w:rsidR="00C26E92" w:rsidRDefault="00C26E92" w:rsidP="00F7772C">
      <w:pPr>
        <w:pStyle w:val="Zkladntext13"/>
        <w:shd w:val="clear" w:color="auto" w:fill="auto"/>
        <w:spacing w:before="0" w:after="0" w:line="240" w:lineRule="auto"/>
        <w:ind w:firstLine="0"/>
        <w:jc w:val="left"/>
        <w:rPr>
          <w:rStyle w:val="ZkladntextTun2"/>
        </w:rPr>
      </w:pPr>
    </w:p>
    <w:p w:rsidR="00B53EE9" w:rsidRDefault="00F7772C" w:rsidP="00F7772C">
      <w:pPr>
        <w:pStyle w:val="Zkladntext13"/>
        <w:shd w:val="clear" w:color="auto" w:fill="auto"/>
        <w:spacing w:before="0" w:after="0" w:line="240" w:lineRule="auto"/>
        <w:ind w:firstLine="0"/>
        <w:jc w:val="left"/>
      </w:pPr>
      <w:r w:rsidRPr="00F7772C">
        <w:rPr>
          <w:rStyle w:val="ZkladntextTun2"/>
          <w:lang w:bidi="cs-CZ"/>
        </w:rPr>
        <w:t>Pozor:</w:t>
      </w:r>
      <w:r w:rsidRPr="00F7772C">
        <w:rPr>
          <w:lang w:bidi="cs-CZ"/>
        </w:rPr>
        <w:t xml:space="preserve"> Když nejsou hodiny nastaveny, nemohou být později využívány. Když během nastavování hodin stisknete </w:t>
      </w:r>
      <w:r w:rsidR="00C26E92">
        <w:rPr>
          <w:noProof/>
        </w:rPr>
        <w:drawing>
          <wp:inline distT="0" distB="0" distL="0" distR="0">
            <wp:extent cx="295275" cy="295275"/>
            <wp:effectExtent l="19050" t="0" r="9525" b="0"/>
            <wp:docPr id="126" name="obráze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7"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F7772C">
        <w:rPr>
          <w:lang w:bidi="cs-CZ"/>
        </w:rPr>
        <w:t>, vrátí se přístroj do svého předchozího nastavení.</w:t>
      </w:r>
    </w:p>
    <w:p w:rsidR="00C26E92" w:rsidRPr="00F7772C" w:rsidRDefault="00C26E92" w:rsidP="00F7772C">
      <w:pPr>
        <w:pStyle w:val="Zkladntext13"/>
        <w:shd w:val="clear" w:color="auto" w:fill="auto"/>
        <w:spacing w:before="0" w:after="0" w:line="240" w:lineRule="auto"/>
        <w:ind w:firstLine="0"/>
        <w:jc w:val="left"/>
      </w:pPr>
    </w:p>
    <w:p w:rsidR="00B53EE9" w:rsidRPr="00C26E92" w:rsidRDefault="00F7772C" w:rsidP="00C26E92">
      <w:pPr>
        <w:pStyle w:val="Nadpis30"/>
        <w:numPr>
          <w:ilvl w:val="0"/>
          <w:numId w:val="12"/>
        </w:numPr>
        <w:shd w:val="clear" w:color="auto" w:fill="auto"/>
        <w:tabs>
          <w:tab w:val="left" w:pos="567"/>
        </w:tabs>
        <w:spacing w:before="0" w:after="0" w:line="240" w:lineRule="auto"/>
        <w:ind w:left="567" w:hanging="567"/>
        <w:outlineLvl w:val="0"/>
        <w:rPr>
          <w:bCs w:val="0"/>
        </w:rPr>
      </w:pPr>
      <w:bookmarkStart w:id="92" w:name="bookmark66"/>
      <w:bookmarkStart w:id="93" w:name="_Toc512522272"/>
      <w:r w:rsidRPr="00C26E92">
        <w:rPr>
          <w:lang w:bidi="cs-CZ"/>
        </w:rPr>
        <w:t>Funkce kuchyňského budíku</w:t>
      </w:r>
      <w:bookmarkEnd w:id="92"/>
      <w:bookmarkEnd w:id="93"/>
    </w:p>
    <w:p w:rsidR="00C26E92" w:rsidRDefault="00C26E92">
      <w:pPr>
        <w:rPr>
          <w:rFonts w:ascii="Arial" w:eastAsia="Arial" w:hAnsi="Arial" w:cs="Arial"/>
          <w:bCs/>
          <w:sz w:val="22"/>
          <w:szCs w:val="22"/>
        </w:rPr>
      </w:pPr>
      <w:r>
        <w:rPr>
          <w:b/>
          <w:sz w:val="22"/>
          <w:szCs w:val="22"/>
          <w:lang w:bidi="cs-CZ"/>
        </w:rPr>
        <w:br w:type="page"/>
      </w:r>
    </w:p>
    <w:p w:rsidR="00C26E92" w:rsidRPr="00C26E92" w:rsidRDefault="00C26E92" w:rsidP="00F7772C">
      <w:pPr>
        <w:pStyle w:val="Nadpis30"/>
        <w:shd w:val="clear" w:color="auto" w:fill="auto"/>
        <w:spacing w:before="0" w:after="0" w:line="240" w:lineRule="auto"/>
        <w:ind w:firstLine="0"/>
        <w:outlineLvl w:val="9"/>
        <w:rPr>
          <w:b w:val="0"/>
          <w:sz w:val="22"/>
          <w:szCs w:val="22"/>
        </w:rPr>
      </w:pPr>
    </w:p>
    <w:p w:rsidR="00C26E92" w:rsidRDefault="00F7772C" w:rsidP="00C26E92">
      <w:pPr>
        <w:pStyle w:val="Zkladntext13"/>
        <w:numPr>
          <w:ilvl w:val="0"/>
          <w:numId w:val="13"/>
        </w:numPr>
        <w:shd w:val="clear" w:color="auto" w:fill="auto"/>
        <w:tabs>
          <w:tab w:val="left" w:pos="426"/>
        </w:tabs>
        <w:spacing w:before="0" w:after="0" w:line="240" w:lineRule="auto"/>
        <w:ind w:left="426" w:hanging="426"/>
        <w:jc w:val="left"/>
      </w:pPr>
      <w:r w:rsidRPr="00F7772C">
        <w:rPr>
          <w:lang w:bidi="cs-CZ"/>
        </w:rPr>
        <w:t xml:space="preserve">Stiskněte jednou </w:t>
      </w:r>
      <w:r w:rsidR="00C26E92" w:rsidRPr="00C26E92">
        <w:rPr>
          <w:noProof/>
        </w:rPr>
        <w:drawing>
          <wp:inline distT="0" distB="0" distL="0" distR="0">
            <wp:extent cx="371475" cy="342900"/>
            <wp:effectExtent l="19050" t="0" r="9525" b="0"/>
            <wp:docPr id="31"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r w:rsidRPr="00F7772C">
        <w:rPr>
          <w:lang w:bidi="cs-CZ"/>
        </w:rPr>
        <w:t>, displej ukazuje 00:00.</w:t>
      </w:r>
    </w:p>
    <w:p w:rsidR="00C26E92" w:rsidRDefault="00F7772C" w:rsidP="00C26E92">
      <w:pPr>
        <w:pStyle w:val="Zkladntext13"/>
        <w:numPr>
          <w:ilvl w:val="0"/>
          <w:numId w:val="13"/>
        </w:numPr>
        <w:shd w:val="clear" w:color="auto" w:fill="auto"/>
        <w:tabs>
          <w:tab w:val="left" w:pos="410"/>
        </w:tabs>
        <w:spacing w:before="0" w:after="0" w:line="240" w:lineRule="auto"/>
        <w:ind w:left="426" w:hanging="426"/>
        <w:jc w:val="left"/>
      </w:pPr>
      <w:r w:rsidRPr="00F7772C">
        <w:rPr>
          <w:lang w:bidi="cs-CZ"/>
        </w:rPr>
        <w:t xml:space="preserve">Voličem </w:t>
      </w:r>
      <w:r w:rsidR="00C26E92" w:rsidRPr="00C26E92">
        <w:rPr>
          <w:noProof/>
        </w:rPr>
        <w:drawing>
          <wp:inline distT="0" distB="0" distL="0" distR="0">
            <wp:extent cx="371475" cy="447675"/>
            <wp:effectExtent l="19050" t="0" r="9525" b="0"/>
            <wp:docPr id="96"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nastavte čas (maximálně 95 minut).</w:t>
      </w:r>
    </w:p>
    <w:p w:rsidR="00C26E92" w:rsidRDefault="00F7772C" w:rsidP="00C26E92">
      <w:pPr>
        <w:pStyle w:val="Zkladntext13"/>
        <w:numPr>
          <w:ilvl w:val="0"/>
          <w:numId w:val="13"/>
        </w:numPr>
        <w:shd w:val="clear" w:color="auto" w:fill="auto"/>
        <w:tabs>
          <w:tab w:val="left" w:pos="400"/>
        </w:tabs>
        <w:spacing w:before="0" w:after="0" w:line="240" w:lineRule="auto"/>
        <w:ind w:left="426" w:hanging="426"/>
        <w:jc w:val="left"/>
      </w:pPr>
      <w:r w:rsidRPr="00F7772C">
        <w:rPr>
          <w:lang w:bidi="cs-CZ"/>
        </w:rPr>
        <w:t xml:space="preserve">Stiskněte </w:t>
      </w:r>
      <w:r w:rsidR="00C26E92">
        <w:rPr>
          <w:noProof/>
        </w:rPr>
        <w:drawing>
          <wp:inline distT="0" distB="0" distL="0" distR="0">
            <wp:extent cx="295275" cy="333375"/>
            <wp:effectExtent l="19050" t="0" r="9525" b="0"/>
            <wp:docPr id="127" name="obráze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8"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r w:rsidRPr="00F7772C">
        <w:rPr>
          <w:lang w:bidi="cs-CZ"/>
        </w:rPr>
        <w:t xml:space="preserve"> pro potvrzení nastavení.</w:t>
      </w:r>
    </w:p>
    <w:p w:rsidR="00B53EE9" w:rsidRPr="00F7772C" w:rsidRDefault="00F7772C" w:rsidP="00C26E92">
      <w:pPr>
        <w:pStyle w:val="Zkladntext13"/>
        <w:numPr>
          <w:ilvl w:val="0"/>
          <w:numId w:val="13"/>
        </w:numPr>
        <w:shd w:val="clear" w:color="auto" w:fill="auto"/>
        <w:tabs>
          <w:tab w:val="left" w:pos="400"/>
        </w:tabs>
        <w:spacing w:before="0" w:after="0" w:line="240" w:lineRule="auto"/>
        <w:ind w:left="426" w:hanging="426"/>
        <w:jc w:val="left"/>
      </w:pPr>
      <w:r w:rsidRPr="00F7772C">
        <w:rPr>
          <w:lang w:bidi="cs-CZ"/>
        </w:rPr>
        <w:t>Pokud je dosažen čas buzení, rozezní se pětkrát bzučák. Když byl nastaven čas hodin, ukazuje displej aktuální čas.</w:t>
      </w:r>
      <w:r w:rsidRPr="00F7772C">
        <w:rPr>
          <w:rStyle w:val="ZkladntextTun3"/>
          <w:lang w:bidi="cs-CZ"/>
        </w:rPr>
        <w:t xml:space="preserve"> Pozor:</w:t>
      </w:r>
      <w:r w:rsidRPr="00F7772C">
        <w:rPr>
          <w:lang w:bidi="cs-CZ"/>
        </w:rPr>
        <w:t xml:space="preserve"> Spínací hodiny nejsou závislé na Vašem nastavení času hodin, jedná se pouze o kuchyňský budík.</w:t>
      </w:r>
    </w:p>
    <w:p w:rsidR="00C26E92" w:rsidRDefault="00C26E92" w:rsidP="00F7772C">
      <w:pPr>
        <w:pStyle w:val="Nadpis30"/>
        <w:shd w:val="clear" w:color="auto" w:fill="auto"/>
        <w:spacing w:before="0" w:after="0" w:line="240" w:lineRule="auto"/>
        <w:ind w:firstLine="0"/>
        <w:outlineLvl w:val="9"/>
        <w:rPr>
          <w:sz w:val="22"/>
          <w:szCs w:val="22"/>
        </w:rPr>
      </w:pPr>
      <w:bookmarkStart w:id="94" w:name="bookmark67"/>
    </w:p>
    <w:p w:rsidR="00C26E92" w:rsidRPr="00662B85" w:rsidRDefault="00F7772C" w:rsidP="00662B85">
      <w:pPr>
        <w:pStyle w:val="Nadpis30"/>
        <w:numPr>
          <w:ilvl w:val="0"/>
          <w:numId w:val="12"/>
        </w:numPr>
        <w:shd w:val="clear" w:color="auto" w:fill="auto"/>
        <w:tabs>
          <w:tab w:val="left" w:pos="567"/>
        </w:tabs>
        <w:spacing w:before="0" w:after="0" w:line="240" w:lineRule="auto"/>
        <w:ind w:left="567" w:hanging="567"/>
        <w:outlineLvl w:val="0"/>
        <w:rPr>
          <w:bCs w:val="0"/>
        </w:rPr>
      </w:pPr>
      <w:bookmarkStart w:id="95" w:name="_Toc512522273"/>
      <w:r w:rsidRPr="00662B85">
        <w:rPr>
          <w:lang w:bidi="cs-CZ"/>
        </w:rPr>
        <w:t>Druh provozu „Mikrovlnná trouba“</w:t>
      </w:r>
      <w:bookmarkEnd w:id="94"/>
      <w:bookmarkEnd w:id="95"/>
    </w:p>
    <w:p w:rsidR="00C26E92" w:rsidRDefault="00C26E92" w:rsidP="00C26E92">
      <w:pPr>
        <w:pStyle w:val="Nadpis30"/>
        <w:shd w:val="clear" w:color="auto" w:fill="auto"/>
        <w:spacing w:before="0" w:after="0" w:line="240" w:lineRule="auto"/>
        <w:ind w:firstLine="0"/>
        <w:outlineLvl w:val="9"/>
        <w:rPr>
          <w:sz w:val="22"/>
          <w:szCs w:val="22"/>
        </w:rPr>
      </w:pPr>
    </w:p>
    <w:p w:rsidR="00B53EE9" w:rsidRDefault="00F7772C" w:rsidP="00C26E92">
      <w:pPr>
        <w:pStyle w:val="Nadpis30"/>
        <w:shd w:val="clear" w:color="auto" w:fill="auto"/>
        <w:spacing w:before="0" w:after="0" w:line="240" w:lineRule="auto"/>
        <w:ind w:firstLine="0"/>
        <w:outlineLvl w:val="9"/>
        <w:rPr>
          <w:rStyle w:val="Zkladntextdkovn-1pt2"/>
          <w:b w:val="0"/>
          <w:spacing w:val="0"/>
        </w:rPr>
      </w:pPr>
      <w:r w:rsidRPr="00662B85">
        <w:rPr>
          <w:b w:val="0"/>
          <w:sz w:val="22"/>
          <w:szCs w:val="22"/>
          <w:lang w:bidi="cs-CZ"/>
        </w:rPr>
        <w:t>Při vaření s mikrovlnami můžete přizpůsobit stupeň výkonu a dobu vaření (maximálně 95 minut)</w:t>
      </w:r>
    </w:p>
    <w:p w:rsidR="00662B85" w:rsidRDefault="00662B85" w:rsidP="00662B85">
      <w:pPr>
        <w:pStyle w:val="Zkladntext13"/>
        <w:numPr>
          <w:ilvl w:val="0"/>
          <w:numId w:val="30"/>
        </w:numPr>
        <w:shd w:val="clear" w:color="auto" w:fill="auto"/>
        <w:tabs>
          <w:tab w:val="left" w:pos="426"/>
        </w:tabs>
        <w:spacing w:before="0" w:after="0" w:line="240" w:lineRule="auto"/>
        <w:ind w:left="426" w:hanging="426"/>
        <w:jc w:val="left"/>
      </w:pPr>
      <w:r>
        <w:rPr>
          <w:lang w:bidi="cs-CZ"/>
        </w:rPr>
        <w:t xml:space="preserve">Stiskněte 1x </w:t>
      </w:r>
      <w:r>
        <w:rPr>
          <w:noProof/>
        </w:rPr>
        <w:drawing>
          <wp:inline distT="0" distB="0" distL="0" distR="0">
            <wp:extent cx="904875" cy="352425"/>
            <wp:effectExtent l="19050" t="0" r="9525" b="0"/>
            <wp:docPr id="12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Pr>
          <w:lang w:bidi="cs-CZ"/>
        </w:rPr>
        <w:t xml:space="preserve"> a displej ukazuje „P 100“.</w:t>
      </w:r>
    </w:p>
    <w:p w:rsidR="00662B85" w:rsidRDefault="00662B85" w:rsidP="00662B85">
      <w:pPr>
        <w:pStyle w:val="Zkladntext13"/>
        <w:numPr>
          <w:ilvl w:val="0"/>
          <w:numId w:val="30"/>
        </w:numPr>
        <w:shd w:val="clear" w:color="auto" w:fill="auto"/>
        <w:tabs>
          <w:tab w:val="left" w:pos="426"/>
        </w:tabs>
        <w:spacing w:before="0" w:after="0" w:line="240" w:lineRule="auto"/>
        <w:ind w:left="426" w:hanging="426"/>
        <w:jc w:val="left"/>
      </w:pPr>
      <w:r>
        <w:rPr>
          <w:lang w:bidi="cs-CZ"/>
        </w:rPr>
        <w:t xml:space="preserve">Stiskněte několikrát </w:t>
      </w:r>
      <w:r w:rsidRPr="00662B85">
        <w:rPr>
          <w:noProof/>
        </w:rPr>
        <w:drawing>
          <wp:inline distT="0" distB="0" distL="0" distR="0">
            <wp:extent cx="904875" cy="352425"/>
            <wp:effectExtent l="19050" t="0" r="9525" b="0"/>
            <wp:docPr id="101"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Pr>
          <w:lang w:bidi="cs-CZ"/>
        </w:rPr>
        <w:t xml:space="preserve"> nebo otáčejte </w:t>
      </w:r>
      <w:r w:rsidRPr="00662B85">
        <w:rPr>
          <w:noProof/>
        </w:rPr>
        <w:drawing>
          <wp:inline distT="0" distB="0" distL="0" distR="0">
            <wp:extent cx="371475" cy="447675"/>
            <wp:effectExtent l="19050" t="0" r="9525" b="0"/>
            <wp:docPr id="102"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Pr>
          <w:lang w:bidi="cs-CZ"/>
        </w:rPr>
        <w:t xml:space="preserve"> tak dlouho, dokud se nezobrazí požadovaný výkon (P100, P80, P50, P30, P10).</w:t>
      </w:r>
    </w:p>
    <w:p w:rsidR="00662B85" w:rsidRDefault="00F7772C" w:rsidP="00662B85">
      <w:pPr>
        <w:pStyle w:val="Zkladntext13"/>
        <w:numPr>
          <w:ilvl w:val="0"/>
          <w:numId w:val="30"/>
        </w:numPr>
        <w:shd w:val="clear" w:color="auto" w:fill="auto"/>
        <w:tabs>
          <w:tab w:val="left" w:pos="426"/>
        </w:tabs>
        <w:spacing w:before="0" w:after="0" w:line="240" w:lineRule="auto"/>
        <w:ind w:left="426" w:hanging="426"/>
        <w:jc w:val="left"/>
      </w:pPr>
      <w:r w:rsidRPr="00F7772C">
        <w:rPr>
          <w:lang w:bidi="cs-CZ"/>
        </w:rPr>
        <w:t xml:space="preserve">Stiskněte pak </w:t>
      </w:r>
      <w:r w:rsidR="00662B85">
        <w:rPr>
          <w:noProof/>
        </w:rPr>
        <w:drawing>
          <wp:inline distT="0" distB="0" distL="0" distR="0">
            <wp:extent cx="371475" cy="333375"/>
            <wp:effectExtent l="19050" t="0" r="9525" b="0"/>
            <wp:docPr id="13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pro potvrzení.</w:t>
      </w:r>
    </w:p>
    <w:p w:rsidR="00662B85" w:rsidRDefault="00F7772C" w:rsidP="00662B85">
      <w:pPr>
        <w:pStyle w:val="Zkladntext13"/>
        <w:numPr>
          <w:ilvl w:val="0"/>
          <w:numId w:val="30"/>
        </w:numPr>
        <w:shd w:val="clear" w:color="auto" w:fill="auto"/>
        <w:tabs>
          <w:tab w:val="left" w:pos="426"/>
        </w:tabs>
        <w:spacing w:before="0" w:after="0" w:line="240" w:lineRule="auto"/>
        <w:ind w:left="426" w:hanging="426"/>
        <w:jc w:val="left"/>
      </w:pPr>
      <w:r w:rsidRPr="00F7772C">
        <w:rPr>
          <w:lang w:bidi="cs-CZ"/>
        </w:rPr>
        <w:t xml:space="preserve">Otočte </w:t>
      </w:r>
      <w:r w:rsidR="00662B85" w:rsidRPr="00662B85">
        <w:rPr>
          <w:noProof/>
        </w:rPr>
        <w:drawing>
          <wp:inline distT="0" distB="0" distL="0" distR="0">
            <wp:extent cx="371475" cy="447675"/>
            <wp:effectExtent l="19050" t="0" r="9525" b="0"/>
            <wp:docPr id="103"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pro nastavení doby vaření 0:05 (5 sekund) a 95:00 (95 minut). Opětovným stisknutím </w:t>
      </w:r>
      <w:r w:rsidR="00662B85" w:rsidRPr="00662B85">
        <w:rPr>
          <w:noProof/>
        </w:rPr>
        <w:drawing>
          <wp:inline distT="0" distB="0" distL="0" distR="0">
            <wp:extent cx="371475" cy="333375"/>
            <wp:effectExtent l="19050" t="0" r="9525" b="0"/>
            <wp:docPr id="106"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zahájíte vaření.</w:t>
      </w:r>
    </w:p>
    <w:p w:rsidR="00662B85" w:rsidRDefault="00F7772C" w:rsidP="00662B85">
      <w:pPr>
        <w:pStyle w:val="Zkladntext13"/>
        <w:numPr>
          <w:ilvl w:val="0"/>
          <w:numId w:val="30"/>
        </w:numPr>
        <w:shd w:val="clear" w:color="auto" w:fill="auto"/>
        <w:tabs>
          <w:tab w:val="left" w:pos="426"/>
        </w:tabs>
        <w:spacing w:before="0" w:after="0" w:line="240" w:lineRule="auto"/>
        <w:ind w:left="426" w:hanging="426"/>
        <w:jc w:val="left"/>
      </w:pPr>
      <w:r w:rsidRPr="00F7772C">
        <w:rPr>
          <w:lang w:bidi="cs-CZ"/>
        </w:rPr>
        <w:t>Když je dosažen konec doby vaření, vydá systém pět signálních tónů.</w:t>
      </w:r>
    </w:p>
    <w:p w:rsidR="00662B85" w:rsidRDefault="00662B85" w:rsidP="00662B85">
      <w:pPr>
        <w:pStyle w:val="Zkladntext13"/>
        <w:shd w:val="clear" w:color="auto" w:fill="auto"/>
        <w:spacing w:before="0" w:after="0" w:line="240" w:lineRule="auto"/>
        <w:ind w:firstLine="0"/>
        <w:jc w:val="left"/>
      </w:pPr>
    </w:p>
    <w:p w:rsidR="00B53EE9" w:rsidRDefault="00F7772C" w:rsidP="00662B85">
      <w:pPr>
        <w:pStyle w:val="Zkladntext13"/>
        <w:shd w:val="clear" w:color="auto" w:fill="auto"/>
        <w:spacing w:before="0" w:after="0" w:line="240" w:lineRule="auto"/>
        <w:ind w:firstLine="0"/>
        <w:jc w:val="left"/>
        <w:rPr>
          <w:rStyle w:val="Zkladntext151"/>
          <w:w w:val="100"/>
          <w:sz w:val="22"/>
          <w:szCs w:val="22"/>
        </w:rPr>
      </w:pPr>
      <w:r w:rsidRPr="00662B85">
        <w:rPr>
          <w:lang w:bidi="cs-CZ"/>
        </w:rPr>
        <w:t>Příklad: Pokud chcete něco vařit 20 minut při 80 % mikrovlnného výkonu, postupujte následovně:</w:t>
      </w:r>
    </w:p>
    <w:p w:rsidR="00662B85" w:rsidRDefault="00662B85" w:rsidP="00F7772C">
      <w:pPr>
        <w:pStyle w:val="Zkladntext13"/>
        <w:shd w:val="clear" w:color="auto" w:fill="auto"/>
        <w:spacing w:before="0" w:after="0" w:line="240" w:lineRule="auto"/>
        <w:ind w:firstLine="0"/>
        <w:jc w:val="left"/>
      </w:pPr>
    </w:p>
    <w:p w:rsidR="00662B85" w:rsidRDefault="00F7772C" w:rsidP="00662B85">
      <w:pPr>
        <w:pStyle w:val="Zkladntext13"/>
        <w:numPr>
          <w:ilvl w:val="0"/>
          <w:numId w:val="32"/>
        </w:numPr>
        <w:shd w:val="clear" w:color="auto" w:fill="auto"/>
        <w:tabs>
          <w:tab w:val="left" w:pos="426"/>
        </w:tabs>
        <w:spacing w:before="0" w:after="0" w:line="240" w:lineRule="auto"/>
        <w:ind w:left="426" w:hanging="426"/>
        <w:jc w:val="left"/>
      </w:pPr>
      <w:r w:rsidRPr="00F7772C">
        <w:rPr>
          <w:lang w:bidi="cs-CZ"/>
        </w:rPr>
        <w:t xml:space="preserve">Stiskněte jednou </w:t>
      </w:r>
      <w:r w:rsidR="00662B85" w:rsidRPr="00662B85">
        <w:rPr>
          <w:noProof/>
        </w:rPr>
        <w:drawing>
          <wp:inline distT="0" distB="0" distL="0" distR="0">
            <wp:extent cx="904875" cy="352425"/>
            <wp:effectExtent l="19050" t="0" r="9525" b="0"/>
            <wp:docPr id="107"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sidRPr="00F7772C">
        <w:rPr>
          <w:lang w:bidi="cs-CZ"/>
        </w:rPr>
        <w:t>, displej ukazuje„P100“.</w:t>
      </w:r>
    </w:p>
    <w:p w:rsidR="00662B85" w:rsidRDefault="00662B85" w:rsidP="00662B85">
      <w:pPr>
        <w:pStyle w:val="Zkladntext13"/>
        <w:numPr>
          <w:ilvl w:val="0"/>
          <w:numId w:val="32"/>
        </w:numPr>
        <w:shd w:val="clear" w:color="auto" w:fill="auto"/>
        <w:tabs>
          <w:tab w:val="left" w:pos="426"/>
        </w:tabs>
        <w:spacing w:before="0" w:after="0" w:line="240" w:lineRule="auto"/>
        <w:ind w:left="426" w:hanging="426"/>
        <w:jc w:val="left"/>
      </w:pPr>
      <w:r>
        <w:rPr>
          <w:lang w:bidi="cs-CZ"/>
        </w:rPr>
        <w:t xml:space="preserve">Stiskněte znovu </w:t>
      </w:r>
      <w:r w:rsidRPr="00662B85">
        <w:rPr>
          <w:noProof/>
        </w:rPr>
        <w:drawing>
          <wp:inline distT="0" distB="0" distL="0" distR="0">
            <wp:extent cx="904875" cy="352425"/>
            <wp:effectExtent l="19050" t="0" r="9525" b="0"/>
            <wp:docPr id="10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Pr>
          <w:lang w:bidi="cs-CZ"/>
        </w:rPr>
        <w:t xml:space="preserve"> nebo jím otáčejte pro výběr výkonu mikrovln.</w:t>
      </w:r>
    </w:p>
    <w:p w:rsidR="00662B85" w:rsidRDefault="00F7772C" w:rsidP="00662B85">
      <w:pPr>
        <w:pStyle w:val="Zkladntext13"/>
        <w:numPr>
          <w:ilvl w:val="0"/>
          <w:numId w:val="32"/>
        </w:numPr>
        <w:shd w:val="clear" w:color="auto" w:fill="auto"/>
        <w:tabs>
          <w:tab w:val="left" w:pos="426"/>
        </w:tabs>
        <w:spacing w:before="0" w:after="0" w:line="240" w:lineRule="auto"/>
        <w:ind w:left="426" w:hanging="426"/>
        <w:jc w:val="left"/>
      </w:pPr>
      <w:r w:rsidRPr="00F7772C">
        <w:rPr>
          <w:lang w:bidi="cs-CZ"/>
        </w:rPr>
        <w:t xml:space="preserve">Stiskněte </w:t>
      </w:r>
      <w:r w:rsidR="00662B85" w:rsidRPr="00662B85">
        <w:rPr>
          <w:noProof/>
        </w:rPr>
        <w:drawing>
          <wp:inline distT="0" distB="0" distL="0" distR="0">
            <wp:extent cx="371475" cy="333375"/>
            <wp:effectExtent l="19050" t="0" r="9525" b="0"/>
            <wp:docPr id="109"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pro potvrzení nastavení, ukáže se „P80“.</w:t>
      </w:r>
    </w:p>
    <w:p w:rsidR="00662B85" w:rsidRDefault="00F7772C" w:rsidP="00662B85">
      <w:pPr>
        <w:pStyle w:val="Zkladntext13"/>
        <w:numPr>
          <w:ilvl w:val="0"/>
          <w:numId w:val="32"/>
        </w:numPr>
        <w:shd w:val="clear" w:color="auto" w:fill="auto"/>
        <w:tabs>
          <w:tab w:val="left" w:pos="426"/>
        </w:tabs>
        <w:spacing w:before="0" w:after="0" w:line="240" w:lineRule="auto"/>
        <w:ind w:left="426" w:hanging="426"/>
        <w:jc w:val="left"/>
      </w:pPr>
      <w:r w:rsidRPr="00F7772C">
        <w:rPr>
          <w:lang w:bidi="cs-CZ"/>
        </w:rPr>
        <w:t xml:space="preserve">Stiskněte </w:t>
      </w:r>
      <w:r w:rsidR="00662B85" w:rsidRPr="00662B85">
        <w:rPr>
          <w:noProof/>
        </w:rPr>
        <w:drawing>
          <wp:inline distT="0" distB="0" distL="0" distR="0">
            <wp:extent cx="371475" cy="447675"/>
            <wp:effectExtent l="19050" t="0" r="9525" b="0"/>
            <wp:docPr id="111"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rStyle w:val="Zkladntext61"/>
          <w:lang w:bidi="cs-CZ"/>
        </w:rPr>
        <w:t xml:space="preserve">, </w:t>
      </w:r>
      <w:r w:rsidRPr="00F7772C">
        <w:rPr>
          <w:lang w:bidi="cs-CZ"/>
        </w:rPr>
        <w:t>pro nastavení doby vaření tak, aby se zobrazil údaj 20:00.</w:t>
      </w:r>
    </w:p>
    <w:p w:rsidR="00662B85" w:rsidRDefault="00F7772C" w:rsidP="00662B85">
      <w:pPr>
        <w:pStyle w:val="Zkladntext13"/>
        <w:numPr>
          <w:ilvl w:val="0"/>
          <w:numId w:val="32"/>
        </w:numPr>
        <w:shd w:val="clear" w:color="auto" w:fill="auto"/>
        <w:tabs>
          <w:tab w:val="left" w:pos="447"/>
        </w:tabs>
        <w:spacing w:before="0" w:after="0" w:line="240" w:lineRule="auto"/>
        <w:ind w:left="426" w:hanging="426"/>
        <w:jc w:val="left"/>
      </w:pPr>
      <w:r w:rsidRPr="00F7772C">
        <w:rPr>
          <w:lang w:bidi="cs-CZ"/>
        </w:rPr>
        <w:t xml:space="preserve">Stiskněte </w:t>
      </w:r>
      <w:r w:rsidR="00662B85" w:rsidRPr="00662B85">
        <w:rPr>
          <w:noProof/>
        </w:rPr>
        <w:drawing>
          <wp:inline distT="0" distB="0" distL="0" distR="0">
            <wp:extent cx="371475" cy="333375"/>
            <wp:effectExtent l="19050" t="0" r="9525" b="0"/>
            <wp:docPr id="114"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pro zahájení vaření.</w:t>
      </w:r>
    </w:p>
    <w:p w:rsidR="00B53EE9" w:rsidRPr="00F7772C" w:rsidRDefault="00F7772C" w:rsidP="00662B85">
      <w:pPr>
        <w:pStyle w:val="Zkladntext13"/>
        <w:numPr>
          <w:ilvl w:val="0"/>
          <w:numId w:val="32"/>
        </w:numPr>
        <w:shd w:val="clear" w:color="auto" w:fill="auto"/>
        <w:tabs>
          <w:tab w:val="left" w:pos="447"/>
        </w:tabs>
        <w:spacing w:before="0" w:after="0" w:line="240" w:lineRule="auto"/>
        <w:ind w:left="426" w:hanging="426"/>
        <w:jc w:val="left"/>
      </w:pPr>
      <w:r w:rsidRPr="00F7772C">
        <w:rPr>
          <w:lang w:bidi="cs-CZ"/>
        </w:rPr>
        <w:t>Když je dosažen konec doby vaření, vydá systém pět signálních tónů.</w:t>
      </w:r>
    </w:p>
    <w:p w:rsidR="00662B85" w:rsidRDefault="00662B85" w:rsidP="00662B85">
      <w:pPr>
        <w:pStyle w:val="Zkladntext13"/>
        <w:shd w:val="clear" w:color="auto" w:fill="auto"/>
        <w:spacing w:before="0" w:after="0" w:line="240" w:lineRule="auto"/>
        <w:ind w:firstLine="0"/>
        <w:jc w:val="left"/>
      </w:pPr>
    </w:p>
    <w:p w:rsidR="00662B85" w:rsidRDefault="00F7772C" w:rsidP="00662B85">
      <w:pPr>
        <w:pStyle w:val="Zkladntext13"/>
        <w:shd w:val="clear" w:color="auto" w:fill="auto"/>
        <w:spacing w:before="0" w:after="100" w:line="240" w:lineRule="auto"/>
        <w:ind w:firstLine="0"/>
        <w:jc w:val="left"/>
      </w:pPr>
      <w:r w:rsidRPr="00F7772C">
        <w:rPr>
          <w:lang w:bidi="cs-CZ"/>
        </w:rPr>
        <w:t>Pozor, odstupňování nastavení doby vaření je následující: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662B85" w:rsidTr="00662B85">
        <w:tc>
          <w:tcPr>
            <w:tcW w:w="5173" w:type="dxa"/>
          </w:tcPr>
          <w:p w:rsidR="00662B85" w:rsidRDefault="00662B85" w:rsidP="00662B85">
            <w:pPr>
              <w:pStyle w:val="Zkladntext13"/>
              <w:shd w:val="clear" w:color="auto" w:fill="auto"/>
              <w:spacing w:before="0" w:after="100" w:line="240" w:lineRule="auto"/>
              <w:ind w:firstLine="0"/>
              <w:jc w:val="left"/>
            </w:pPr>
            <w:r w:rsidRPr="00F7772C">
              <w:rPr>
                <w:lang w:bidi="cs-CZ"/>
              </w:rPr>
              <w:t>0 -1 minut: 5 sekund</w:t>
            </w:r>
          </w:p>
        </w:tc>
        <w:tc>
          <w:tcPr>
            <w:tcW w:w="5174" w:type="dxa"/>
          </w:tcPr>
          <w:p w:rsidR="00662B85" w:rsidRDefault="00662B85" w:rsidP="00662B85">
            <w:pPr>
              <w:pStyle w:val="Zkladntext13"/>
              <w:shd w:val="clear" w:color="auto" w:fill="auto"/>
              <w:spacing w:before="0" w:after="100" w:line="240" w:lineRule="auto"/>
              <w:ind w:firstLine="0"/>
              <w:jc w:val="left"/>
            </w:pPr>
            <w:r w:rsidRPr="00F7772C">
              <w:rPr>
                <w:lang w:bidi="cs-CZ"/>
              </w:rPr>
              <w:t>1 - 5 minut: 10 sekund</w:t>
            </w:r>
          </w:p>
        </w:tc>
      </w:tr>
      <w:tr w:rsidR="00662B85" w:rsidTr="00662B85">
        <w:tc>
          <w:tcPr>
            <w:tcW w:w="5173" w:type="dxa"/>
          </w:tcPr>
          <w:p w:rsidR="00662B85" w:rsidRDefault="00662B85" w:rsidP="00662B85">
            <w:pPr>
              <w:pStyle w:val="Zkladntext13"/>
              <w:shd w:val="clear" w:color="auto" w:fill="auto"/>
              <w:spacing w:before="0" w:after="100" w:line="240" w:lineRule="auto"/>
              <w:ind w:firstLine="0"/>
              <w:jc w:val="left"/>
            </w:pPr>
            <w:r w:rsidRPr="00F7772C">
              <w:rPr>
                <w:lang w:bidi="cs-CZ"/>
              </w:rPr>
              <w:t>5 -10 minut: 30 sekund</w:t>
            </w:r>
          </w:p>
        </w:tc>
        <w:tc>
          <w:tcPr>
            <w:tcW w:w="5174" w:type="dxa"/>
          </w:tcPr>
          <w:p w:rsidR="00662B85" w:rsidRDefault="00662B85" w:rsidP="00662B85">
            <w:pPr>
              <w:pStyle w:val="Zkladntext13"/>
              <w:shd w:val="clear" w:color="auto" w:fill="auto"/>
              <w:spacing w:before="0" w:after="100" w:line="240" w:lineRule="auto"/>
              <w:ind w:firstLine="0"/>
              <w:jc w:val="left"/>
            </w:pPr>
            <w:r w:rsidRPr="00F7772C">
              <w:rPr>
                <w:lang w:bidi="cs-CZ"/>
              </w:rPr>
              <w:t>10 - 30 minut: 1 minuta</w:t>
            </w:r>
          </w:p>
        </w:tc>
      </w:tr>
      <w:tr w:rsidR="00662B85" w:rsidTr="00662B85">
        <w:tc>
          <w:tcPr>
            <w:tcW w:w="5173" w:type="dxa"/>
          </w:tcPr>
          <w:p w:rsidR="00662B85" w:rsidRDefault="00662B85" w:rsidP="00662B85">
            <w:pPr>
              <w:pStyle w:val="Zkladntext13"/>
              <w:shd w:val="clear" w:color="auto" w:fill="auto"/>
              <w:spacing w:before="0" w:after="0" w:line="240" w:lineRule="auto"/>
              <w:ind w:firstLine="0"/>
              <w:jc w:val="left"/>
            </w:pPr>
            <w:r w:rsidRPr="00F7772C">
              <w:rPr>
                <w:lang w:bidi="cs-CZ"/>
              </w:rPr>
              <w:t>30 - 95 minut: 5 minut</w:t>
            </w:r>
          </w:p>
        </w:tc>
        <w:tc>
          <w:tcPr>
            <w:tcW w:w="5174" w:type="dxa"/>
          </w:tcPr>
          <w:p w:rsidR="00662B85" w:rsidRDefault="00662B85" w:rsidP="00662B85">
            <w:pPr>
              <w:pStyle w:val="Zkladntext13"/>
              <w:shd w:val="clear" w:color="auto" w:fill="auto"/>
              <w:spacing w:before="0" w:after="0" w:line="240" w:lineRule="auto"/>
              <w:ind w:firstLine="0"/>
              <w:jc w:val="left"/>
            </w:pPr>
          </w:p>
        </w:tc>
      </w:tr>
    </w:tbl>
    <w:p w:rsidR="00662B85" w:rsidRDefault="00662B85" w:rsidP="00662B85">
      <w:pPr>
        <w:pStyle w:val="Zkladntext13"/>
        <w:shd w:val="clear" w:color="auto" w:fill="auto"/>
        <w:spacing w:before="0" w:after="0" w:line="240" w:lineRule="auto"/>
        <w:ind w:firstLine="0"/>
        <w:jc w:val="left"/>
      </w:pPr>
    </w:p>
    <w:p w:rsidR="00662B85" w:rsidRDefault="00662B85">
      <w:pPr>
        <w:rPr>
          <w:rFonts w:ascii="Arial" w:eastAsia="Arial" w:hAnsi="Arial" w:cs="Arial"/>
          <w:sz w:val="22"/>
          <w:szCs w:val="22"/>
        </w:rPr>
      </w:pPr>
      <w:r>
        <w:rPr>
          <w:lang w:bidi="cs-CZ"/>
        </w:rPr>
        <w:br w:type="page"/>
      </w:r>
    </w:p>
    <w:p w:rsidR="00662B85" w:rsidRDefault="00662B85" w:rsidP="00662B85">
      <w:pPr>
        <w:pStyle w:val="Zkladntext13"/>
        <w:shd w:val="clear" w:color="auto" w:fill="auto"/>
        <w:spacing w:before="0" w:after="0" w:line="240" w:lineRule="auto"/>
        <w:ind w:firstLine="0"/>
        <w:jc w:val="left"/>
      </w:pPr>
    </w:p>
    <w:p w:rsidR="00B53EE9" w:rsidRDefault="00F7772C" w:rsidP="00F7772C">
      <w:pPr>
        <w:pStyle w:val="Titulektabulky0"/>
        <w:shd w:val="clear" w:color="auto" w:fill="auto"/>
        <w:spacing w:line="240" w:lineRule="auto"/>
      </w:pPr>
      <w:r w:rsidRPr="00F7772C">
        <w:rPr>
          <w:lang w:bidi="cs-CZ"/>
        </w:rPr>
        <w:t>Přehled výkonu mikrovln:</w:t>
      </w:r>
    </w:p>
    <w:p w:rsidR="00662B85" w:rsidRPr="00F7772C" w:rsidRDefault="00662B85" w:rsidP="00F7772C">
      <w:pPr>
        <w:pStyle w:val="Titulektabulky0"/>
        <w:shd w:val="clear" w:color="auto" w:fill="auto"/>
        <w:spacing w:line="240" w:lineRule="auto"/>
      </w:pPr>
    </w:p>
    <w:tbl>
      <w:tblPr>
        <w:tblW w:w="5000" w:type="pct"/>
        <w:tblCellMar>
          <w:left w:w="10" w:type="dxa"/>
          <w:right w:w="10" w:type="dxa"/>
        </w:tblCellMar>
        <w:tblLook w:val="04A0" w:firstRow="1" w:lastRow="0" w:firstColumn="1" w:lastColumn="0" w:noHBand="0" w:noVBand="1"/>
      </w:tblPr>
      <w:tblGrid>
        <w:gridCol w:w="4095"/>
        <w:gridCol w:w="1272"/>
        <w:gridCol w:w="1213"/>
        <w:gridCol w:w="1213"/>
        <w:gridCol w:w="1213"/>
        <w:gridCol w:w="1221"/>
      </w:tblGrid>
      <w:tr w:rsidR="00B53EE9" w:rsidRPr="00F7772C" w:rsidTr="00662B85">
        <w:trPr>
          <w:trHeight w:val="480"/>
        </w:trPr>
        <w:tc>
          <w:tcPr>
            <w:tcW w:w="2002"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Počet stisknutí tlačítka</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1</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2</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3</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4</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5</w:t>
            </w:r>
          </w:p>
        </w:tc>
      </w:tr>
      <w:tr w:rsidR="00B53EE9" w:rsidRPr="00F7772C" w:rsidTr="00662B85">
        <w:trPr>
          <w:trHeight w:val="480"/>
        </w:trPr>
        <w:tc>
          <w:tcPr>
            <w:tcW w:w="2002"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Výkon mikrovln</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100 %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80 %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50 %</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30 %</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rsidR="00B53EE9" w:rsidRPr="00F7772C" w:rsidRDefault="00F7772C" w:rsidP="00662B85">
            <w:pPr>
              <w:pStyle w:val="Zkladntext13"/>
              <w:shd w:val="clear" w:color="auto" w:fill="auto"/>
              <w:spacing w:before="0" w:after="0" w:line="240" w:lineRule="auto"/>
              <w:ind w:left="57" w:right="57" w:firstLine="0"/>
              <w:jc w:val="left"/>
            </w:pPr>
            <w:r w:rsidRPr="00F7772C">
              <w:rPr>
                <w:lang w:bidi="cs-CZ"/>
              </w:rPr>
              <w:t>10 %</w:t>
            </w:r>
          </w:p>
        </w:tc>
      </w:tr>
    </w:tbl>
    <w:p w:rsidR="00662B85" w:rsidRDefault="00662B85" w:rsidP="00662B85">
      <w:pPr>
        <w:pStyle w:val="Nadpis30"/>
        <w:shd w:val="clear" w:color="auto" w:fill="auto"/>
        <w:spacing w:before="0" w:after="0" w:line="240" w:lineRule="auto"/>
        <w:ind w:firstLine="0"/>
        <w:outlineLvl w:val="9"/>
        <w:rPr>
          <w:sz w:val="22"/>
          <w:szCs w:val="22"/>
        </w:rPr>
      </w:pPr>
      <w:bookmarkStart w:id="96" w:name="bookmark68"/>
    </w:p>
    <w:p w:rsidR="00662B85" w:rsidRPr="00662B85" w:rsidRDefault="00F7772C" w:rsidP="00662B85">
      <w:pPr>
        <w:pStyle w:val="Nadpis30"/>
        <w:numPr>
          <w:ilvl w:val="0"/>
          <w:numId w:val="12"/>
        </w:numPr>
        <w:shd w:val="clear" w:color="auto" w:fill="auto"/>
        <w:tabs>
          <w:tab w:val="left" w:pos="567"/>
        </w:tabs>
        <w:spacing w:before="0" w:after="0" w:line="240" w:lineRule="auto"/>
        <w:ind w:left="567" w:hanging="567"/>
        <w:outlineLvl w:val="0"/>
        <w:rPr>
          <w:bCs w:val="0"/>
        </w:rPr>
      </w:pPr>
      <w:bookmarkStart w:id="97" w:name="_Toc512522274"/>
      <w:r w:rsidRPr="00662B85">
        <w:rPr>
          <w:lang w:bidi="cs-CZ"/>
        </w:rPr>
        <w:t>Druh provozu „Gril“</w:t>
      </w:r>
      <w:bookmarkEnd w:id="96"/>
      <w:bookmarkEnd w:id="97"/>
    </w:p>
    <w:p w:rsidR="00662B85" w:rsidRPr="00662B85" w:rsidRDefault="00662B85" w:rsidP="00662B85">
      <w:pPr>
        <w:pStyle w:val="Nadpis30"/>
        <w:shd w:val="clear" w:color="auto" w:fill="auto"/>
        <w:spacing w:before="0" w:after="0" w:line="240" w:lineRule="auto"/>
        <w:ind w:firstLine="0"/>
        <w:outlineLvl w:val="9"/>
        <w:rPr>
          <w:b w:val="0"/>
          <w:sz w:val="22"/>
          <w:szCs w:val="22"/>
        </w:rPr>
      </w:pPr>
    </w:p>
    <w:p w:rsidR="00B53EE9" w:rsidRDefault="00F7772C" w:rsidP="00662B85">
      <w:pPr>
        <w:pStyle w:val="Nadpis30"/>
        <w:shd w:val="clear" w:color="auto" w:fill="auto"/>
        <w:spacing w:before="0" w:after="0" w:line="240" w:lineRule="auto"/>
        <w:ind w:firstLine="0"/>
        <w:outlineLvl w:val="9"/>
        <w:rPr>
          <w:b w:val="0"/>
          <w:sz w:val="22"/>
          <w:szCs w:val="22"/>
        </w:rPr>
      </w:pPr>
      <w:r w:rsidRPr="00662B85">
        <w:rPr>
          <w:b w:val="0"/>
          <w:sz w:val="22"/>
          <w:szCs w:val="22"/>
          <w:lang w:bidi="cs-CZ"/>
        </w:rPr>
        <w:t>Druh provozu „Gril“ je vhodný zvláště pro tenké plátky masa, steaky, kotlety, kebaby, párky a kusy kuřete.</w:t>
      </w:r>
    </w:p>
    <w:p w:rsidR="00662B85" w:rsidRDefault="00662B85" w:rsidP="00662B85">
      <w:pPr>
        <w:pStyle w:val="Nadpis30"/>
        <w:shd w:val="clear" w:color="auto" w:fill="auto"/>
        <w:spacing w:before="0" w:after="0" w:line="240" w:lineRule="auto"/>
        <w:ind w:firstLine="0"/>
        <w:outlineLvl w:val="9"/>
        <w:rPr>
          <w:b w:val="0"/>
          <w:sz w:val="22"/>
          <w:szCs w:val="22"/>
        </w:rPr>
      </w:pPr>
    </w:p>
    <w:p w:rsidR="00662B85" w:rsidRDefault="00662B85" w:rsidP="00662B85">
      <w:pPr>
        <w:pStyle w:val="Zkladntext13"/>
        <w:numPr>
          <w:ilvl w:val="1"/>
          <w:numId w:val="23"/>
        </w:numPr>
        <w:shd w:val="clear" w:color="auto" w:fill="auto"/>
        <w:tabs>
          <w:tab w:val="left" w:pos="426"/>
        </w:tabs>
        <w:spacing w:before="0" w:after="0" w:line="240" w:lineRule="auto"/>
        <w:ind w:left="426" w:hanging="426"/>
        <w:jc w:val="left"/>
      </w:pPr>
      <w:r>
        <w:rPr>
          <w:lang w:bidi="cs-CZ"/>
        </w:rPr>
        <w:t xml:space="preserve">Stiskněte 1x </w:t>
      </w:r>
      <w:r w:rsidRPr="00662B85">
        <w:rPr>
          <w:noProof/>
        </w:rPr>
        <w:drawing>
          <wp:inline distT="0" distB="0" distL="0" distR="0">
            <wp:extent cx="904875" cy="352425"/>
            <wp:effectExtent l="19050" t="0" r="9525" b="0"/>
            <wp:docPr id="131"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Pr>
          <w:lang w:bidi="cs-CZ"/>
        </w:rPr>
        <w:t xml:space="preserve"> a displej ukazuje „P 100“.</w:t>
      </w:r>
    </w:p>
    <w:p w:rsidR="00662B85" w:rsidRDefault="00F7772C" w:rsidP="00662B85">
      <w:pPr>
        <w:pStyle w:val="Zkladntext13"/>
        <w:numPr>
          <w:ilvl w:val="1"/>
          <w:numId w:val="23"/>
        </w:numPr>
        <w:shd w:val="clear" w:color="auto" w:fill="auto"/>
        <w:tabs>
          <w:tab w:val="left" w:pos="426"/>
        </w:tabs>
        <w:spacing w:before="0" w:after="0" w:line="240" w:lineRule="auto"/>
        <w:ind w:left="426" w:hanging="426"/>
        <w:jc w:val="left"/>
      </w:pPr>
      <w:r w:rsidRPr="00F7772C">
        <w:rPr>
          <w:lang w:bidi="cs-CZ"/>
        </w:rPr>
        <w:t xml:space="preserve">Stiskněte několikrát </w:t>
      </w:r>
      <w:r w:rsidR="00662B85" w:rsidRPr="00662B85">
        <w:rPr>
          <w:noProof/>
        </w:rPr>
        <w:drawing>
          <wp:inline distT="0" distB="0" distL="0" distR="0">
            <wp:extent cx="904875" cy="352425"/>
            <wp:effectExtent l="19050" t="0" r="9525" b="0"/>
            <wp:docPr id="132"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sidRPr="00F7772C">
        <w:rPr>
          <w:lang w:bidi="cs-CZ"/>
        </w:rPr>
        <w:t xml:space="preserve"> nebo otáčejte </w:t>
      </w:r>
      <w:r w:rsidR="00662B85" w:rsidRPr="00662B85">
        <w:rPr>
          <w:noProof/>
        </w:rPr>
        <w:drawing>
          <wp:inline distT="0" distB="0" distL="0" distR="0">
            <wp:extent cx="371475" cy="447675"/>
            <wp:effectExtent l="19050" t="0" r="9525" b="0"/>
            <wp:docPr id="134"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tak dlouho, dokud se nezobrazí G1 (funkce grilování).</w:t>
      </w:r>
    </w:p>
    <w:p w:rsidR="00662B85" w:rsidRDefault="00F7772C" w:rsidP="00662B85">
      <w:pPr>
        <w:pStyle w:val="Zkladntext13"/>
        <w:numPr>
          <w:ilvl w:val="1"/>
          <w:numId w:val="23"/>
        </w:numPr>
        <w:shd w:val="clear" w:color="auto" w:fill="auto"/>
        <w:tabs>
          <w:tab w:val="left" w:pos="426"/>
        </w:tabs>
        <w:spacing w:before="0" w:after="0" w:line="240" w:lineRule="auto"/>
        <w:ind w:left="426" w:hanging="426"/>
        <w:jc w:val="left"/>
      </w:pPr>
      <w:r w:rsidRPr="00F7772C">
        <w:rPr>
          <w:lang w:bidi="cs-CZ"/>
        </w:rPr>
        <w:t xml:space="preserve">Stiskněte pak </w:t>
      </w:r>
      <w:r w:rsidR="00662B85" w:rsidRPr="00662B85">
        <w:rPr>
          <w:noProof/>
        </w:rPr>
        <w:drawing>
          <wp:inline distT="0" distB="0" distL="0" distR="0">
            <wp:extent cx="371475" cy="333375"/>
            <wp:effectExtent l="19050" t="0" r="9525" b="0"/>
            <wp:docPr id="135"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pro potvrzení.</w:t>
      </w:r>
    </w:p>
    <w:p w:rsidR="00662B85" w:rsidRDefault="00662B85" w:rsidP="00662B85">
      <w:pPr>
        <w:pStyle w:val="Zkladntext13"/>
        <w:numPr>
          <w:ilvl w:val="1"/>
          <w:numId w:val="23"/>
        </w:numPr>
        <w:shd w:val="clear" w:color="auto" w:fill="auto"/>
        <w:tabs>
          <w:tab w:val="left" w:pos="426"/>
        </w:tabs>
        <w:spacing w:before="0" w:after="0" w:line="240" w:lineRule="auto"/>
        <w:ind w:left="426" w:hanging="426"/>
        <w:jc w:val="left"/>
      </w:pPr>
      <w:r>
        <w:rPr>
          <w:lang w:bidi="cs-CZ"/>
        </w:rPr>
        <w:t xml:space="preserve">Otočte </w:t>
      </w:r>
      <w:r w:rsidRPr="00662B85">
        <w:rPr>
          <w:noProof/>
        </w:rPr>
        <w:drawing>
          <wp:inline distT="0" distB="0" distL="0" distR="0">
            <wp:extent cx="371475" cy="447675"/>
            <wp:effectExtent l="19050" t="0" r="9525" b="0"/>
            <wp:docPr id="136"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Pr>
          <w:lang w:bidi="cs-CZ"/>
        </w:rPr>
        <w:t xml:space="preserve"> pro nastavení doby vaření 0:05 (5 s) a 95:00 (95 min.). Opětovným stisknutím </w:t>
      </w:r>
      <w:r w:rsidRPr="00662B85">
        <w:rPr>
          <w:noProof/>
        </w:rPr>
        <w:drawing>
          <wp:inline distT="0" distB="0" distL="0" distR="0">
            <wp:extent cx="371475" cy="333375"/>
            <wp:effectExtent l="19050" t="0" r="9525" b="0"/>
            <wp:docPr id="137"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Pr>
          <w:lang w:bidi="cs-CZ"/>
        </w:rPr>
        <w:t xml:space="preserve"> zahájíte vaření.</w:t>
      </w:r>
    </w:p>
    <w:p w:rsidR="00B53EE9" w:rsidRPr="00F7772C" w:rsidRDefault="00F7772C" w:rsidP="00662B85">
      <w:pPr>
        <w:pStyle w:val="Zkladntext13"/>
        <w:numPr>
          <w:ilvl w:val="1"/>
          <w:numId w:val="23"/>
        </w:numPr>
        <w:shd w:val="clear" w:color="auto" w:fill="auto"/>
        <w:tabs>
          <w:tab w:val="left" w:pos="426"/>
        </w:tabs>
        <w:spacing w:before="0" w:after="0" w:line="240" w:lineRule="auto"/>
        <w:ind w:left="426" w:hanging="426"/>
        <w:jc w:val="left"/>
      </w:pPr>
      <w:r w:rsidRPr="00F7772C">
        <w:rPr>
          <w:lang w:bidi="cs-CZ"/>
        </w:rPr>
        <w:t>Když je dosažen konec doby vaření, vydá systém pět signálních tónů.</w:t>
      </w:r>
    </w:p>
    <w:p w:rsidR="00662B85" w:rsidRPr="00662B85" w:rsidRDefault="00662B85" w:rsidP="00F7772C">
      <w:pPr>
        <w:pStyle w:val="Nadpis30"/>
        <w:shd w:val="clear" w:color="auto" w:fill="auto"/>
        <w:spacing w:before="0" w:after="0" w:line="240" w:lineRule="auto"/>
        <w:ind w:firstLine="0"/>
        <w:outlineLvl w:val="9"/>
        <w:rPr>
          <w:b w:val="0"/>
          <w:sz w:val="22"/>
          <w:szCs w:val="22"/>
        </w:rPr>
      </w:pPr>
      <w:bookmarkStart w:id="98" w:name="bookmark7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662B85" w:rsidRPr="00003454" w:rsidTr="00E25A08">
        <w:tc>
          <w:tcPr>
            <w:tcW w:w="2093" w:type="dxa"/>
            <w:shd w:val="clear" w:color="auto" w:fill="004D84"/>
            <w:vAlign w:val="center"/>
          </w:tcPr>
          <w:p w:rsidR="00662B85" w:rsidRPr="00003454" w:rsidRDefault="00662B85"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662B85" w:rsidRPr="00003454" w:rsidRDefault="00662B85" w:rsidP="00E25A08">
            <w:pPr>
              <w:rPr>
                <w:rFonts w:ascii="Arial" w:hAnsi="Arial" w:cs="Arial"/>
                <w:sz w:val="22"/>
                <w:szCs w:val="22"/>
                <w:lang w:val="de-DE"/>
              </w:rPr>
            </w:pPr>
          </w:p>
        </w:tc>
      </w:tr>
      <w:tr w:rsidR="00662B85" w:rsidRPr="00C26E92" w:rsidTr="00E25A08">
        <w:tc>
          <w:tcPr>
            <w:tcW w:w="10347" w:type="dxa"/>
            <w:gridSpan w:val="2"/>
            <w:shd w:val="clear" w:color="auto" w:fill="E6E6E6"/>
          </w:tcPr>
          <w:p w:rsidR="00662B85" w:rsidRDefault="00662B85" w:rsidP="00E25A08">
            <w:pPr>
              <w:rPr>
                <w:rFonts w:ascii="Arial" w:hAnsi="Arial" w:cs="Arial"/>
                <w:sz w:val="22"/>
                <w:szCs w:val="22"/>
                <w:lang w:val="de-DE"/>
              </w:rPr>
            </w:pPr>
          </w:p>
          <w:p w:rsidR="00051DCE" w:rsidRPr="00051DCE" w:rsidRDefault="00051DCE" w:rsidP="00051DCE">
            <w:pPr>
              <w:numPr>
                <w:ilvl w:val="0"/>
                <w:numId w:val="18"/>
              </w:numPr>
              <w:tabs>
                <w:tab w:val="left" w:pos="426"/>
              </w:tabs>
              <w:spacing w:after="100"/>
              <w:ind w:left="425" w:hanging="425"/>
              <w:rPr>
                <w:rFonts w:ascii="Arial" w:hAnsi="Arial" w:cs="Arial"/>
                <w:sz w:val="22"/>
                <w:szCs w:val="22"/>
              </w:rPr>
            </w:pPr>
            <w:r w:rsidRPr="00051DCE">
              <w:rPr>
                <w:rFonts w:ascii="Arial" w:eastAsia="Arial" w:hAnsi="Arial" w:cs="Arial"/>
                <w:sz w:val="22"/>
                <w:szCs w:val="22"/>
                <w:lang w:bidi="cs-CZ"/>
              </w:rPr>
              <w:t xml:space="preserve">Po uplynutí poloviny času grilování zabzučí přístroj dvakrát, aby Vás upozornil na to, že nyní můžete obrátit vařený pokrm. Otevřete pro tento účel dvířka, obraťte pokrm a opět dvířka zavřete. Stiskněte </w:t>
            </w:r>
            <w:r w:rsidRPr="00051DCE">
              <w:rPr>
                <w:rFonts w:ascii="Arial" w:eastAsia="Arial" w:hAnsi="Arial" w:cs="Arial"/>
                <w:noProof/>
                <w:sz w:val="22"/>
                <w:szCs w:val="22"/>
              </w:rPr>
              <w:drawing>
                <wp:inline distT="0" distB="0" distL="0" distR="0">
                  <wp:extent cx="371475" cy="333375"/>
                  <wp:effectExtent l="19050" t="0" r="9525" b="0"/>
                  <wp:docPr id="140"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1"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051DCE">
              <w:rPr>
                <w:rFonts w:ascii="Arial" w:eastAsia="Arial" w:hAnsi="Arial" w:cs="Arial"/>
                <w:sz w:val="22"/>
                <w:szCs w:val="22"/>
                <w:lang w:bidi="cs-CZ"/>
              </w:rPr>
              <w:t xml:space="preserve"> pro pokračování ve vaření.</w:t>
            </w:r>
          </w:p>
          <w:p w:rsidR="00662B85" w:rsidRPr="00051DCE" w:rsidRDefault="00051DCE" w:rsidP="00051DCE">
            <w:pPr>
              <w:numPr>
                <w:ilvl w:val="0"/>
                <w:numId w:val="18"/>
              </w:numPr>
              <w:tabs>
                <w:tab w:val="left" w:pos="426"/>
              </w:tabs>
              <w:spacing w:after="100"/>
              <w:ind w:left="425" w:hanging="425"/>
              <w:rPr>
                <w:rFonts w:ascii="Arial" w:hAnsi="Arial" w:cs="Arial"/>
                <w:sz w:val="22"/>
                <w:szCs w:val="22"/>
              </w:rPr>
            </w:pPr>
            <w:r w:rsidRPr="00051DCE">
              <w:rPr>
                <w:rStyle w:val="ZkladntextTun4"/>
                <w:lang w:bidi="cs-CZ"/>
              </w:rPr>
              <w:t>POZOR:</w:t>
            </w:r>
            <w:r w:rsidRPr="00051DCE">
              <w:rPr>
                <w:rFonts w:ascii="Arial" w:eastAsia="Arial" w:hAnsi="Arial" w:cs="Arial"/>
                <w:sz w:val="22"/>
                <w:szCs w:val="22"/>
                <w:lang w:bidi="cs-CZ"/>
              </w:rPr>
              <w:t xml:space="preserve"> Přístroj nedělá po bzučení žádnou přestávku.</w:t>
            </w:r>
          </w:p>
        </w:tc>
      </w:tr>
    </w:tbl>
    <w:p w:rsidR="00662B85" w:rsidRPr="00662B85" w:rsidRDefault="00662B85" w:rsidP="00F7772C">
      <w:pPr>
        <w:pStyle w:val="Nadpis30"/>
        <w:shd w:val="clear" w:color="auto" w:fill="auto"/>
        <w:spacing w:before="0" w:after="0" w:line="240" w:lineRule="auto"/>
        <w:ind w:firstLine="0"/>
        <w:outlineLvl w:val="9"/>
        <w:rPr>
          <w:b w:val="0"/>
          <w:sz w:val="22"/>
          <w:szCs w:val="22"/>
        </w:rPr>
      </w:pPr>
    </w:p>
    <w:p w:rsidR="00B53EE9" w:rsidRPr="00051DCE" w:rsidRDefault="00F7772C" w:rsidP="00051DCE">
      <w:pPr>
        <w:pStyle w:val="Nadpis30"/>
        <w:numPr>
          <w:ilvl w:val="0"/>
          <w:numId w:val="12"/>
        </w:numPr>
        <w:shd w:val="clear" w:color="auto" w:fill="auto"/>
        <w:tabs>
          <w:tab w:val="left" w:pos="567"/>
        </w:tabs>
        <w:spacing w:before="0" w:after="0" w:line="240" w:lineRule="auto"/>
        <w:ind w:left="567" w:hanging="567"/>
        <w:outlineLvl w:val="0"/>
        <w:rPr>
          <w:bCs w:val="0"/>
        </w:rPr>
      </w:pPr>
      <w:bookmarkStart w:id="99" w:name="_Toc512522275"/>
      <w:r w:rsidRPr="00051DCE">
        <w:rPr>
          <w:lang w:bidi="cs-CZ"/>
        </w:rPr>
        <w:t>Druh provozu kombinované programy</w:t>
      </w:r>
      <w:bookmarkEnd w:id="98"/>
      <w:bookmarkEnd w:id="99"/>
    </w:p>
    <w:p w:rsidR="00051DCE" w:rsidRDefault="00051DCE" w:rsidP="00F7772C">
      <w:pPr>
        <w:pStyle w:val="Nadpis30"/>
        <w:shd w:val="clear" w:color="auto" w:fill="auto"/>
        <w:spacing w:before="0" w:after="0" w:line="240" w:lineRule="auto"/>
        <w:ind w:firstLine="0"/>
        <w:outlineLvl w:val="9"/>
        <w:rPr>
          <w:sz w:val="22"/>
          <w:szCs w:val="22"/>
        </w:rPr>
      </w:pPr>
    </w:p>
    <w:p w:rsidR="00051DCE" w:rsidRDefault="00051DCE" w:rsidP="00051DCE">
      <w:pPr>
        <w:pStyle w:val="Zkladntext13"/>
        <w:numPr>
          <w:ilvl w:val="0"/>
          <w:numId w:val="35"/>
        </w:numPr>
        <w:shd w:val="clear" w:color="auto" w:fill="auto"/>
        <w:tabs>
          <w:tab w:val="left" w:pos="426"/>
        </w:tabs>
        <w:spacing w:before="0" w:after="0" w:line="240" w:lineRule="auto"/>
        <w:ind w:left="426" w:hanging="426"/>
        <w:jc w:val="left"/>
      </w:pPr>
      <w:r>
        <w:rPr>
          <w:lang w:bidi="cs-CZ"/>
        </w:rPr>
        <w:t xml:space="preserve">Stiskněte 1x </w:t>
      </w:r>
      <w:r w:rsidRPr="00051DCE">
        <w:rPr>
          <w:noProof/>
        </w:rPr>
        <w:drawing>
          <wp:inline distT="0" distB="0" distL="0" distR="0">
            <wp:extent cx="904875" cy="352425"/>
            <wp:effectExtent l="19050" t="0" r="9525" b="0"/>
            <wp:docPr id="141"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Pr>
          <w:lang w:bidi="cs-CZ"/>
        </w:rPr>
        <w:t xml:space="preserve"> a displej ukazuje „P 100“.</w:t>
      </w:r>
    </w:p>
    <w:p w:rsidR="00051DCE" w:rsidRDefault="00F7772C" w:rsidP="00051DCE">
      <w:pPr>
        <w:pStyle w:val="Zkladntext13"/>
        <w:numPr>
          <w:ilvl w:val="0"/>
          <w:numId w:val="35"/>
        </w:numPr>
        <w:shd w:val="clear" w:color="auto" w:fill="auto"/>
        <w:tabs>
          <w:tab w:val="left" w:pos="426"/>
        </w:tabs>
        <w:spacing w:before="0" w:after="0" w:line="240" w:lineRule="auto"/>
        <w:ind w:left="426" w:hanging="426"/>
        <w:jc w:val="left"/>
      </w:pPr>
      <w:r w:rsidRPr="00F7772C">
        <w:rPr>
          <w:lang w:bidi="cs-CZ"/>
        </w:rPr>
        <w:t xml:space="preserve">Stiskněte několikrát </w:t>
      </w:r>
      <w:r w:rsidR="00051DCE" w:rsidRPr="00051DCE">
        <w:rPr>
          <w:noProof/>
        </w:rPr>
        <w:drawing>
          <wp:inline distT="0" distB="0" distL="0" distR="0">
            <wp:extent cx="904875" cy="352425"/>
            <wp:effectExtent l="19050" t="0" r="9525" b="0"/>
            <wp:docPr id="142"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sidRPr="00F7772C">
        <w:rPr>
          <w:lang w:bidi="cs-CZ"/>
        </w:rPr>
        <w:t xml:space="preserve"> nebo otáčejte </w:t>
      </w:r>
      <w:r w:rsidR="00051DCE" w:rsidRPr="00051DCE">
        <w:rPr>
          <w:noProof/>
        </w:rPr>
        <w:drawing>
          <wp:inline distT="0" distB="0" distL="0" distR="0">
            <wp:extent cx="371475" cy="447675"/>
            <wp:effectExtent l="19050" t="0" r="9525" b="0"/>
            <wp:docPr id="143"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tak dlouho, dokud nenajdete požadovaný kombinovaný program. Zobrazí se „C-1“, „C-2“, „C-3“ nebo „C-4“.</w:t>
      </w:r>
    </w:p>
    <w:p w:rsidR="00051DCE" w:rsidRDefault="00F7772C" w:rsidP="00051DCE">
      <w:pPr>
        <w:pStyle w:val="Zkladntext13"/>
        <w:numPr>
          <w:ilvl w:val="0"/>
          <w:numId w:val="35"/>
        </w:numPr>
        <w:shd w:val="clear" w:color="auto" w:fill="auto"/>
        <w:tabs>
          <w:tab w:val="left" w:pos="426"/>
        </w:tabs>
        <w:spacing w:before="0" w:after="0" w:line="240" w:lineRule="auto"/>
        <w:ind w:left="426" w:hanging="426"/>
        <w:jc w:val="left"/>
      </w:pPr>
      <w:r w:rsidRPr="00F7772C">
        <w:rPr>
          <w:lang w:bidi="cs-CZ"/>
        </w:rPr>
        <w:t xml:space="preserve">Stiskněte pak </w:t>
      </w:r>
      <w:r w:rsidR="00051DCE" w:rsidRPr="00051DCE">
        <w:rPr>
          <w:noProof/>
        </w:rPr>
        <w:drawing>
          <wp:inline distT="0" distB="0" distL="0" distR="0">
            <wp:extent cx="371475" cy="333375"/>
            <wp:effectExtent l="19050" t="0" r="9525" b="0"/>
            <wp:docPr id="144"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pro potvrzení.</w:t>
      </w:r>
    </w:p>
    <w:p w:rsidR="00051DCE" w:rsidRDefault="00F7772C" w:rsidP="00051DCE">
      <w:pPr>
        <w:pStyle w:val="Zkladntext13"/>
        <w:numPr>
          <w:ilvl w:val="0"/>
          <w:numId w:val="35"/>
        </w:numPr>
        <w:shd w:val="clear" w:color="auto" w:fill="auto"/>
        <w:tabs>
          <w:tab w:val="left" w:pos="426"/>
        </w:tabs>
        <w:spacing w:before="0" w:after="0" w:line="240" w:lineRule="auto"/>
        <w:ind w:left="426" w:hanging="426"/>
        <w:jc w:val="left"/>
      </w:pPr>
      <w:r w:rsidRPr="00F7772C">
        <w:rPr>
          <w:lang w:bidi="cs-CZ"/>
        </w:rPr>
        <w:t xml:space="preserve">Otočte </w:t>
      </w:r>
      <w:r w:rsidR="00051DCE" w:rsidRPr="00051DCE">
        <w:rPr>
          <w:noProof/>
        </w:rPr>
        <w:drawing>
          <wp:inline distT="0" distB="0" distL="0" distR="0">
            <wp:extent cx="371475" cy="447675"/>
            <wp:effectExtent l="19050" t="0" r="9525" b="0"/>
            <wp:docPr id="14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pro nastavení doby vaření 0:05 (5 s) a 95:00 (95 min.).</w:t>
      </w:r>
    </w:p>
    <w:p w:rsidR="00051DCE" w:rsidRDefault="00F7772C" w:rsidP="00051DCE">
      <w:pPr>
        <w:pStyle w:val="Zkladntext13"/>
        <w:numPr>
          <w:ilvl w:val="0"/>
          <w:numId w:val="35"/>
        </w:numPr>
        <w:shd w:val="clear" w:color="auto" w:fill="auto"/>
        <w:tabs>
          <w:tab w:val="left" w:pos="426"/>
        </w:tabs>
        <w:spacing w:before="0" w:after="0" w:line="240" w:lineRule="auto"/>
        <w:ind w:left="426" w:hanging="426"/>
        <w:jc w:val="left"/>
      </w:pPr>
      <w:r w:rsidRPr="00F7772C">
        <w:rPr>
          <w:lang w:bidi="cs-CZ"/>
        </w:rPr>
        <w:t xml:space="preserve">Opětovným stisknutím </w:t>
      </w:r>
      <w:r w:rsidR="00051DCE" w:rsidRPr="00051DCE">
        <w:rPr>
          <w:noProof/>
        </w:rPr>
        <w:drawing>
          <wp:inline distT="0" distB="0" distL="0" distR="0">
            <wp:extent cx="371475" cy="333375"/>
            <wp:effectExtent l="19050" t="0" r="9525" b="0"/>
            <wp:docPr id="146"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zahájíte vaření.</w:t>
      </w:r>
    </w:p>
    <w:p w:rsidR="00B53EE9" w:rsidRDefault="00F7772C" w:rsidP="00051DCE">
      <w:pPr>
        <w:pStyle w:val="Zkladntext13"/>
        <w:numPr>
          <w:ilvl w:val="0"/>
          <w:numId w:val="35"/>
        </w:numPr>
        <w:shd w:val="clear" w:color="auto" w:fill="auto"/>
        <w:tabs>
          <w:tab w:val="left" w:pos="426"/>
        </w:tabs>
        <w:spacing w:before="0" w:after="0" w:line="240" w:lineRule="auto"/>
        <w:ind w:left="426" w:hanging="426"/>
        <w:jc w:val="left"/>
      </w:pPr>
      <w:r w:rsidRPr="00F7772C">
        <w:rPr>
          <w:lang w:bidi="cs-CZ"/>
        </w:rPr>
        <w:t>Když je dosažen konec doby vaření, vydá systém pět signálních tónů.</w:t>
      </w:r>
    </w:p>
    <w:p w:rsidR="00051DCE" w:rsidRDefault="00051DCE" w:rsidP="00F7772C">
      <w:pPr>
        <w:pStyle w:val="Zkladntext13"/>
        <w:shd w:val="clear" w:color="auto" w:fill="auto"/>
        <w:spacing w:before="0" w:after="0" w:line="240" w:lineRule="auto"/>
        <w:ind w:firstLine="0"/>
        <w:jc w:val="left"/>
      </w:pPr>
    </w:p>
    <w:p w:rsidR="00051DCE" w:rsidRDefault="00051DCE">
      <w:pPr>
        <w:rPr>
          <w:rFonts w:ascii="Arial" w:eastAsia="Arial" w:hAnsi="Arial" w:cs="Arial"/>
          <w:sz w:val="22"/>
          <w:szCs w:val="22"/>
        </w:rPr>
      </w:pPr>
      <w:r>
        <w:rPr>
          <w:lang w:bidi="cs-CZ"/>
        </w:rPr>
        <w:br w:type="page"/>
      </w:r>
    </w:p>
    <w:p w:rsidR="00051DCE" w:rsidRDefault="00051DCE"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051DCE" w:rsidRPr="00003454" w:rsidTr="00E25A08">
        <w:tc>
          <w:tcPr>
            <w:tcW w:w="2093" w:type="dxa"/>
            <w:shd w:val="clear" w:color="auto" w:fill="004D84"/>
            <w:vAlign w:val="center"/>
          </w:tcPr>
          <w:p w:rsidR="00051DCE" w:rsidRPr="00003454" w:rsidRDefault="00051DCE"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051DCE" w:rsidRPr="00003454" w:rsidRDefault="00051DCE" w:rsidP="00E25A08">
            <w:pPr>
              <w:rPr>
                <w:rFonts w:ascii="Arial" w:hAnsi="Arial" w:cs="Arial"/>
                <w:sz w:val="22"/>
                <w:szCs w:val="22"/>
                <w:lang w:val="de-DE"/>
              </w:rPr>
            </w:pPr>
          </w:p>
        </w:tc>
      </w:tr>
      <w:tr w:rsidR="00051DCE" w:rsidRPr="00C26E92" w:rsidTr="00E25A08">
        <w:tc>
          <w:tcPr>
            <w:tcW w:w="10347" w:type="dxa"/>
            <w:gridSpan w:val="2"/>
            <w:shd w:val="clear" w:color="auto" w:fill="E6E6E6"/>
          </w:tcPr>
          <w:p w:rsidR="00051DCE" w:rsidRDefault="00051DCE" w:rsidP="00E25A08">
            <w:pPr>
              <w:rPr>
                <w:rFonts w:ascii="Arial" w:hAnsi="Arial" w:cs="Arial"/>
                <w:sz w:val="22"/>
                <w:szCs w:val="22"/>
                <w:lang w:val="de-DE"/>
              </w:rPr>
            </w:pPr>
          </w:p>
          <w:p w:rsidR="00051DCE" w:rsidRPr="00051DCE" w:rsidRDefault="00051DCE" w:rsidP="00E25A08">
            <w:pPr>
              <w:numPr>
                <w:ilvl w:val="0"/>
                <w:numId w:val="18"/>
              </w:numPr>
              <w:tabs>
                <w:tab w:val="left" w:pos="426"/>
              </w:tabs>
              <w:spacing w:after="100"/>
              <w:ind w:left="425" w:hanging="425"/>
              <w:rPr>
                <w:rFonts w:ascii="Arial" w:hAnsi="Arial" w:cs="Arial"/>
                <w:sz w:val="22"/>
                <w:szCs w:val="22"/>
              </w:rPr>
            </w:pPr>
            <w:r w:rsidRPr="00051DCE">
              <w:rPr>
                <w:rFonts w:ascii="Arial" w:eastAsia="Arial" w:hAnsi="Arial" w:cs="Arial"/>
                <w:sz w:val="22"/>
                <w:szCs w:val="22"/>
                <w:lang w:bidi="cs-CZ"/>
              </w:rPr>
              <w:t xml:space="preserve">Po uplynutí poloviny času grilování zabzučí přístroj dvakrát, aby Vás upozornil na to, že nyní můžete obrátit vařený pokrm. Otevřete pro tento účel dvířka, obraťte pokrm a opět dvířka zavřete. Stiskněte </w:t>
            </w:r>
            <w:r w:rsidRPr="00051DCE">
              <w:rPr>
                <w:rFonts w:ascii="Arial" w:eastAsia="Arial" w:hAnsi="Arial" w:cs="Arial"/>
                <w:noProof/>
                <w:sz w:val="22"/>
                <w:szCs w:val="22"/>
              </w:rPr>
              <w:drawing>
                <wp:inline distT="0" distB="0" distL="0" distR="0">
                  <wp:extent cx="371475" cy="333375"/>
                  <wp:effectExtent l="19050" t="0" r="9525" b="0"/>
                  <wp:docPr id="147"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1"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051DCE">
              <w:rPr>
                <w:rFonts w:ascii="Arial" w:eastAsia="Arial" w:hAnsi="Arial" w:cs="Arial"/>
                <w:sz w:val="22"/>
                <w:szCs w:val="22"/>
                <w:lang w:bidi="cs-CZ"/>
              </w:rPr>
              <w:t xml:space="preserve"> pro pokračování ve vaření.</w:t>
            </w:r>
          </w:p>
          <w:p w:rsidR="00051DCE" w:rsidRPr="00051DCE" w:rsidRDefault="00051DCE" w:rsidP="00E25A08">
            <w:pPr>
              <w:numPr>
                <w:ilvl w:val="0"/>
                <w:numId w:val="18"/>
              </w:numPr>
              <w:tabs>
                <w:tab w:val="left" w:pos="426"/>
              </w:tabs>
              <w:spacing w:after="100"/>
              <w:ind w:left="425" w:hanging="425"/>
              <w:rPr>
                <w:rFonts w:ascii="Arial" w:hAnsi="Arial" w:cs="Arial"/>
                <w:sz w:val="22"/>
                <w:szCs w:val="22"/>
              </w:rPr>
            </w:pPr>
            <w:r w:rsidRPr="00051DCE">
              <w:rPr>
                <w:rStyle w:val="ZkladntextTun4"/>
                <w:lang w:bidi="cs-CZ"/>
              </w:rPr>
              <w:t>POZOR:</w:t>
            </w:r>
            <w:r w:rsidRPr="00051DCE">
              <w:rPr>
                <w:rFonts w:ascii="Arial" w:eastAsia="Arial" w:hAnsi="Arial" w:cs="Arial"/>
                <w:sz w:val="22"/>
                <w:szCs w:val="22"/>
                <w:lang w:bidi="cs-CZ"/>
              </w:rPr>
              <w:t xml:space="preserve"> Přístroj nedělá po bzučení žádnou přestávku.</w:t>
            </w:r>
          </w:p>
        </w:tc>
      </w:tr>
    </w:tbl>
    <w:p w:rsidR="00051DCE" w:rsidRPr="00F7772C" w:rsidRDefault="00051DCE" w:rsidP="00F7772C">
      <w:pPr>
        <w:pStyle w:val="Zkladntext13"/>
        <w:shd w:val="clear" w:color="auto" w:fill="auto"/>
        <w:spacing w:before="0" w:after="0" w:line="240" w:lineRule="auto"/>
        <w:ind w:firstLine="0"/>
        <w:jc w:val="left"/>
      </w:pPr>
    </w:p>
    <w:p w:rsidR="00051DCE" w:rsidRPr="00051DCE" w:rsidRDefault="00F7772C" w:rsidP="00F7772C">
      <w:pPr>
        <w:pStyle w:val="Titulektabulky20"/>
        <w:shd w:val="clear" w:color="auto" w:fill="auto"/>
        <w:spacing w:line="240" w:lineRule="auto"/>
      </w:pPr>
      <w:r w:rsidRPr="00051DCE">
        <w:rPr>
          <w:rStyle w:val="Titulektabulky21"/>
          <w:u w:val="none"/>
          <w:lang w:bidi="cs-CZ"/>
        </w:rPr>
        <w:t>Pozor: Pokyny pro kombinace</w:t>
      </w:r>
    </w:p>
    <w:tbl>
      <w:tblPr>
        <w:tblW w:w="5000" w:type="pct"/>
        <w:tblCellMar>
          <w:left w:w="10" w:type="dxa"/>
          <w:right w:w="10" w:type="dxa"/>
        </w:tblCellMar>
        <w:tblLook w:val="04A0" w:firstRow="1" w:lastRow="0" w:firstColumn="1" w:lastColumn="0" w:noHBand="0" w:noVBand="1"/>
      </w:tblPr>
      <w:tblGrid>
        <w:gridCol w:w="2048"/>
        <w:gridCol w:w="2042"/>
        <w:gridCol w:w="2042"/>
        <w:gridCol w:w="2041"/>
        <w:gridCol w:w="2054"/>
      </w:tblGrid>
      <w:tr w:rsidR="00B53EE9" w:rsidRPr="00F7772C" w:rsidTr="00051DCE">
        <w:trPr>
          <w:trHeight w:val="643"/>
        </w:trPr>
        <w:tc>
          <w:tcPr>
            <w:tcW w:w="1001"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Počet stisknutí tlačítka</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Displej</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Mikrovlnná trouba</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Gril</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Konvekce</w:t>
            </w:r>
          </w:p>
        </w:tc>
      </w:tr>
      <w:tr w:rsidR="00B53EE9" w:rsidRPr="00F7772C" w:rsidTr="00051DCE">
        <w:trPr>
          <w:trHeight w:val="370"/>
        </w:trPr>
        <w:tc>
          <w:tcPr>
            <w:tcW w:w="1001"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1</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C-1</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X</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B53EE9" w:rsidP="00051DCE">
            <w:pPr>
              <w:spacing w:before="60" w:after="60"/>
              <w:ind w:left="57" w:right="57"/>
              <w:rPr>
                <w:rFonts w:ascii="Arial" w:hAnsi="Arial" w:cs="Arial"/>
                <w:sz w:val="22"/>
                <w:szCs w:val="22"/>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X</w:t>
            </w:r>
          </w:p>
        </w:tc>
      </w:tr>
      <w:tr w:rsidR="00B53EE9" w:rsidRPr="00F7772C" w:rsidTr="00051DCE">
        <w:trPr>
          <w:trHeight w:val="365"/>
        </w:trPr>
        <w:tc>
          <w:tcPr>
            <w:tcW w:w="1001"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2</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C-2</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X</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X</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B53EE9" w:rsidP="00051DCE">
            <w:pPr>
              <w:spacing w:before="60" w:after="60"/>
              <w:ind w:left="57" w:right="57"/>
              <w:rPr>
                <w:rFonts w:ascii="Arial" w:hAnsi="Arial" w:cs="Arial"/>
                <w:sz w:val="22"/>
                <w:szCs w:val="22"/>
              </w:rPr>
            </w:pPr>
          </w:p>
        </w:tc>
      </w:tr>
      <w:tr w:rsidR="00B53EE9" w:rsidRPr="00F7772C" w:rsidTr="00051DCE">
        <w:trPr>
          <w:trHeight w:val="365"/>
        </w:trPr>
        <w:tc>
          <w:tcPr>
            <w:tcW w:w="1001"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3</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C-3</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B53EE9" w:rsidP="00051DCE">
            <w:pPr>
              <w:spacing w:before="60" w:after="60"/>
              <w:ind w:left="57" w:right="57"/>
              <w:rPr>
                <w:rFonts w:ascii="Arial" w:hAnsi="Arial" w:cs="Arial"/>
                <w:sz w:val="22"/>
                <w:szCs w:val="22"/>
              </w:rPr>
            </w:pP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X</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X</w:t>
            </w:r>
          </w:p>
        </w:tc>
      </w:tr>
      <w:tr w:rsidR="00B53EE9" w:rsidRPr="00F7772C" w:rsidTr="00051DCE">
        <w:trPr>
          <w:trHeight w:val="379"/>
        </w:trPr>
        <w:tc>
          <w:tcPr>
            <w:tcW w:w="1001"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4</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C-4</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X</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X</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051DCE">
            <w:pPr>
              <w:pStyle w:val="Zkladntext13"/>
              <w:shd w:val="clear" w:color="auto" w:fill="auto"/>
              <w:spacing w:before="60" w:after="60" w:line="240" w:lineRule="auto"/>
              <w:ind w:left="57" w:right="57" w:firstLine="0"/>
              <w:jc w:val="left"/>
            </w:pPr>
            <w:r w:rsidRPr="00F7772C">
              <w:rPr>
                <w:lang w:bidi="cs-CZ"/>
              </w:rPr>
              <w:t>X</w:t>
            </w:r>
          </w:p>
        </w:tc>
      </w:tr>
    </w:tbl>
    <w:p w:rsidR="00051DCE" w:rsidRDefault="00051DCE" w:rsidP="00F7772C">
      <w:pPr>
        <w:pStyle w:val="Nadpis30"/>
        <w:shd w:val="clear" w:color="auto" w:fill="auto"/>
        <w:spacing w:before="0" w:after="0" w:line="240" w:lineRule="auto"/>
        <w:ind w:firstLine="0"/>
        <w:outlineLvl w:val="9"/>
        <w:rPr>
          <w:sz w:val="22"/>
          <w:szCs w:val="22"/>
        </w:rPr>
      </w:pPr>
      <w:bookmarkStart w:id="100" w:name="bookmark71"/>
    </w:p>
    <w:p w:rsidR="00B53EE9" w:rsidRPr="00051DCE" w:rsidRDefault="00F7772C" w:rsidP="00051DCE">
      <w:pPr>
        <w:pStyle w:val="Nadpis30"/>
        <w:numPr>
          <w:ilvl w:val="0"/>
          <w:numId w:val="12"/>
        </w:numPr>
        <w:shd w:val="clear" w:color="auto" w:fill="auto"/>
        <w:tabs>
          <w:tab w:val="left" w:pos="567"/>
        </w:tabs>
        <w:spacing w:before="0" w:after="0" w:line="240" w:lineRule="auto"/>
        <w:ind w:left="567" w:hanging="567"/>
        <w:outlineLvl w:val="0"/>
        <w:rPr>
          <w:bCs w:val="0"/>
        </w:rPr>
      </w:pPr>
      <w:bookmarkStart w:id="101" w:name="_Toc512522276"/>
      <w:r w:rsidRPr="00051DCE">
        <w:rPr>
          <w:lang w:bidi="cs-CZ"/>
        </w:rPr>
        <w:t>Druh provozu „Horkovzduch“</w:t>
      </w:r>
      <w:bookmarkEnd w:id="100"/>
      <w:bookmarkEnd w:id="101"/>
    </w:p>
    <w:p w:rsidR="00051DCE" w:rsidRPr="00F7772C" w:rsidRDefault="00051DCE" w:rsidP="00F7772C">
      <w:pPr>
        <w:pStyle w:val="Nadpis30"/>
        <w:shd w:val="clear" w:color="auto" w:fill="auto"/>
        <w:spacing w:before="0" w:after="0" w:line="240" w:lineRule="auto"/>
        <w:ind w:firstLine="0"/>
        <w:outlineLvl w:val="9"/>
        <w:rPr>
          <w:sz w:val="22"/>
          <w:szCs w:val="22"/>
        </w:rPr>
      </w:pPr>
    </w:p>
    <w:p w:rsidR="00B53EE9" w:rsidRDefault="00F7772C" w:rsidP="00F7772C">
      <w:pPr>
        <w:pStyle w:val="Zkladntext13"/>
        <w:shd w:val="clear" w:color="auto" w:fill="auto"/>
        <w:spacing w:before="0" w:after="0" w:line="240" w:lineRule="auto"/>
        <w:ind w:firstLine="0"/>
        <w:jc w:val="left"/>
      </w:pPr>
      <w:r w:rsidRPr="00F7772C">
        <w:rPr>
          <w:lang w:bidi="cs-CZ"/>
        </w:rPr>
        <w:t>Při vaření s horkovzduchem cirkuluje horký vzduch v prostoru pro vaření tak, aby výsledkem byly rovnoměrně opečené a křupavé potraviny. Tato trouba může být nastavena na deset rozdílných teplot pro vaření. Maximální doba vaření je 95 minut.</w:t>
      </w:r>
    </w:p>
    <w:p w:rsidR="00051DCE" w:rsidRPr="00F7772C" w:rsidRDefault="00051DCE" w:rsidP="00F7772C">
      <w:pPr>
        <w:pStyle w:val="Zkladntext13"/>
        <w:shd w:val="clear" w:color="auto" w:fill="auto"/>
        <w:spacing w:before="0" w:after="0" w:line="240" w:lineRule="auto"/>
        <w:ind w:firstLine="0"/>
        <w:jc w:val="left"/>
      </w:pPr>
    </w:p>
    <w:p w:rsidR="00B53EE9" w:rsidRDefault="00051DCE" w:rsidP="00051DCE">
      <w:pPr>
        <w:pStyle w:val="Nadpis40"/>
        <w:numPr>
          <w:ilvl w:val="0"/>
          <w:numId w:val="36"/>
        </w:numPr>
        <w:shd w:val="clear" w:color="auto" w:fill="auto"/>
        <w:tabs>
          <w:tab w:val="left" w:pos="993"/>
        </w:tabs>
        <w:spacing w:after="0" w:line="240" w:lineRule="auto"/>
        <w:ind w:left="993" w:hanging="993"/>
        <w:outlineLvl w:val="0"/>
      </w:pPr>
      <w:bookmarkStart w:id="102" w:name="bookmark72"/>
      <w:bookmarkStart w:id="103" w:name="_Toc512522277"/>
      <w:r>
        <w:rPr>
          <w:lang w:bidi="cs-CZ"/>
        </w:rPr>
        <w:t>Druh provozu „Horkovzduch“ s předehříváním</w:t>
      </w:r>
      <w:bookmarkEnd w:id="102"/>
      <w:bookmarkEnd w:id="103"/>
    </w:p>
    <w:p w:rsidR="00051DCE" w:rsidRDefault="00051DCE" w:rsidP="00F7772C">
      <w:pPr>
        <w:pStyle w:val="Nadpis40"/>
        <w:shd w:val="clear" w:color="auto" w:fill="auto"/>
        <w:spacing w:after="0" w:line="240" w:lineRule="auto"/>
        <w:ind w:firstLine="0"/>
        <w:outlineLvl w:val="9"/>
        <w:rPr>
          <w:b w:val="0"/>
        </w:rPr>
      </w:pPr>
    </w:p>
    <w:p w:rsidR="00051DCE" w:rsidRDefault="00051DCE" w:rsidP="00051DCE">
      <w:pPr>
        <w:pStyle w:val="Nadpis40"/>
        <w:numPr>
          <w:ilvl w:val="0"/>
          <w:numId w:val="37"/>
        </w:numPr>
        <w:shd w:val="clear" w:color="auto" w:fill="auto"/>
        <w:tabs>
          <w:tab w:val="left" w:pos="426"/>
        </w:tabs>
        <w:spacing w:after="0" w:line="240" w:lineRule="auto"/>
        <w:ind w:left="426" w:hanging="426"/>
        <w:outlineLvl w:val="9"/>
        <w:rPr>
          <w:b w:val="0"/>
        </w:rPr>
      </w:pPr>
      <w:r w:rsidRPr="00051DCE">
        <w:rPr>
          <w:b w:val="0"/>
          <w:lang w:bidi="cs-CZ"/>
        </w:rPr>
        <w:t xml:space="preserve">Stiskněte 1x </w:t>
      </w:r>
      <w:r w:rsidRPr="00051DCE">
        <w:rPr>
          <w:b w:val="0"/>
          <w:noProof/>
        </w:rPr>
        <w:drawing>
          <wp:inline distT="0" distB="0" distL="0" distR="0">
            <wp:extent cx="904875" cy="352425"/>
            <wp:effectExtent l="19050" t="0" r="9525" b="0"/>
            <wp:docPr id="14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sidRPr="00051DCE">
        <w:rPr>
          <w:b w:val="0"/>
          <w:lang w:bidi="cs-CZ"/>
        </w:rPr>
        <w:t xml:space="preserve"> a displej ukazuje „P 100“.</w:t>
      </w:r>
    </w:p>
    <w:p w:rsidR="00051DCE" w:rsidRDefault="00051DCE" w:rsidP="00051DCE">
      <w:pPr>
        <w:pStyle w:val="Nadpis40"/>
        <w:numPr>
          <w:ilvl w:val="0"/>
          <w:numId w:val="37"/>
        </w:numPr>
        <w:shd w:val="clear" w:color="auto" w:fill="auto"/>
        <w:tabs>
          <w:tab w:val="left" w:pos="426"/>
        </w:tabs>
        <w:spacing w:after="0" w:line="240" w:lineRule="auto"/>
        <w:ind w:left="426" w:hanging="426"/>
        <w:outlineLvl w:val="9"/>
        <w:rPr>
          <w:b w:val="0"/>
        </w:rPr>
      </w:pPr>
      <w:r w:rsidRPr="00051DCE">
        <w:rPr>
          <w:b w:val="0"/>
          <w:lang w:bidi="cs-CZ"/>
        </w:rPr>
        <w:t xml:space="preserve">Stiskněte několikrát </w:t>
      </w:r>
      <w:r w:rsidRPr="00051DCE">
        <w:rPr>
          <w:b w:val="0"/>
          <w:noProof/>
        </w:rPr>
        <w:drawing>
          <wp:inline distT="0" distB="0" distL="0" distR="0">
            <wp:extent cx="904875" cy="352425"/>
            <wp:effectExtent l="19050" t="0" r="9525" b="0"/>
            <wp:docPr id="149"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sidRPr="00051DCE">
        <w:rPr>
          <w:b w:val="0"/>
          <w:lang w:bidi="cs-CZ"/>
        </w:rPr>
        <w:t xml:space="preserve"> nebo otáčejte</w:t>
      </w:r>
      <w:r w:rsidR="00F7772C" w:rsidRPr="00051DCE">
        <w:rPr>
          <w:rStyle w:val="ZkladntextBookmanOldStyle105pt"/>
          <w:rFonts w:ascii="Arial" w:eastAsia="Arial" w:hAnsi="Arial" w:cs="Arial"/>
          <w:b w:val="0"/>
          <w:sz w:val="22"/>
          <w:szCs w:val="22"/>
          <w:lang w:bidi="cs-CZ"/>
        </w:rPr>
        <w:t xml:space="preserve"> </w:t>
      </w:r>
      <w:r w:rsidRPr="00051DCE">
        <w:rPr>
          <w:rStyle w:val="ZkladntextBookmanOldStyle105pt"/>
          <w:rFonts w:ascii="Arial" w:eastAsia="Arial" w:hAnsi="Arial" w:cs="Arial"/>
          <w:b w:val="0"/>
          <w:noProof/>
          <w:sz w:val="22"/>
          <w:szCs w:val="22"/>
        </w:rPr>
        <w:drawing>
          <wp:inline distT="0" distB="0" distL="0" distR="0">
            <wp:extent cx="371475" cy="447675"/>
            <wp:effectExtent l="19050" t="0" r="9525" b="0"/>
            <wp:docPr id="150"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00F7772C" w:rsidRPr="00051DCE">
        <w:rPr>
          <w:rStyle w:val="ZkladntextBookmanOldStyle105pt0"/>
          <w:rFonts w:ascii="Arial" w:eastAsia="Arial" w:hAnsi="Arial" w:cs="Arial"/>
          <w:b w:val="0"/>
          <w:sz w:val="22"/>
          <w:szCs w:val="22"/>
          <w:lang w:bidi="cs-CZ"/>
        </w:rPr>
        <w:t>,</w:t>
      </w:r>
      <w:r w:rsidRPr="00051DCE">
        <w:rPr>
          <w:b w:val="0"/>
          <w:lang w:bidi="cs-CZ"/>
        </w:rPr>
        <w:t xml:space="preserve"> tak dlouho, dokud nevyberete funkci horkovzduchu. Jestliže je zobrazena teplota, dostali jste se při výběru na funkci horkovzduch. Teplota se může pohybovat mezi 140 °C a 230 °C.</w:t>
      </w:r>
    </w:p>
    <w:p w:rsidR="00051DCE" w:rsidRDefault="00051DCE" w:rsidP="00051DCE">
      <w:pPr>
        <w:pStyle w:val="Nadpis40"/>
        <w:numPr>
          <w:ilvl w:val="0"/>
          <w:numId w:val="37"/>
        </w:numPr>
        <w:shd w:val="clear" w:color="auto" w:fill="auto"/>
        <w:tabs>
          <w:tab w:val="left" w:pos="426"/>
        </w:tabs>
        <w:spacing w:after="0" w:line="240" w:lineRule="auto"/>
        <w:ind w:left="426" w:hanging="426"/>
        <w:outlineLvl w:val="9"/>
        <w:rPr>
          <w:b w:val="0"/>
        </w:rPr>
      </w:pPr>
      <w:r w:rsidRPr="00051DCE">
        <w:rPr>
          <w:b w:val="0"/>
          <w:lang w:bidi="cs-CZ"/>
        </w:rPr>
        <w:t xml:space="preserve">Stiskněte pak </w:t>
      </w:r>
      <w:r w:rsidRPr="00051DCE">
        <w:rPr>
          <w:b w:val="0"/>
          <w:noProof/>
        </w:rPr>
        <w:drawing>
          <wp:inline distT="0" distB="0" distL="0" distR="0">
            <wp:extent cx="371475" cy="333375"/>
            <wp:effectExtent l="19050" t="0" r="9525" b="0"/>
            <wp:docPr id="151"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051DCE">
        <w:rPr>
          <w:b w:val="0"/>
          <w:lang w:bidi="cs-CZ"/>
        </w:rPr>
        <w:t xml:space="preserve"> pro potvrzení.</w:t>
      </w:r>
    </w:p>
    <w:p w:rsidR="00051DCE" w:rsidRDefault="00F7772C" w:rsidP="00051DCE">
      <w:pPr>
        <w:pStyle w:val="Nadpis40"/>
        <w:numPr>
          <w:ilvl w:val="0"/>
          <w:numId w:val="37"/>
        </w:numPr>
        <w:shd w:val="clear" w:color="auto" w:fill="auto"/>
        <w:tabs>
          <w:tab w:val="left" w:pos="426"/>
        </w:tabs>
        <w:spacing w:after="0" w:line="240" w:lineRule="auto"/>
        <w:ind w:left="426" w:hanging="426"/>
        <w:outlineLvl w:val="9"/>
        <w:rPr>
          <w:b w:val="0"/>
        </w:rPr>
      </w:pPr>
      <w:r w:rsidRPr="00051DCE">
        <w:rPr>
          <w:b w:val="0"/>
          <w:lang w:bidi="cs-CZ"/>
        </w:rPr>
        <w:t xml:space="preserve">Stiskněte znovu </w:t>
      </w:r>
      <w:r w:rsidR="00051DCE" w:rsidRPr="00051DCE">
        <w:rPr>
          <w:b w:val="0"/>
          <w:noProof/>
        </w:rPr>
        <w:drawing>
          <wp:inline distT="0" distB="0" distL="0" distR="0">
            <wp:extent cx="371475" cy="333375"/>
            <wp:effectExtent l="19050" t="0" r="9525" b="0"/>
            <wp:docPr id="154"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051DCE">
        <w:rPr>
          <w:b w:val="0"/>
          <w:lang w:bidi="cs-CZ"/>
        </w:rPr>
        <w:t xml:space="preserve"> a přístroj spustí předehřívání. Jakmile je teplota předehřívání dosažena, ozve se dvakrát bzučák a upozorní Vás, že můžete pokrm vložit do trouby. Zobrazená teplota předehřívání bliká. Vložte pokrm do trouby a zavřete dvířka.</w:t>
      </w:r>
    </w:p>
    <w:p w:rsidR="00051DCE" w:rsidRDefault="00F7772C" w:rsidP="00051DCE">
      <w:pPr>
        <w:pStyle w:val="Nadpis40"/>
        <w:numPr>
          <w:ilvl w:val="0"/>
          <w:numId w:val="37"/>
        </w:numPr>
        <w:shd w:val="clear" w:color="auto" w:fill="auto"/>
        <w:tabs>
          <w:tab w:val="left" w:pos="426"/>
        </w:tabs>
        <w:spacing w:after="0" w:line="240" w:lineRule="auto"/>
        <w:ind w:left="426" w:hanging="426"/>
        <w:outlineLvl w:val="9"/>
        <w:rPr>
          <w:b w:val="0"/>
        </w:rPr>
      </w:pPr>
      <w:r w:rsidRPr="00051DCE">
        <w:rPr>
          <w:b w:val="0"/>
          <w:lang w:bidi="cs-CZ"/>
        </w:rPr>
        <w:t>Otočte</w:t>
      </w:r>
      <w:r w:rsidR="00051DCE" w:rsidRPr="00051DCE">
        <w:rPr>
          <w:rStyle w:val="ZkladntextBookmanOldStyle105pt"/>
          <w:rFonts w:ascii="Arial" w:eastAsia="Arial" w:hAnsi="Arial" w:cs="Arial"/>
          <w:b w:val="0"/>
          <w:sz w:val="22"/>
          <w:szCs w:val="22"/>
          <w:lang w:bidi="cs-CZ"/>
        </w:rPr>
        <w:t xml:space="preserve"> </w:t>
      </w:r>
      <w:r w:rsidR="00051DCE" w:rsidRPr="00051DCE">
        <w:rPr>
          <w:rStyle w:val="ZkladntextBookmanOldStyle105pt"/>
          <w:rFonts w:ascii="Arial" w:eastAsia="Arial" w:hAnsi="Arial" w:cs="Arial"/>
          <w:b w:val="0"/>
          <w:noProof/>
          <w:sz w:val="22"/>
          <w:szCs w:val="22"/>
        </w:rPr>
        <w:drawing>
          <wp:inline distT="0" distB="0" distL="0" distR="0">
            <wp:extent cx="371475" cy="447675"/>
            <wp:effectExtent l="19050" t="0" r="9525" b="0"/>
            <wp:docPr id="155"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051DCE">
        <w:rPr>
          <w:rStyle w:val="ZkladntextBookmanOldStyle105pt"/>
          <w:rFonts w:ascii="Arial" w:eastAsia="Arial" w:hAnsi="Arial" w:cs="Arial"/>
          <w:b w:val="0"/>
          <w:sz w:val="22"/>
          <w:szCs w:val="22"/>
          <w:lang w:bidi="cs-CZ"/>
        </w:rPr>
        <w:t>,</w:t>
      </w:r>
      <w:r w:rsidRPr="00051DCE">
        <w:rPr>
          <w:b w:val="0"/>
          <w:lang w:bidi="cs-CZ"/>
        </w:rPr>
        <w:t xml:space="preserve"> pro nastavení doby vaření na max. 95 minut a zadání potvrďte </w:t>
      </w:r>
      <w:r w:rsidR="00051DCE" w:rsidRPr="00051DCE">
        <w:rPr>
          <w:b w:val="0"/>
          <w:noProof/>
        </w:rPr>
        <w:drawing>
          <wp:inline distT="0" distB="0" distL="0" distR="0">
            <wp:extent cx="371475" cy="333375"/>
            <wp:effectExtent l="19050" t="0" r="9525" b="0"/>
            <wp:docPr id="156"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051DCE">
        <w:rPr>
          <w:b w:val="0"/>
          <w:lang w:bidi="cs-CZ"/>
        </w:rPr>
        <w:t>.</w:t>
      </w:r>
    </w:p>
    <w:p w:rsidR="00B53EE9" w:rsidRDefault="00F7772C" w:rsidP="00051DCE">
      <w:pPr>
        <w:pStyle w:val="Nadpis40"/>
        <w:numPr>
          <w:ilvl w:val="0"/>
          <w:numId w:val="37"/>
        </w:numPr>
        <w:shd w:val="clear" w:color="auto" w:fill="auto"/>
        <w:tabs>
          <w:tab w:val="left" w:pos="426"/>
        </w:tabs>
        <w:spacing w:after="0" w:line="240" w:lineRule="auto"/>
        <w:ind w:left="426" w:hanging="426"/>
        <w:outlineLvl w:val="9"/>
        <w:rPr>
          <w:b w:val="0"/>
        </w:rPr>
      </w:pPr>
      <w:r w:rsidRPr="00051DCE">
        <w:rPr>
          <w:b w:val="0"/>
          <w:lang w:bidi="cs-CZ"/>
        </w:rPr>
        <w:t>Když je dosažen konec doby vaření, vydá systém pět signálních tónů.</w:t>
      </w:r>
    </w:p>
    <w:p w:rsidR="00051DCE" w:rsidRDefault="00051DCE" w:rsidP="00051DCE">
      <w:pPr>
        <w:pStyle w:val="Nadpis40"/>
        <w:shd w:val="clear" w:color="auto" w:fill="auto"/>
        <w:spacing w:after="0" w:line="240" w:lineRule="auto"/>
        <w:ind w:firstLine="0"/>
        <w:outlineLvl w:val="9"/>
        <w:rPr>
          <w:b w:val="0"/>
        </w:rPr>
      </w:pPr>
    </w:p>
    <w:p w:rsidR="00051DCE" w:rsidRDefault="00051DCE">
      <w:pPr>
        <w:rPr>
          <w:rFonts w:ascii="Arial" w:eastAsia="Arial" w:hAnsi="Arial" w:cs="Arial"/>
          <w:bCs/>
          <w:sz w:val="22"/>
          <w:szCs w:val="22"/>
        </w:rPr>
      </w:pPr>
      <w:r>
        <w:rPr>
          <w:b/>
          <w:lang w:bidi="cs-CZ"/>
        </w:rPr>
        <w:br w:type="page"/>
      </w:r>
    </w:p>
    <w:p w:rsidR="00051DCE" w:rsidRDefault="00051DCE" w:rsidP="00051DCE">
      <w:pPr>
        <w:pStyle w:val="Nadpis40"/>
        <w:shd w:val="clear" w:color="auto" w:fill="auto"/>
        <w:spacing w:after="0" w:line="240" w:lineRule="auto"/>
        <w:ind w:firstLine="0"/>
        <w:outlineLvl w:val="9"/>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051DCE" w:rsidRPr="00003454" w:rsidTr="00E25A08">
        <w:tc>
          <w:tcPr>
            <w:tcW w:w="2093" w:type="dxa"/>
            <w:shd w:val="clear" w:color="auto" w:fill="004D84"/>
            <w:vAlign w:val="center"/>
          </w:tcPr>
          <w:p w:rsidR="00051DCE" w:rsidRPr="00003454" w:rsidRDefault="00051DCE"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051DCE" w:rsidRPr="00003454" w:rsidRDefault="00051DCE" w:rsidP="00E25A08">
            <w:pPr>
              <w:rPr>
                <w:rFonts w:ascii="Arial" w:hAnsi="Arial" w:cs="Arial"/>
                <w:sz w:val="22"/>
                <w:szCs w:val="22"/>
                <w:lang w:val="de-DE"/>
              </w:rPr>
            </w:pPr>
          </w:p>
        </w:tc>
      </w:tr>
      <w:tr w:rsidR="00051DCE" w:rsidRPr="00C26E92" w:rsidTr="00E25A08">
        <w:tc>
          <w:tcPr>
            <w:tcW w:w="10347" w:type="dxa"/>
            <w:gridSpan w:val="2"/>
            <w:shd w:val="clear" w:color="auto" w:fill="E6E6E6"/>
          </w:tcPr>
          <w:p w:rsidR="00051DCE" w:rsidRDefault="00051DCE" w:rsidP="00E25A08">
            <w:pPr>
              <w:rPr>
                <w:rFonts w:ascii="Arial" w:hAnsi="Arial" w:cs="Arial"/>
                <w:sz w:val="22"/>
                <w:szCs w:val="22"/>
                <w:lang w:val="de-DE"/>
              </w:rPr>
            </w:pPr>
          </w:p>
          <w:p w:rsidR="00051DCE" w:rsidRPr="00051DCE" w:rsidRDefault="00051DCE" w:rsidP="00051DCE">
            <w:pPr>
              <w:numPr>
                <w:ilvl w:val="0"/>
                <w:numId w:val="18"/>
              </w:numPr>
              <w:tabs>
                <w:tab w:val="left" w:pos="426"/>
              </w:tabs>
              <w:spacing w:after="100"/>
              <w:ind w:left="425" w:hanging="425"/>
              <w:rPr>
                <w:rFonts w:ascii="Arial" w:hAnsi="Arial" w:cs="Arial"/>
                <w:sz w:val="22"/>
                <w:szCs w:val="22"/>
              </w:rPr>
            </w:pPr>
            <w:r w:rsidRPr="00051DCE">
              <w:rPr>
                <w:rFonts w:ascii="Arial" w:eastAsia="Arial" w:hAnsi="Arial" w:cs="Arial"/>
                <w:sz w:val="22"/>
                <w:szCs w:val="22"/>
                <w:lang w:bidi="cs-CZ"/>
              </w:rPr>
              <w:t>Dobu vaření můžete nastavovat teprve po dosažení teploty předehřívání. Abyste mohli zadat dobu vaření, musíte jednou otevřít dvířka. Pokud nezadáte dobu vaření do 5 minut po dvojím signálu bzučáku, přístroj se přepne do režimu Standby.</w:t>
            </w:r>
          </w:p>
        </w:tc>
      </w:tr>
    </w:tbl>
    <w:p w:rsidR="00051DCE" w:rsidRDefault="00051DCE" w:rsidP="00051DCE">
      <w:pPr>
        <w:pStyle w:val="Nadpis40"/>
        <w:shd w:val="clear" w:color="auto" w:fill="auto"/>
        <w:spacing w:after="0" w:line="240" w:lineRule="auto"/>
        <w:ind w:firstLine="0"/>
        <w:outlineLvl w:val="9"/>
        <w:rPr>
          <w:b w:val="0"/>
        </w:rPr>
      </w:pPr>
    </w:p>
    <w:p w:rsidR="00051DCE" w:rsidRPr="00051DCE" w:rsidRDefault="00051DCE" w:rsidP="00051DCE">
      <w:pPr>
        <w:numPr>
          <w:ilvl w:val="0"/>
          <w:numId w:val="36"/>
        </w:numPr>
        <w:tabs>
          <w:tab w:val="left" w:pos="993"/>
        </w:tabs>
        <w:ind w:left="993" w:hanging="993"/>
        <w:outlineLvl w:val="0"/>
        <w:rPr>
          <w:rFonts w:ascii="Arial" w:eastAsia="Arial" w:hAnsi="Arial" w:cs="Arial"/>
          <w:b/>
          <w:bCs/>
          <w:sz w:val="22"/>
          <w:szCs w:val="22"/>
        </w:rPr>
      </w:pPr>
      <w:bookmarkStart w:id="104" w:name="_Toc512522278"/>
      <w:r w:rsidRPr="00051DCE">
        <w:rPr>
          <w:rFonts w:ascii="Arial" w:eastAsia="Arial" w:hAnsi="Arial" w:cs="Arial"/>
          <w:b/>
          <w:sz w:val="22"/>
          <w:szCs w:val="22"/>
          <w:lang w:bidi="cs-CZ"/>
        </w:rPr>
        <w:t>Druh provozu „Horkovzduch“ bez předehřívání</w:t>
      </w:r>
      <w:bookmarkEnd w:id="104"/>
    </w:p>
    <w:p w:rsidR="00051DCE" w:rsidRDefault="00051DCE" w:rsidP="00051DCE">
      <w:pPr>
        <w:pStyle w:val="Nadpis40"/>
        <w:shd w:val="clear" w:color="auto" w:fill="auto"/>
        <w:spacing w:after="0" w:line="240" w:lineRule="auto"/>
        <w:ind w:firstLine="0"/>
        <w:outlineLvl w:val="9"/>
        <w:rPr>
          <w:b w:val="0"/>
        </w:rPr>
      </w:pPr>
    </w:p>
    <w:p w:rsidR="00051DCE" w:rsidRDefault="00051DCE" w:rsidP="00051DCE">
      <w:pPr>
        <w:pStyle w:val="Zkladntext13"/>
        <w:numPr>
          <w:ilvl w:val="0"/>
          <w:numId w:val="39"/>
        </w:numPr>
        <w:shd w:val="clear" w:color="auto" w:fill="auto"/>
        <w:tabs>
          <w:tab w:val="left" w:pos="426"/>
        </w:tabs>
        <w:spacing w:before="0" w:after="0" w:line="240" w:lineRule="auto"/>
        <w:ind w:left="426" w:hanging="426"/>
        <w:jc w:val="left"/>
      </w:pPr>
      <w:bookmarkStart w:id="105" w:name="bookmark73"/>
      <w:r>
        <w:rPr>
          <w:lang w:bidi="cs-CZ"/>
        </w:rPr>
        <w:t xml:space="preserve">Stiskněte 1x </w:t>
      </w:r>
      <w:r w:rsidRPr="00051DCE">
        <w:rPr>
          <w:noProof/>
        </w:rPr>
        <w:drawing>
          <wp:inline distT="0" distB="0" distL="0" distR="0">
            <wp:extent cx="904875" cy="352425"/>
            <wp:effectExtent l="19050" t="0" r="9525" b="0"/>
            <wp:docPr id="158"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Pr>
          <w:lang w:bidi="cs-CZ"/>
        </w:rPr>
        <w:t xml:space="preserve"> a displej ukáže „P 100“.</w:t>
      </w:r>
      <w:bookmarkEnd w:id="105"/>
    </w:p>
    <w:p w:rsidR="004F0FD6" w:rsidRDefault="00F7772C" w:rsidP="004F0FD6">
      <w:pPr>
        <w:pStyle w:val="Zkladntext13"/>
        <w:numPr>
          <w:ilvl w:val="0"/>
          <w:numId w:val="39"/>
        </w:numPr>
        <w:shd w:val="clear" w:color="auto" w:fill="auto"/>
        <w:tabs>
          <w:tab w:val="left" w:pos="426"/>
        </w:tabs>
        <w:spacing w:before="0" w:after="0" w:line="240" w:lineRule="auto"/>
        <w:ind w:left="426" w:hanging="426"/>
        <w:jc w:val="left"/>
      </w:pPr>
      <w:r w:rsidRPr="00F7772C">
        <w:rPr>
          <w:lang w:bidi="cs-CZ"/>
        </w:rPr>
        <w:t xml:space="preserve">Stiskněte </w:t>
      </w:r>
      <w:r w:rsidR="00051DCE" w:rsidRPr="00051DCE">
        <w:rPr>
          <w:noProof/>
        </w:rPr>
        <w:drawing>
          <wp:inline distT="0" distB="0" distL="0" distR="0">
            <wp:extent cx="904875" cy="352425"/>
            <wp:effectExtent l="19050" t="0" r="9525" b="0"/>
            <wp:docPr id="159"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sidRPr="00F7772C">
        <w:rPr>
          <w:lang w:bidi="cs-CZ"/>
        </w:rPr>
        <w:t xml:space="preserve"> několikrát nebo otáčejte </w:t>
      </w:r>
      <w:r w:rsidR="00051DCE" w:rsidRPr="00051DCE">
        <w:rPr>
          <w:noProof/>
        </w:rPr>
        <w:drawing>
          <wp:inline distT="0" distB="0" distL="0" distR="0">
            <wp:extent cx="371475" cy="447675"/>
            <wp:effectExtent l="19050" t="0" r="9525" b="0"/>
            <wp:docPr id="161"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tak dlouho, dokud nevyberete funkci horkovzduchu. Jestliže je zobrazena teplota, dostali jste se při výběru na funkci horkovzduch. Teplota se může pohybovat mezi 140 °C a 230 °C.</w:t>
      </w:r>
    </w:p>
    <w:p w:rsidR="004F0FD6" w:rsidRDefault="00F7772C" w:rsidP="004F0FD6">
      <w:pPr>
        <w:pStyle w:val="Zkladntext13"/>
        <w:numPr>
          <w:ilvl w:val="0"/>
          <w:numId w:val="39"/>
        </w:numPr>
        <w:shd w:val="clear" w:color="auto" w:fill="auto"/>
        <w:tabs>
          <w:tab w:val="left" w:pos="426"/>
        </w:tabs>
        <w:spacing w:before="0" w:after="0" w:line="240" w:lineRule="auto"/>
        <w:ind w:left="426" w:hanging="426"/>
        <w:jc w:val="left"/>
      </w:pPr>
      <w:r w:rsidRPr="00F7772C">
        <w:rPr>
          <w:lang w:bidi="cs-CZ"/>
        </w:rPr>
        <w:t xml:space="preserve">Stiskněte pak </w:t>
      </w:r>
      <w:r w:rsidR="004F0FD6" w:rsidRPr="004F0FD6">
        <w:rPr>
          <w:noProof/>
        </w:rPr>
        <w:drawing>
          <wp:inline distT="0" distB="0" distL="0" distR="0">
            <wp:extent cx="371475" cy="333375"/>
            <wp:effectExtent l="19050" t="0" r="9525" b="0"/>
            <wp:docPr id="162"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pro potvrzení.</w:t>
      </w:r>
    </w:p>
    <w:p w:rsidR="004F0FD6" w:rsidRDefault="00F7772C" w:rsidP="004F0FD6">
      <w:pPr>
        <w:pStyle w:val="Zkladntext13"/>
        <w:numPr>
          <w:ilvl w:val="0"/>
          <w:numId w:val="39"/>
        </w:numPr>
        <w:shd w:val="clear" w:color="auto" w:fill="auto"/>
        <w:tabs>
          <w:tab w:val="left" w:pos="426"/>
        </w:tabs>
        <w:spacing w:before="0" w:after="0" w:line="240" w:lineRule="auto"/>
        <w:ind w:left="426" w:hanging="426"/>
        <w:jc w:val="left"/>
      </w:pPr>
      <w:r w:rsidRPr="00F7772C">
        <w:rPr>
          <w:lang w:bidi="cs-CZ"/>
        </w:rPr>
        <w:t>Otočte</w:t>
      </w:r>
      <w:r w:rsidR="004F0FD6" w:rsidRPr="004F0FD6">
        <w:rPr>
          <w:noProof/>
        </w:rPr>
        <w:drawing>
          <wp:inline distT="0" distB="0" distL="0" distR="0">
            <wp:extent cx="371475" cy="447675"/>
            <wp:effectExtent l="19050" t="0" r="9525" b="0"/>
            <wp:docPr id="163"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pro nastavení doby vaření na max. 95 minut a zadání potvrďte </w:t>
      </w:r>
      <w:r w:rsidR="004F0FD6" w:rsidRPr="004F0FD6">
        <w:rPr>
          <w:noProof/>
        </w:rPr>
        <w:drawing>
          <wp:inline distT="0" distB="0" distL="0" distR="0">
            <wp:extent cx="371475" cy="333375"/>
            <wp:effectExtent l="19050" t="0" r="9525" b="0"/>
            <wp:docPr id="164"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w:t>
      </w:r>
      <w:bookmarkStart w:id="106" w:name="bookmark74"/>
    </w:p>
    <w:p w:rsidR="004F0FD6" w:rsidRDefault="00F7772C" w:rsidP="004F0FD6">
      <w:pPr>
        <w:pStyle w:val="Zkladntext13"/>
        <w:numPr>
          <w:ilvl w:val="0"/>
          <w:numId w:val="39"/>
        </w:numPr>
        <w:shd w:val="clear" w:color="auto" w:fill="auto"/>
        <w:tabs>
          <w:tab w:val="left" w:pos="426"/>
        </w:tabs>
        <w:spacing w:before="0" w:after="0" w:line="240" w:lineRule="auto"/>
        <w:ind w:left="426" w:hanging="426"/>
        <w:jc w:val="left"/>
      </w:pPr>
      <w:r w:rsidRPr="00F7772C">
        <w:rPr>
          <w:lang w:bidi="cs-CZ"/>
        </w:rPr>
        <w:t>Když je dosažen konec doby vaření, vydá systém pět signálních tónů.</w:t>
      </w:r>
    </w:p>
    <w:p w:rsidR="004F0FD6" w:rsidRDefault="004F0FD6" w:rsidP="00F7772C">
      <w:pPr>
        <w:pStyle w:val="Nadpis420"/>
        <w:shd w:val="clear" w:color="auto" w:fill="auto"/>
        <w:spacing w:line="240" w:lineRule="auto"/>
        <w:ind w:firstLine="0"/>
        <w:outlineLvl w:val="9"/>
      </w:pPr>
    </w:p>
    <w:p w:rsidR="00B53EE9" w:rsidRPr="004F0FD6" w:rsidRDefault="00F7772C" w:rsidP="004F0FD6">
      <w:pPr>
        <w:pStyle w:val="Nadpis30"/>
        <w:numPr>
          <w:ilvl w:val="0"/>
          <w:numId w:val="12"/>
        </w:numPr>
        <w:shd w:val="clear" w:color="auto" w:fill="auto"/>
        <w:tabs>
          <w:tab w:val="left" w:pos="567"/>
        </w:tabs>
        <w:spacing w:before="0" w:after="0" w:line="240" w:lineRule="auto"/>
        <w:ind w:left="567" w:hanging="567"/>
        <w:outlineLvl w:val="0"/>
        <w:rPr>
          <w:bCs w:val="0"/>
        </w:rPr>
      </w:pPr>
      <w:bookmarkStart w:id="107" w:name="_Toc512522279"/>
      <w:r w:rsidRPr="004F0FD6">
        <w:rPr>
          <w:lang w:bidi="cs-CZ"/>
        </w:rPr>
        <w:t>Druh provozu „Vícestupňové vaření“</w:t>
      </w:r>
      <w:bookmarkEnd w:id="106"/>
      <w:bookmarkEnd w:id="107"/>
    </w:p>
    <w:p w:rsidR="004F0FD6" w:rsidRDefault="004F0FD6"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Při tomto druhu provozu je možné naprogramovat až 2 automatické režimy vaření po sobě. Pořadí a dobu trvání rozmrazování, vaření s mikrovlnami, grilování (kombinovaného) nebo horkovzdušného provozu lze nastavit.</w:t>
      </w:r>
    </w:p>
    <w:p w:rsidR="004F0FD6" w:rsidRPr="00F7772C" w:rsidRDefault="004F0FD6"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Pokud chcete použít funkci rozmrazování, musí být tato zvolena jako první funkce.</w:t>
      </w:r>
    </w:p>
    <w:p w:rsidR="004F0FD6" w:rsidRDefault="004F0FD6"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F0FD6" w:rsidRPr="00003454" w:rsidTr="00E25A08">
        <w:tc>
          <w:tcPr>
            <w:tcW w:w="2093" w:type="dxa"/>
            <w:shd w:val="clear" w:color="auto" w:fill="004D84"/>
            <w:vAlign w:val="center"/>
          </w:tcPr>
          <w:p w:rsidR="004F0FD6" w:rsidRPr="00003454" w:rsidRDefault="004F0FD6"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4F0FD6" w:rsidRPr="00003454" w:rsidRDefault="004F0FD6" w:rsidP="00E25A08">
            <w:pPr>
              <w:rPr>
                <w:rFonts w:ascii="Arial" w:hAnsi="Arial" w:cs="Arial"/>
                <w:sz w:val="22"/>
                <w:szCs w:val="22"/>
                <w:lang w:val="de-DE"/>
              </w:rPr>
            </w:pPr>
          </w:p>
        </w:tc>
      </w:tr>
      <w:tr w:rsidR="004F0FD6" w:rsidRPr="00C26E92" w:rsidTr="00E25A08">
        <w:tc>
          <w:tcPr>
            <w:tcW w:w="10347" w:type="dxa"/>
            <w:gridSpan w:val="2"/>
            <w:shd w:val="clear" w:color="auto" w:fill="E6E6E6"/>
          </w:tcPr>
          <w:p w:rsidR="004F0FD6" w:rsidRDefault="004F0FD6" w:rsidP="00E25A08">
            <w:pPr>
              <w:rPr>
                <w:rFonts w:ascii="Arial" w:hAnsi="Arial" w:cs="Arial"/>
                <w:sz w:val="22"/>
                <w:szCs w:val="22"/>
                <w:lang w:val="de-DE"/>
              </w:rPr>
            </w:pPr>
          </w:p>
          <w:p w:rsidR="004F0FD6" w:rsidRPr="004F0FD6" w:rsidRDefault="004F0FD6" w:rsidP="004F0FD6">
            <w:pPr>
              <w:numPr>
                <w:ilvl w:val="0"/>
                <w:numId w:val="18"/>
              </w:numPr>
              <w:tabs>
                <w:tab w:val="left" w:pos="426"/>
              </w:tabs>
              <w:spacing w:after="100"/>
              <w:ind w:left="425" w:hanging="425"/>
              <w:rPr>
                <w:rFonts w:ascii="Arial" w:hAnsi="Arial" w:cs="Arial"/>
                <w:sz w:val="22"/>
                <w:szCs w:val="22"/>
              </w:rPr>
            </w:pPr>
            <w:r w:rsidRPr="004F0FD6">
              <w:rPr>
                <w:rFonts w:ascii="Arial" w:eastAsia="Arial" w:hAnsi="Arial" w:cs="Arial"/>
                <w:sz w:val="22"/>
                <w:szCs w:val="22"/>
                <w:lang w:bidi="cs-CZ"/>
              </w:rPr>
              <w:t>Automatické programy pro vaření jako i funkce předehřívání nemohou být používány pro vícestupňové vaření.</w:t>
            </w:r>
          </w:p>
        </w:tc>
      </w:tr>
    </w:tbl>
    <w:p w:rsidR="004F0FD6" w:rsidRDefault="004F0FD6" w:rsidP="00F7772C">
      <w:pPr>
        <w:pStyle w:val="Zkladntext13"/>
        <w:shd w:val="clear" w:color="auto" w:fill="auto"/>
        <w:spacing w:before="0" w:after="0" w:line="240" w:lineRule="auto"/>
        <w:ind w:firstLine="0"/>
        <w:jc w:val="left"/>
      </w:pPr>
    </w:p>
    <w:p w:rsidR="004F0FD6" w:rsidRPr="00F7772C" w:rsidRDefault="004F0FD6" w:rsidP="004F0FD6">
      <w:pPr>
        <w:pStyle w:val="Zkladntext13"/>
        <w:shd w:val="clear" w:color="auto" w:fill="auto"/>
        <w:spacing w:before="0" w:after="0" w:line="240" w:lineRule="auto"/>
        <w:ind w:firstLine="0"/>
        <w:jc w:val="left"/>
      </w:pPr>
      <w:r w:rsidRPr="00F7772C">
        <w:rPr>
          <w:lang w:bidi="cs-CZ"/>
        </w:rPr>
        <w:t>Příklad: Pokud chcete pokrmy na 5 minut rozmrazovat a chcete tyto poté vařit při 80 % výkonu mikrovln 7 minut, postupujte prosím následovně:</w:t>
      </w:r>
    </w:p>
    <w:p w:rsidR="004F0FD6" w:rsidRDefault="004F0FD6" w:rsidP="00F7772C">
      <w:pPr>
        <w:pStyle w:val="Zkladntext13"/>
        <w:shd w:val="clear" w:color="auto" w:fill="auto"/>
        <w:spacing w:before="0" w:after="0" w:line="240" w:lineRule="auto"/>
        <w:ind w:firstLine="0"/>
        <w:jc w:val="left"/>
      </w:pPr>
    </w:p>
    <w:p w:rsidR="004F0FD6" w:rsidRDefault="004F0FD6" w:rsidP="004F0FD6">
      <w:pPr>
        <w:pStyle w:val="Zkladntext13"/>
        <w:numPr>
          <w:ilvl w:val="0"/>
          <w:numId w:val="40"/>
        </w:numPr>
        <w:shd w:val="clear" w:color="auto" w:fill="auto"/>
        <w:tabs>
          <w:tab w:val="left" w:pos="426"/>
        </w:tabs>
        <w:spacing w:before="0" w:after="0" w:line="240" w:lineRule="auto"/>
        <w:ind w:left="426" w:hanging="426"/>
        <w:jc w:val="left"/>
      </w:pPr>
      <w:r>
        <w:rPr>
          <w:lang w:bidi="cs-CZ"/>
        </w:rPr>
        <w:t xml:space="preserve">Stiskněte dvakrát </w:t>
      </w:r>
      <w:r>
        <w:rPr>
          <w:noProof/>
        </w:rPr>
        <w:drawing>
          <wp:inline distT="0" distB="0" distL="0" distR="0">
            <wp:extent cx="714375" cy="323850"/>
            <wp:effectExtent l="19050" t="0" r="9525" b="0"/>
            <wp:docPr id="165" name="obráze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2" cstate="print"/>
                    <a:srcRect/>
                    <a:stretch>
                      <a:fillRect/>
                    </a:stretch>
                  </pic:blipFill>
                  <pic:spPr bwMode="auto">
                    <a:xfrm>
                      <a:off x="0" y="0"/>
                      <a:ext cx="714375" cy="323850"/>
                    </a:xfrm>
                    <a:prstGeom prst="rect">
                      <a:avLst/>
                    </a:prstGeom>
                    <a:noFill/>
                    <a:ln w="9525">
                      <a:noFill/>
                      <a:miter lim="800000"/>
                      <a:headEnd/>
                      <a:tailEnd/>
                    </a:ln>
                  </pic:spPr>
                </pic:pic>
              </a:graphicData>
            </a:graphic>
          </wp:inline>
        </w:drawing>
      </w:r>
      <w:r>
        <w:rPr>
          <w:lang w:bidi="cs-CZ"/>
        </w:rPr>
        <w:t xml:space="preserve"> , na displeji se zobrazí „dEF2“ pro rozmrazování podle času.</w:t>
      </w:r>
    </w:p>
    <w:p w:rsidR="004F0FD6" w:rsidRDefault="004F0FD6" w:rsidP="004F0FD6">
      <w:pPr>
        <w:pStyle w:val="Zkladntext13"/>
        <w:numPr>
          <w:ilvl w:val="0"/>
          <w:numId w:val="40"/>
        </w:numPr>
        <w:shd w:val="clear" w:color="auto" w:fill="auto"/>
        <w:tabs>
          <w:tab w:val="left" w:pos="426"/>
        </w:tabs>
        <w:spacing w:before="0" w:after="0" w:line="240" w:lineRule="auto"/>
        <w:ind w:left="426" w:hanging="426"/>
        <w:jc w:val="left"/>
      </w:pPr>
      <w:r>
        <w:rPr>
          <w:lang w:bidi="cs-CZ"/>
        </w:rPr>
        <w:t xml:space="preserve">Stiskněte </w:t>
      </w:r>
      <w:r w:rsidRPr="004F0FD6">
        <w:rPr>
          <w:noProof/>
        </w:rPr>
        <w:drawing>
          <wp:inline distT="0" distB="0" distL="0" distR="0">
            <wp:extent cx="371475" cy="447675"/>
            <wp:effectExtent l="19050" t="0" r="9525" b="0"/>
            <wp:docPr id="166"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Pr>
          <w:lang w:bidi="cs-CZ"/>
        </w:rPr>
        <w:t xml:space="preserve"> pro nastavení času rozmrazování na 5 minut.</w:t>
      </w:r>
    </w:p>
    <w:p w:rsidR="004F0FD6" w:rsidRDefault="004F0FD6" w:rsidP="004F0FD6">
      <w:pPr>
        <w:pStyle w:val="Zkladntext13"/>
        <w:numPr>
          <w:ilvl w:val="0"/>
          <w:numId w:val="40"/>
        </w:numPr>
        <w:shd w:val="clear" w:color="auto" w:fill="auto"/>
        <w:tabs>
          <w:tab w:val="left" w:pos="426"/>
        </w:tabs>
        <w:spacing w:before="0" w:after="0" w:line="240" w:lineRule="auto"/>
        <w:ind w:left="426" w:hanging="426"/>
        <w:jc w:val="left"/>
      </w:pPr>
      <w:r>
        <w:rPr>
          <w:lang w:bidi="cs-CZ"/>
        </w:rPr>
        <w:t xml:space="preserve">Stiskněte </w:t>
      </w:r>
      <w:r w:rsidR="00051DCE" w:rsidRPr="00051DCE">
        <w:rPr>
          <w:noProof/>
        </w:rPr>
        <w:drawing>
          <wp:inline distT="0" distB="0" distL="0" distR="0">
            <wp:extent cx="904875" cy="352425"/>
            <wp:effectExtent l="19050" t="0" r="9525" b="0"/>
            <wp:docPr id="167"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Pr>
          <w:lang w:bidi="cs-CZ"/>
        </w:rPr>
        <w:t xml:space="preserve"> a nastavte výkon mikrovln s </w:t>
      </w:r>
      <w:r w:rsidRPr="004F0FD6">
        <w:rPr>
          <w:noProof/>
        </w:rPr>
        <w:drawing>
          <wp:inline distT="0" distB="0" distL="0" distR="0">
            <wp:extent cx="371475" cy="447675"/>
            <wp:effectExtent l="19050" t="0" r="9525" b="0"/>
            <wp:docPr id="168"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Pr>
          <w:lang w:bidi="cs-CZ"/>
        </w:rPr>
        <w:t>na 80 %, displej ukazuje P80.</w:t>
      </w:r>
    </w:p>
    <w:p w:rsidR="00B53EE9" w:rsidRPr="004F0FD6" w:rsidRDefault="004F0FD6" w:rsidP="004F0FD6">
      <w:pPr>
        <w:pStyle w:val="Zkladntext13"/>
        <w:numPr>
          <w:ilvl w:val="0"/>
          <w:numId w:val="40"/>
        </w:numPr>
        <w:shd w:val="clear" w:color="auto" w:fill="auto"/>
        <w:tabs>
          <w:tab w:val="left" w:pos="426"/>
        </w:tabs>
        <w:spacing w:before="0" w:after="0" w:line="240" w:lineRule="auto"/>
        <w:ind w:left="426" w:hanging="426"/>
        <w:jc w:val="left"/>
      </w:pPr>
      <w:r>
        <w:rPr>
          <w:lang w:bidi="cs-CZ"/>
        </w:rPr>
        <w:t xml:space="preserve">Stiskněte </w:t>
      </w:r>
      <w:r w:rsidRPr="004F0FD6">
        <w:rPr>
          <w:noProof/>
        </w:rPr>
        <w:drawing>
          <wp:inline distT="0" distB="0" distL="0" distR="0">
            <wp:extent cx="371475" cy="333375"/>
            <wp:effectExtent l="19050" t="0" r="9525" b="0"/>
            <wp:docPr id="169"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Pr>
          <w:lang w:bidi="cs-CZ"/>
        </w:rPr>
        <w:t xml:space="preserve"> pro potvrzení.</w:t>
      </w:r>
    </w:p>
    <w:p w:rsidR="004F0FD6" w:rsidRDefault="004F0FD6" w:rsidP="00F7772C">
      <w:pPr>
        <w:pStyle w:val="Zkladntext13"/>
        <w:shd w:val="clear" w:color="auto" w:fill="auto"/>
        <w:spacing w:before="0" w:after="0" w:line="240" w:lineRule="auto"/>
        <w:ind w:firstLine="0"/>
        <w:jc w:val="left"/>
      </w:pPr>
    </w:p>
    <w:p w:rsidR="004F0FD6" w:rsidRDefault="004F0FD6">
      <w:pPr>
        <w:rPr>
          <w:rFonts w:ascii="Arial" w:eastAsia="Arial" w:hAnsi="Arial" w:cs="Arial"/>
          <w:sz w:val="22"/>
          <w:szCs w:val="22"/>
        </w:rPr>
      </w:pPr>
      <w:r>
        <w:rPr>
          <w:lang w:bidi="cs-CZ"/>
        </w:rPr>
        <w:br w:type="page"/>
      </w:r>
    </w:p>
    <w:p w:rsidR="004F0FD6" w:rsidRDefault="004F0FD6" w:rsidP="00F7772C">
      <w:pPr>
        <w:pStyle w:val="Zkladntext13"/>
        <w:shd w:val="clear" w:color="auto" w:fill="auto"/>
        <w:spacing w:before="0" w:after="0" w:line="240" w:lineRule="auto"/>
        <w:ind w:firstLine="0"/>
        <w:jc w:val="left"/>
      </w:pPr>
    </w:p>
    <w:p w:rsidR="004F0FD6" w:rsidRDefault="00F7772C" w:rsidP="004F0FD6">
      <w:pPr>
        <w:pStyle w:val="Zkladntext13"/>
        <w:numPr>
          <w:ilvl w:val="0"/>
          <w:numId w:val="40"/>
        </w:numPr>
        <w:shd w:val="clear" w:color="auto" w:fill="auto"/>
        <w:tabs>
          <w:tab w:val="left" w:pos="430"/>
        </w:tabs>
        <w:spacing w:before="0" w:after="0" w:line="240" w:lineRule="auto"/>
        <w:ind w:left="426" w:hanging="426"/>
        <w:jc w:val="left"/>
      </w:pPr>
      <w:r w:rsidRPr="00F7772C">
        <w:rPr>
          <w:lang w:bidi="cs-CZ"/>
        </w:rPr>
        <w:t xml:space="preserve">Otočte </w:t>
      </w:r>
      <w:r w:rsidR="004F0FD6" w:rsidRPr="004F0FD6">
        <w:rPr>
          <w:noProof/>
        </w:rPr>
        <w:drawing>
          <wp:inline distT="0" distB="0" distL="0" distR="0">
            <wp:extent cx="371475" cy="447675"/>
            <wp:effectExtent l="19050" t="0" r="9525" b="0"/>
            <wp:docPr id="170"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pro nastavení času vaření na 7 minut.</w:t>
      </w:r>
    </w:p>
    <w:p w:rsidR="004F0FD6" w:rsidRDefault="00F7772C" w:rsidP="004F0FD6">
      <w:pPr>
        <w:pStyle w:val="Zkladntext13"/>
        <w:numPr>
          <w:ilvl w:val="0"/>
          <w:numId w:val="40"/>
        </w:numPr>
        <w:shd w:val="clear" w:color="auto" w:fill="auto"/>
        <w:tabs>
          <w:tab w:val="left" w:pos="410"/>
        </w:tabs>
        <w:spacing w:before="0" w:after="0" w:line="240" w:lineRule="auto"/>
        <w:ind w:left="426" w:hanging="426"/>
        <w:jc w:val="left"/>
      </w:pPr>
      <w:r w:rsidRPr="00F7772C">
        <w:rPr>
          <w:lang w:bidi="cs-CZ"/>
        </w:rPr>
        <w:t xml:space="preserve">Stiskněte pak </w:t>
      </w:r>
      <w:r w:rsidR="004F0FD6" w:rsidRPr="004F0FD6">
        <w:rPr>
          <w:noProof/>
        </w:rPr>
        <w:drawing>
          <wp:inline distT="0" distB="0" distL="0" distR="0">
            <wp:extent cx="371475" cy="333375"/>
            <wp:effectExtent l="19050" t="0" r="9525" b="0"/>
            <wp:docPr id="171"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pro zahájení vaření.</w:t>
      </w:r>
    </w:p>
    <w:p w:rsidR="00B53EE9" w:rsidRDefault="00F7772C" w:rsidP="004F0FD6">
      <w:pPr>
        <w:pStyle w:val="Zkladntext13"/>
        <w:numPr>
          <w:ilvl w:val="0"/>
          <w:numId w:val="40"/>
        </w:numPr>
        <w:shd w:val="clear" w:color="auto" w:fill="auto"/>
        <w:tabs>
          <w:tab w:val="left" w:pos="410"/>
        </w:tabs>
        <w:spacing w:before="0" w:after="0" w:line="240" w:lineRule="auto"/>
        <w:ind w:left="426" w:hanging="426"/>
        <w:jc w:val="left"/>
      </w:pPr>
      <w:r w:rsidRPr="00F7772C">
        <w:rPr>
          <w:lang w:bidi="cs-CZ"/>
        </w:rPr>
        <w:t>Když je dosažen konec doby vaření, vydá systém pět signálních tónů.</w:t>
      </w:r>
    </w:p>
    <w:p w:rsidR="004F0FD6" w:rsidRDefault="004F0FD6" w:rsidP="004F0FD6">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F0FD6" w:rsidRPr="00003454" w:rsidTr="00E25A08">
        <w:tc>
          <w:tcPr>
            <w:tcW w:w="2093" w:type="dxa"/>
            <w:shd w:val="clear" w:color="auto" w:fill="004D84"/>
            <w:vAlign w:val="center"/>
          </w:tcPr>
          <w:p w:rsidR="004F0FD6" w:rsidRPr="00003454" w:rsidRDefault="004F0FD6"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4F0FD6" w:rsidRPr="00003454" w:rsidRDefault="004F0FD6" w:rsidP="00E25A08">
            <w:pPr>
              <w:rPr>
                <w:rFonts w:ascii="Arial" w:hAnsi="Arial" w:cs="Arial"/>
                <w:sz w:val="22"/>
                <w:szCs w:val="22"/>
                <w:lang w:val="de-DE"/>
              </w:rPr>
            </w:pPr>
          </w:p>
        </w:tc>
      </w:tr>
      <w:tr w:rsidR="004F0FD6" w:rsidRPr="004F0FD6" w:rsidTr="00E25A08">
        <w:tc>
          <w:tcPr>
            <w:tcW w:w="10347" w:type="dxa"/>
            <w:gridSpan w:val="2"/>
            <w:shd w:val="clear" w:color="auto" w:fill="E6E6E6"/>
          </w:tcPr>
          <w:p w:rsidR="004F0FD6" w:rsidRPr="004F0FD6" w:rsidRDefault="004F0FD6" w:rsidP="00E25A08">
            <w:pPr>
              <w:rPr>
                <w:rFonts w:ascii="Arial" w:hAnsi="Arial" w:cs="Arial"/>
                <w:sz w:val="22"/>
                <w:szCs w:val="22"/>
                <w:lang w:val="de-DE"/>
              </w:rPr>
            </w:pPr>
          </w:p>
          <w:p w:rsidR="004F0FD6" w:rsidRPr="004F0FD6" w:rsidRDefault="004F0FD6" w:rsidP="00E25A08">
            <w:pPr>
              <w:numPr>
                <w:ilvl w:val="0"/>
                <w:numId w:val="18"/>
              </w:numPr>
              <w:tabs>
                <w:tab w:val="left" w:pos="426"/>
              </w:tabs>
              <w:spacing w:after="100"/>
              <w:ind w:left="425" w:hanging="425"/>
              <w:rPr>
                <w:rFonts w:ascii="Arial" w:hAnsi="Arial" w:cs="Arial"/>
                <w:sz w:val="22"/>
                <w:szCs w:val="22"/>
              </w:rPr>
            </w:pPr>
            <w:r w:rsidRPr="004F0FD6">
              <w:rPr>
                <w:rFonts w:ascii="Arial" w:eastAsia="Arial" w:hAnsi="Arial" w:cs="Arial"/>
                <w:sz w:val="22"/>
                <w:szCs w:val="22"/>
                <w:lang w:bidi="cs-CZ"/>
              </w:rPr>
              <w:t>Nespouštějte mezi nastavením prvního a druhého programu vaření čas, protože byste tím přímo spustili první program vaření. Přejděte po nastavení času pro první program vaření přímo k nastavení funkce druhého programu vaření.</w:t>
            </w:r>
          </w:p>
        </w:tc>
      </w:tr>
    </w:tbl>
    <w:p w:rsidR="004F0FD6" w:rsidRDefault="004F0FD6" w:rsidP="004F0FD6">
      <w:pPr>
        <w:pStyle w:val="Zkladntext13"/>
        <w:shd w:val="clear" w:color="auto" w:fill="auto"/>
        <w:spacing w:before="0" w:after="0" w:line="240" w:lineRule="auto"/>
        <w:ind w:firstLine="0"/>
        <w:jc w:val="left"/>
      </w:pPr>
    </w:p>
    <w:p w:rsidR="00B53EE9" w:rsidRPr="004F0FD6" w:rsidRDefault="00F7772C" w:rsidP="004F0FD6">
      <w:pPr>
        <w:pStyle w:val="Nadpis30"/>
        <w:numPr>
          <w:ilvl w:val="0"/>
          <w:numId w:val="12"/>
        </w:numPr>
        <w:shd w:val="clear" w:color="auto" w:fill="auto"/>
        <w:tabs>
          <w:tab w:val="left" w:pos="567"/>
        </w:tabs>
        <w:spacing w:before="0" w:after="0" w:line="240" w:lineRule="auto"/>
        <w:ind w:left="567" w:hanging="567"/>
        <w:outlineLvl w:val="0"/>
      </w:pPr>
      <w:bookmarkStart w:id="108" w:name="bookmark75"/>
      <w:bookmarkStart w:id="109" w:name="_Toc512522280"/>
      <w:r w:rsidRPr="004F0FD6">
        <w:rPr>
          <w:lang w:bidi="cs-CZ"/>
        </w:rPr>
        <w:t>Druh provozu „automatický program vaření“</w:t>
      </w:r>
      <w:bookmarkEnd w:id="108"/>
      <w:bookmarkEnd w:id="109"/>
    </w:p>
    <w:p w:rsidR="004F0FD6" w:rsidRDefault="004F0FD6"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Při tomto druhu provozu může být program vaření zvolen z 10 různých programů. Bližší informace naleznete v tabulce.</w:t>
      </w:r>
    </w:p>
    <w:p w:rsidR="004F0FD6" w:rsidRPr="00F7772C" w:rsidRDefault="004F0FD6" w:rsidP="00F7772C">
      <w:pPr>
        <w:pStyle w:val="Zkladntext13"/>
        <w:shd w:val="clear" w:color="auto" w:fill="auto"/>
        <w:spacing w:before="0" w:after="0" w:line="240" w:lineRule="auto"/>
        <w:ind w:firstLine="0"/>
        <w:jc w:val="left"/>
      </w:pPr>
    </w:p>
    <w:p w:rsidR="004F0FD6" w:rsidRDefault="00F7772C" w:rsidP="004F0FD6">
      <w:pPr>
        <w:pStyle w:val="Zkladntext13"/>
        <w:numPr>
          <w:ilvl w:val="0"/>
          <w:numId w:val="42"/>
        </w:numPr>
        <w:shd w:val="clear" w:color="auto" w:fill="auto"/>
        <w:tabs>
          <w:tab w:val="left" w:pos="426"/>
        </w:tabs>
        <w:spacing w:before="0" w:after="0" w:line="240" w:lineRule="auto"/>
        <w:ind w:left="426" w:hanging="426"/>
        <w:jc w:val="left"/>
      </w:pPr>
      <w:r w:rsidRPr="00F7772C">
        <w:rPr>
          <w:lang w:bidi="cs-CZ"/>
        </w:rPr>
        <w:t xml:space="preserve">V režimu Standby otočte </w:t>
      </w:r>
      <w:r w:rsidR="004F0FD6" w:rsidRPr="004F0FD6">
        <w:rPr>
          <w:noProof/>
        </w:rPr>
        <w:drawing>
          <wp:inline distT="0" distB="0" distL="0" distR="0">
            <wp:extent cx="371475" cy="447675"/>
            <wp:effectExtent l="19050" t="0" r="9525" b="0"/>
            <wp:docPr id="172"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doprava pro výběr požadované funkce. Na displeji se objeví „A1“, „A2“, „A3“ ... „A10“.</w:t>
      </w:r>
    </w:p>
    <w:p w:rsidR="004F0FD6" w:rsidRDefault="00F7772C" w:rsidP="004F0FD6">
      <w:pPr>
        <w:pStyle w:val="Zkladntext13"/>
        <w:numPr>
          <w:ilvl w:val="0"/>
          <w:numId w:val="42"/>
        </w:numPr>
        <w:shd w:val="clear" w:color="auto" w:fill="auto"/>
        <w:tabs>
          <w:tab w:val="left" w:pos="426"/>
        </w:tabs>
        <w:spacing w:before="0" w:after="0" w:line="240" w:lineRule="auto"/>
        <w:ind w:left="426" w:hanging="426"/>
        <w:jc w:val="left"/>
      </w:pPr>
      <w:r w:rsidRPr="00F7772C">
        <w:rPr>
          <w:lang w:bidi="cs-CZ"/>
        </w:rPr>
        <w:t xml:space="preserve">Stiskněte </w:t>
      </w:r>
      <w:r w:rsidR="004F0FD6" w:rsidRPr="004F0FD6">
        <w:rPr>
          <w:noProof/>
        </w:rPr>
        <w:drawing>
          <wp:inline distT="0" distB="0" distL="0" distR="0">
            <wp:extent cx="371475" cy="333375"/>
            <wp:effectExtent l="19050" t="0" r="9525" b="0"/>
            <wp:docPr id="173"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abyste potvrdili požadovaný program.</w:t>
      </w:r>
    </w:p>
    <w:p w:rsidR="004F0FD6" w:rsidRDefault="00F7772C" w:rsidP="004F0FD6">
      <w:pPr>
        <w:pStyle w:val="Zkladntext13"/>
        <w:numPr>
          <w:ilvl w:val="0"/>
          <w:numId w:val="42"/>
        </w:numPr>
        <w:shd w:val="clear" w:color="auto" w:fill="auto"/>
        <w:tabs>
          <w:tab w:val="left" w:pos="426"/>
        </w:tabs>
        <w:spacing w:before="0" w:after="0" w:line="240" w:lineRule="auto"/>
        <w:ind w:left="426" w:hanging="426"/>
        <w:jc w:val="left"/>
      </w:pPr>
      <w:r w:rsidRPr="00F7772C">
        <w:rPr>
          <w:lang w:bidi="cs-CZ"/>
        </w:rPr>
        <w:t xml:space="preserve">Vyberte pomocí </w:t>
      </w:r>
      <w:r w:rsidR="004F0FD6" w:rsidRPr="004F0FD6">
        <w:rPr>
          <w:noProof/>
        </w:rPr>
        <w:drawing>
          <wp:inline distT="0" distB="0" distL="0" distR="0">
            <wp:extent cx="371475" cy="447675"/>
            <wp:effectExtent l="19050" t="0" r="9525" b="0"/>
            <wp:docPr id="174"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hmotnost resp. požadované množství servírovacích jednotek. Displej ukazuje počet servírovacích jednotek nebo hmotnost v gramech (viz tabulka)</w:t>
      </w:r>
    </w:p>
    <w:p w:rsidR="004F0FD6" w:rsidRDefault="00F7772C" w:rsidP="004F0FD6">
      <w:pPr>
        <w:pStyle w:val="Zkladntext13"/>
        <w:numPr>
          <w:ilvl w:val="0"/>
          <w:numId w:val="42"/>
        </w:numPr>
        <w:shd w:val="clear" w:color="auto" w:fill="auto"/>
        <w:tabs>
          <w:tab w:val="left" w:pos="426"/>
        </w:tabs>
        <w:spacing w:before="0" w:after="0" w:line="240" w:lineRule="auto"/>
        <w:ind w:left="426" w:hanging="426"/>
        <w:jc w:val="left"/>
      </w:pPr>
      <w:r w:rsidRPr="00F7772C">
        <w:rPr>
          <w:lang w:bidi="cs-CZ"/>
        </w:rPr>
        <w:t xml:space="preserve">Stiskněte pak </w:t>
      </w:r>
      <w:r w:rsidR="004F0FD6" w:rsidRPr="004F0FD6">
        <w:rPr>
          <w:rStyle w:val="Zkladntext101"/>
          <w:noProof/>
        </w:rPr>
        <w:drawing>
          <wp:inline distT="0" distB="0" distL="0" distR="0">
            <wp:extent cx="371475" cy="333375"/>
            <wp:effectExtent l="19050" t="0" r="9525" b="0"/>
            <wp:docPr id="175"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 xml:space="preserve"> pro zahájení vaření.</w:t>
      </w:r>
    </w:p>
    <w:p w:rsidR="00B53EE9" w:rsidRPr="00F7772C" w:rsidRDefault="00F7772C" w:rsidP="004F0FD6">
      <w:pPr>
        <w:pStyle w:val="Zkladntext13"/>
        <w:numPr>
          <w:ilvl w:val="0"/>
          <w:numId w:val="42"/>
        </w:numPr>
        <w:shd w:val="clear" w:color="auto" w:fill="auto"/>
        <w:tabs>
          <w:tab w:val="left" w:pos="426"/>
        </w:tabs>
        <w:spacing w:before="0" w:after="0" w:line="240" w:lineRule="auto"/>
        <w:ind w:left="426" w:hanging="426"/>
        <w:jc w:val="left"/>
      </w:pPr>
      <w:r w:rsidRPr="00F7772C">
        <w:rPr>
          <w:lang w:bidi="cs-CZ"/>
        </w:rPr>
        <w:t>Když je dosažen konec doby vaření, vydá systém pět signálních tónů.</w:t>
      </w:r>
    </w:p>
    <w:p w:rsidR="004F0FD6" w:rsidRDefault="004F0FD6" w:rsidP="00F7772C">
      <w:pPr>
        <w:pStyle w:val="Nadpis40"/>
        <w:shd w:val="clear" w:color="auto" w:fill="auto"/>
        <w:spacing w:after="0" w:line="240" w:lineRule="auto"/>
        <w:ind w:firstLine="0"/>
        <w:outlineLvl w:val="9"/>
      </w:pPr>
      <w:bookmarkStart w:id="110" w:name="bookmark76"/>
    </w:p>
    <w:p w:rsidR="00B53EE9" w:rsidRDefault="00F7772C" w:rsidP="00F7772C">
      <w:pPr>
        <w:pStyle w:val="Nadpis40"/>
        <w:shd w:val="clear" w:color="auto" w:fill="auto"/>
        <w:spacing w:after="0" w:line="240" w:lineRule="auto"/>
        <w:ind w:firstLine="0"/>
        <w:outlineLvl w:val="9"/>
      </w:pPr>
      <w:r w:rsidRPr="00F7772C">
        <w:rPr>
          <w:lang w:bidi="cs-CZ"/>
        </w:rPr>
        <w:t>Auto Menu Přehled</w:t>
      </w:r>
      <w:bookmarkEnd w:id="110"/>
    </w:p>
    <w:p w:rsidR="004F0FD6" w:rsidRPr="00F7772C" w:rsidRDefault="004F0FD6" w:rsidP="00F7772C">
      <w:pPr>
        <w:pStyle w:val="Nadpis40"/>
        <w:shd w:val="clear" w:color="auto" w:fill="auto"/>
        <w:spacing w:after="0" w:line="240" w:lineRule="auto"/>
        <w:ind w:firstLine="0"/>
        <w:outlineLvl w:val="9"/>
      </w:pPr>
    </w:p>
    <w:tbl>
      <w:tblPr>
        <w:tblW w:w="5000" w:type="pct"/>
        <w:tblCellMar>
          <w:left w:w="10" w:type="dxa"/>
          <w:right w:w="10" w:type="dxa"/>
        </w:tblCellMar>
        <w:tblLook w:val="04A0" w:firstRow="1" w:lastRow="0" w:firstColumn="1" w:lastColumn="0" w:noHBand="0" w:noVBand="1"/>
      </w:tblPr>
      <w:tblGrid>
        <w:gridCol w:w="1937"/>
        <w:gridCol w:w="5005"/>
        <w:gridCol w:w="1121"/>
        <w:gridCol w:w="2164"/>
      </w:tblGrid>
      <w:tr w:rsidR="00B53EE9" w:rsidRPr="00F7772C" w:rsidTr="004F0FD6">
        <w:trPr>
          <w:trHeight w:val="70"/>
        </w:trPr>
        <w:tc>
          <w:tcPr>
            <w:tcW w:w="9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Menu</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Váha (g)</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Displej</w:t>
            </w:r>
          </w:p>
        </w:tc>
        <w:tc>
          <w:tcPr>
            <w:tcW w:w="105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Výkon</w:t>
            </w:r>
          </w:p>
        </w:tc>
      </w:tr>
      <w:tr w:rsidR="00B53EE9" w:rsidRPr="00F7772C" w:rsidTr="004F0FD6">
        <w:trPr>
          <w:trHeight w:val="70"/>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A1 Zelenina</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100 %</w:t>
            </w:r>
          </w:p>
        </w:tc>
      </w:tr>
      <w:tr w:rsidR="00B53EE9" w:rsidRPr="00F7772C" w:rsidTr="004F0FD6">
        <w:trPr>
          <w:trHeight w:val="70"/>
        </w:trPr>
        <w:tc>
          <w:tcPr>
            <w:tcW w:w="947"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350</w:t>
            </w:r>
          </w:p>
        </w:tc>
        <w:tc>
          <w:tcPr>
            <w:tcW w:w="1058"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70"/>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500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500</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70"/>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A2 Ryby</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80 %</w:t>
            </w:r>
          </w:p>
        </w:tc>
      </w:tr>
      <w:tr w:rsidR="00B53EE9" w:rsidRPr="00F7772C" w:rsidTr="004F0FD6">
        <w:trPr>
          <w:trHeight w:val="70"/>
        </w:trPr>
        <w:tc>
          <w:tcPr>
            <w:tcW w:w="947" w:type="pct"/>
            <w:vMerge/>
            <w:tcBorders>
              <w:left w:val="single" w:sz="4" w:space="0" w:color="auto"/>
              <w:right w:val="single" w:sz="4" w:space="0" w:color="auto"/>
            </w:tcBorders>
            <w:shd w:val="clear" w:color="auto" w:fill="FFFFFF"/>
          </w:tcPr>
          <w:p w:rsidR="00B53EE9" w:rsidRPr="00F7772C" w:rsidRDefault="00B53EE9" w:rsidP="004F0FD6">
            <w:pPr>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250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250</w:t>
            </w:r>
          </w:p>
        </w:tc>
        <w:tc>
          <w:tcPr>
            <w:tcW w:w="1058" w:type="pct"/>
            <w:vMerge/>
            <w:tcBorders>
              <w:left w:val="single" w:sz="4" w:space="0" w:color="auto"/>
              <w:right w:val="single" w:sz="4" w:space="0" w:color="auto"/>
            </w:tcBorders>
            <w:shd w:val="clear" w:color="auto" w:fill="FFFFFF"/>
          </w:tcPr>
          <w:p w:rsidR="00B53EE9" w:rsidRPr="00F7772C" w:rsidRDefault="00B53EE9" w:rsidP="004F0FD6">
            <w:pPr>
              <w:ind w:left="57" w:right="57"/>
              <w:rPr>
                <w:rFonts w:ascii="Arial" w:hAnsi="Arial" w:cs="Arial"/>
                <w:sz w:val="22"/>
                <w:szCs w:val="22"/>
              </w:rPr>
            </w:pPr>
          </w:p>
        </w:tc>
      </w:tr>
      <w:tr w:rsidR="00B53EE9" w:rsidRPr="00F7772C" w:rsidTr="004F0FD6">
        <w:trPr>
          <w:trHeight w:val="70"/>
        </w:trPr>
        <w:tc>
          <w:tcPr>
            <w:tcW w:w="947" w:type="pct"/>
            <w:vMerge/>
            <w:tcBorders>
              <w:left w:val="single" w:sz="4" w:space="0" w:color="auto"/>
              <w:right w:val="single" w:sz="4" w:space="0" w:color="auto"/>
            </w:tcBorders>
            <w:shd w:val="clear" w:color="auto" w:fill="FFFFFF"/>
          </w:tcPr>
          <w:p w:rsidR="00B53EE9" w:rsidRPr="00F7772C" w:rsidRDefault="00B53EE9" w:rsidP="004F0FD6">
            <w:pPr>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350</w:t>
            </w:r>
          </w:p>
        </w:tc>
        <w:tc>
          <w:tcPr>
            <w:tcW w:w="1058" w:type="pct"/>
            <w:vMerge/>
            <w:tcBorders>
              <w:left w:val="single" w:sz="4" w:space="0" w:color="auto"/>
              <w:right w:val="single" w:sz="4" w:space="0" w:color="auto"/>
            </w:tcBorders>
            <w:shd w:val="clear" w:color="auto" w:fill="FFFFFF"/>
          </w:tcPr>
          <w:p w:rsidR="00B53EE9" w:rsidRPr="00F7772C" w:rsidRDefault="00B53EE9" w:rsidP="004F0FD6">
            <w:pPr>
              <w:ind w:left="57" w:right="57"/>
              <w:rPr>
                <w:rFonts w:ascii="Arial" w:hAnsi="Arial" w:cs="Arial"/>
                <w:sz w:val="22"/>
                <w:szCs w:val="22"/>
              </w:rPr>
            </w:pPr>
          </w:p>
        </w:tc>
      </w:tr>
      <w:tr w:rsidR="00B53EE9" w:rsidRPr="00F7772C" w:rsidTr="004F0FD6">
        <w:trPr>
          <w:trHeight w:val="70"/>
        </w:trPr>
        <w:tc>
          <w:tcPr>
            <w:tcW w:w="947" w:type="pct"/>
            <w:vMerge/>
            <w:tcBorders>
              <w:left w:val="single" w:sz="4" w:space="0" w:color="auto"/>
              <w:right w:val="single" w:sz="4" w:space="0" w:color="auto"/>
            </w:tcBorders>
            <w:shd w:val="clear" w:color="auto" w:fill="FFFFFF"/>
          </w:tcPr>
          <w:p w:rsidR="00B53EE9" w:rsidRPr="00F7772C" w:rsidRDefault="00B53EE9" w:rsidP="004F0FD6">
            <w:pPr>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450</w:t>
            </w:r>
          </w:p>
        </w:tc>
        <w:tc>
          <w:tcPr>
            <w:tcW w:w="1058" w:type="pct"/>
            <w:vMerge/>
            <w:tcBorders>
              <w:left w:val="single" w:sz="4" w:space="0" w:color="auto"/>
              <w:right w:val="single" w:sz="4" w:space="0" w:color="auto"/>
            </w:tcBorders>
            <w:shd w:val="clear" w:color="auto" w:fill="FFFFFF"/>
          </w:tcPr>
          <w:p w:rsidR="00B53EE9" w:rsidRPr="00F7772C" w:rsidRDefault="00B53EE9" w:rsidP="004F0FD6">
            <w:pPr>
              <w:ind w:left="57" w:right="57"/>
              <w:rPr>
                <w:rFonts w:ascii="Arial" w:hAnsi="Arial" w:cs="Arial"/>
                <w:sz w:val="22"/>
                <w:szCs w:val="22"/>
              </w:rPr>
            </w:pPr>
          </w:p>
        </w:tc>
      </w:tr>
      <w:tr w:rsidR="00B53EE9" w:rsidRPr="00F7772C" w:rsidTr="004F0FD6">
        <w:trPr>
          <w:trHeight w:val="70"/>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650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650</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ind w:left="57" w:right="57"/>
              <w:rPr>
                <w:rFonts w:ascii="Arial" w:hAnsi="Arial" w:cs="Arial"/>
                <w:sz w:val="22"/>
                <w:szCs w:val="22"/>
              </w:rPr>
            </w:pPr>
          </w:p>
        </w:tc>
      </w:tr>
      <w:tr w:rsidR="00B53EE9" w:rsidRPr="00F7772C" w:rsidTr="004F0FD6">
        <w:trPr>
          <w:trHeight w:val="70"/>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A3 Maso</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100 %</w:t>
            </w:r>
          </w:p>
        </w:tc>
      </w:tr>
      <w:tr w:rsidR="00B53EE9" w:rsidRPr="00F7772C" w:rsidTr="004F0FD6">
        <w:trPr>
          <w:trHeight w:val="70"/>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300</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bl>
    <w:p w:rsidR="004F0FD6" w:rsidRDefault="004F0FD6">
      <w:pPr>
        <w:rPr>
          <w:rFonts w:ascii="Arial" w:hAnsi="Arial" w:cs="Arial"/>
          <w:sz w:val="22"/>
          <w:szCs w:val="22"/>
        </w:rPr>
      </w:pPr>
    </w:p>
    <w:p w:rsidR="004F0FD6" w:rsidRDefault="004F0FD6">
      <w:pPr>
        <w:rPr>
          <w:rFonts w:ascii="Arial" w:hAnsi="Arial" w:cs="Arial"/>
          <w:sz w:val="22"/>
          <w:szCs w:val="22"/>
        </w:rPr>
      </w:pPr>
      <w:r>
        <w:rPr>
          <w:rFonts w:ascii="Arial" w:eastAsia="Arial" w:hAnsi="Arial" w:cs="Arial"/>
          <w:sz w:val="22"/>
          <w:szCs w:val="22"/>
          <w:lang w:bidi="cs-CZ"/>
        </w:rPr>
        <w:br w:type="page"/>
      </w:r>
    </w:p>
    <w:p w:rsidR="004F0FD6" w:rsidRDefault="004F0FD6">
      <w:pPr>
        <w:rPr>
          <w:rFonts w:ascii="Arial" w:hAnsi="Arial" w:cs="Arial"/>
          <w:sz w:val="22"/>
          <w:szCs w:val="22"/>
        </w:rPr>
      </w:pPr>
    </w:p>
    <w:tbl>
      <w:tblPr>
        <w:tblW w:w="5000" w:type="pct"/>
        <w:tblCellMar>
          <w:left w:w="10" w:type="dxa"/>
          <w:right w:w="10" w:type="dxa"/>
        </w:tblCellMar>
        <w:tblLook w:val="04A0" w:firstRow="1" w:lastRow="0" w:firstColumn="1" w:lastColumn="0" w:noHBand="0" w:noVBand="1"/>
      </w:tblPr>
      <w:tblGrid>
        <w:gridCol w:w="1937"/>
        <w:gridCol w:w="5005"/>
        <w:gridCol w:w="1121"/>
        <w:gridCol w:w="2164"/>
      </w:tblGrid>
      <w:tr w:rsidR="00B53EE9" w:rsidRPr="00F7772C" w:rsidTr="004F0FD6">
        <w:trPr>
          <w:trHeight w:val="70"/>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450</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70"/>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600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600</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70"/>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A4 Těstoviny</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50 (přidejte 450 ml studené vody)</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50</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80 %</w:t>
            </w:r>
          </w:p>
        </w:tc>
      </w:tr>
      <w:tr w:rsidR="00B53EE9" w:rsidRPr="00F7772C" w:rsidTr="004F0FD6">
        <w:trPr>
          <w:trHeight w:val="70"/>
        </w:trPr>
        <w:tc>
          <w:tcPr>
            <w:tcW w:w="947"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 (přidejte 800 ml studené vody)</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w:t>
            </w:r>
          </w:p>
        </w:tc>
        <w:tc>
          <w:tcPr>
            <w:tcW w:w="1058"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70"/>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 (přidejte 1200 ml studené vody)</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70"/>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A5 Brambory</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 (asi 230 g)</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100 %</w:t>
            </w:r>
          </w:p>
        </w:tc>
      </w:tr>
      <w:tr w:rsidR="00B53EE9" w:rsidRPr="00F7772C" w:rsidTr="004F0FD6">
        <w:trPr>
          <w:trHeight w:val="70"/>
        </w:trPr>
        <w:tc>
          <w:tcPr>
            <w:tcW w:w="947"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2 (asi 460 g)</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2</w:t>
            </w:r>
          </w:p>
        </w:tc>
        <w:tc>
          <w:tcPr>
            <w:tcW w:w="1058"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70"/>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 (asi 690 g)</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70"/>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A6 Polévka</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200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200</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100 %</w:t>
            </w:r>
          </w:p>
        </w:tc>
      </w:tr>
      <w:tr w:rsidR="00B53EE9" w:rsidRPr="00F7772C" w:rsidTr="004F0FD6">
        <w:trPr>
          <w:trHeight w:val="365"/>
        </w:trPr>
        <w:tc>
          <w:tcPr>
            <w:tcW w:w="947"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400</w:t>
            </w:r>
          </w:p>
        </w:tc>
        <w:tc>
          <w:tcPr>
            <w:tcW w:w="1058"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365"/>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600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600</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365"/>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A7 Kuře</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800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800</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Mikrovlny 100 % / horkovzduch 200 °C</w:t>
            </w:r>
          </w:p>
        </w:tc>
      </w:tr>
      <w:tr w:rsidR="00B53EE9" w:rsidRPr="00F7772C" w:rsidTr="004F0FD6">
        <w:trPr>
          <w:trHeight w:val="70"/>
        </w:trPr>
        <w:tc>
          <w:tcPr>
            <w:tcW w:w="947"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1000</w:t>
            </w:r>
          </w:p>
        </w:tc>
        <w:tc>
          <w:tcPr>
            <w:tcW w:w="1058"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365"/>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1200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1200</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365"/>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A8 Chléb</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50</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Gril</w:t>
            </w:r>
          </w:p>
        </w:tc>
      </w:tr>
      <w:tr w:rsidR="00B53EE9" w:rsidRPr="00F7772C" w:rsidTr="004F0FD6">
        <w:trPr>
          <w:trHeight w:val="365"/>
        </w:trPr>
        <w:tc>
          <w:tcPr>
            <w:tcW w:w="947"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100</w:t>
            </w:r>
          </w:p>
        </w:tc>
        <w:tc>
          <w:tcPr>
            <w:tcW w:w="1058"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370"/>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150</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70"/>
        </w:trPr>
        <w:tc>
          <w:tcPr>
            <w:tcW w:w="9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A9 Koláč</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475</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475</w:t>
            </w:r>
          </w:p>
        </w:tc>
        <w:tc>
          <w:tcPr>
            <w:tcW w:w="105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Předehřívat při 180 °C</w:t>
            </w:r>
          </w:p>
        </w:tc>
      </w:tr>
      <w:tr w:rsidR="00B53EE9" w:rsidRPr="00F7772C" w:rsidTr="004F0FD6">
        <w:trPr>
          <w:trHeight w:val="365"/>
        </w:trPr>
        <w:tc>
          <w:tcPr>
            <w:tcW w:w="947"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40"/>
              <w:shd w:val="clear" w:color="auto" w:fill="auto"/>
              <w:spacing w:before="60" w:after="60" w:line="240" w:lineRule="auto"/>
              <w:ind w:left="57" w:right="57" w:firstLine="0"/>
            </w:pPr>
            <w:r w:rsidRPr="00F7772C">
              <w:rPr>
                <w:lang w:bidi="cs-CZ"/>
              </w:rPr>
              <w:t>A10 Pizza</w:t>
            </w: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200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200</w:t>
            </w:r>
          </w:p>
        </w:tc>
        <w:tc>
          <w:tcPr>
            <w:tcW w:w="1058" w:type="pct"/>
            <w:vMerge w:val="restart"/>
            <w:tcBorders>
              <w:top w:val="single" w:sz="4" w:space="0" w:color="auto"/>
              <w:left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Mikrovlny 100 % / horkovzduch 200 °C</w:t>
            </w:r>
          </w:p>
        </w:tc>
      </w:tr>
      <w:tr w:rsidR="00B53EE9" w:rsidRPr="00F7772C" w:rsidTr="004F0FD6">
        <w:trPr>
          <w:trHeight w:val="365"/>
        </w:trPr>
        <w:tc>
          <w:tcPr>
            <w:tcW w:w="947"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300</w:t>
            </w:r>
          </w:p>
        </w:tc>
        <w:tc>
          <w:tcPr>
            <w:tcW w:w="1058" w:type="pct"/>
            <w:vMerge/>
            <w:tcBorders>
              <w:left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r w:rsidR="00B53EE9" w:rsidRPr="00F7772C" w:rsidTr="004F0FD6">
        <w:trPr>
          <w:trHeight w:val="374"/>
        </w:trPr>
        <w:tc>
          <w:tcPr>
            <w:tcW w:w="947"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c>
          <w:tcPr>
            <w:tcW w:w="2447"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400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B53EE9" w:rsidRPr="00F7772C" w:rsidRDefault="00F7772C" w:rsidP="004F0FD6">
            <w:pPr>
              <w:pStyle w:val="Zkladntext13"/>
              <w:shd w:val="clear" w:color="auto" w:fill="auto"/>
              <w:spacing w:before="60" w:after="60" w:line="240" w:lineRule="auto"/>
              <w:ind w:left="57" w:right="57" w:firstLine="0"/>
              <w:jc w:val="left"/>
            </w:pPr>
            <w:r w:rsidRPr="00F7772C">
              <w:rPr>
                <w:lang w:bidi="cs-CZ"/>
              </w:rPr>
              <w:t>400</w:t>
            </w:r>
          </w:p>
        </w:tc>
        <w:tc>
          <w:tcPr>
            <w:tcW w:w="1058" w:type="pct"/>
            <w:vMerge/>
            <w:tcBorders>
              <w:left w:val="single" w:sz="4" w:space="0" w:color="auto"/>
              <w:bottom w:val="single" w:sz="4" w:space="0" w:color="auto"/>
              <w:right w:val="single" w:sz="4" w:space="0" w:color="auto"/>
            </w:tcBorders>
            <w:shd w:val="clear" w:color="auto" w:fill="FFFFFF"/>
          </w:tcPr>
          <w:p w:rsidR="00B53EE9" w:rsidRPr="00F7772C" w:rsidRDefault="00B53EE9" w:rsidP="004F0FD6">
            <w:pPr>
              <w:spacing w:before="60" w:after="60"/>
              <w:ind w:left="57" w:right="57"/>
              <w:rPr>
                <w:rFonts w:ascii="Arial" w:hAnsi="Arial" w:cs="Arial"/>
                <w:sz w:val="22"/>
                <w:szCs w:val="22"/>
              </w:rPr>
            </w:pPr>
          </w:p>
        </w:tc>
      </w:tr>
    </w:tbl>
    <w:p w:rsidR="004F0FD6" w:rsidRDefault="004F0FD6"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F0FD6" w:rsidRPr="00003454" w:rsidTr="00E25A08">
        <w:tc>
          <w:tcPr>
            <w:tcW w:w="2093" w:type="dxa"/>
            <w:shd w:val="clear" w:color="auto" w:fill="004D84"/>
            <w:vAlign w:val="center"/>
          </w:tcPr>
          <w:p w:rsidR="004F0FD6" w:rsidRPr="00003454" w:rsidRDefault="004F0FD6"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4F0FD6" w:rsidRPr="004F0FD6" w:rsidRDefault="004F0FD6" w:rsidP="00E25A08">
            <w:pPr>
              <w:rPr>
                <w:rFonts w:ascii="Arial" w:hAnsi="Arial" w:cs="Arial"/>
                <w:sz w:val="30"/>
                <w:szCs w:val="30"/>
                <w:lang w:val="de-DE"/>
              </w:rPr>
            </w:pPr>
            <w:r w:rsidRPr="004F0FD6">
              <w:rPr>
                <w:rFonts w:ascii="Arial" w:eastAsia="Arial" w:hAnsi="Arial" w:cs="Arial"/>
                <w:sz w:val="30"/>
                <w:szCs w:val="30"/>
                <w:lang w:bidi="cs-CZ"/>
              </w:rPr>
              <w:t>A9 Koláč</w:t>
            </w:r>
          </w:p>
        </w:tc>
      </w:tr>
      <w:tr w:rsidR="004F0FD6" w:rsidRPr="004F0FD6" w:rsidTr="00E25A08">
        <w:tc>
          <w:tcPr>
            <w:tcW w:w="10347" w:type="dxa"/>
            <w:gridSpan w:val="2"/>
            <w:shd w:val="clear" w:color="auto" w:fill="E6E6E6"/>
          </w:tcPr>
          <w:p w:rsidR="004F0FD6" w:rsidRDefault="004F0FD6" w:rsidP="00E25A08">
            <w:pPr>
              <w:rPr>
                <w:rFonts w:ascii="Arial" w:hAnsi="Arial" w:cs="Arial"/>
                <w:sz w:val="22"/>
                <w:szCs w:val="22"/>
                <w:lang w:val="de-DE"/>
              </w:rPr>
            </w:pPr>
          </w:p>
          <w:p w:rsidR="004F0FD6" w:rsidRPr="004F0FD6" w:rsidRDefault="004F0FD6" w:rsidP="004F0FD6">
            <w:pPr>
              <w:numPr>
                <w:ilvl w:val="0"/>
                <w:numId w:val="18"/>
              </w:numPr>
              <w:tabs>
                <w:tab w:val="left" w:pos="426"/>
              </w:tabs>
              <w:spacing w:after="100"/>
              <w:ind w:left="425" w:hanging="425"/>
              <w:rPr>
                <w:rFonts w:ascii="Arial" w:hAnsi="Arial" w:cs="Arial"/>
                <w:sz w:val="22"/>
                <w:szCs w:val="22"/>
              </w:rPr>
            </w:pPr>
            <w:r w:rsidRPr="004F0FD6">
              <w:rPr>
                <w:rFonts w:ascii="Arial" w:eastAsia="Arial" w:hAnsi="Arial" w:cs="Arial"/>
                <w:sz w:val="22"/>
                <w:szCs w:val="22"/>
                <w:lang w:bidi="cs-CZ"/>
              </w:rPr>
              <w:t xml:space="preserve">Jestliže vyberete program A9, bude se přístroj nejdříve předehřívat. Koláč nevkládejte ihned do přístroje. Trouba je předehřátá na 180 °C teprve tehdy, až se ozve dvakrát bzučák. Teprve nyní vložte koláč dovnitř. Zavřete dvířka a spusťte program a začněte s pečením </w:t>
            </w:r>
            <w:r w:rsidRPr="004F0FD6">
              <w:rPr>
                <w:rFonts w:ascii="Arial" w:eastAsia="Arial" w:hAnsi="Arial" w:cs="Arial"/>
                <w:noProof/>
                <w:sz w:val="22"/>
                <w:szCs w:val="22"/>
              </w:rPr>
              <w:drawing>
                <wp:inline distT="0" distB="0" distL="0" distR="0">
                  <wp:extent cx="257175" cy="295275"/>
                  <wp:effectExtent l="19050" t="0" r="9525" b="0"/>
                  <wp:docPr id="177" name="obráze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3"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4F0FD6">
              <w:rPr>
                <w:rFonts w:ascii="Arial" w:eastAsia="Arial" w:hAnsi="Arial" w:cs="Arial"/>
                <w:sz w:val="22"/>
                <w:szCs w:val="22"/>
                <w:lang w:bidi="cs-CZ"/>
              </w:rPr>
              <w:t>. Spínací hodiny pokračují v odpočítávání a koláč se peče.</w:t>
            </w:r>
          </w:p>
        </w:tc>
      </w:tr>
    </w:tbl>
    <w:p w:rsidR="004F0FD6" w:rsidRDefault="004F0FD6" w:rsidP="00F7772C">
      <w:pPr>
        <w:pStyle w:val="Zkladntext13"/>
        <w:shd w:val="clear" w:color="auto" w:fill="auto"/>
        <w:spacing w:before="0" w:after="0" w:line="240" w:lineRule="auto"/>
        <w:ind w:firstLine="0"/>
        <w:jc w:val="left"/>
      </w:pPr>
    </w:p>
    <w:p w:rsidR="00B53EE9" w:rsidRPr="004F0FD6" w:rsidRDefault="00F7772C" w:rsidP="004F0FD6">
      <w:pPr>
        <w:pStyle w:val="Nadpis30"/>
        <w:numPr>
          <w:ilvl w:val="0"/>
          <w:numId w:val="12"/>
        </w:numPr>
        <w:shd w:val="clear" w:color="auto" w:fill="auto"/>
        <w:tabs>
          <w:tab w:val="left" w:pos="567"/>
        </w:tabs>
        <w:spacing w:before="0" w:after="0" w:line="240" w:lineRule="auto"/>
        <w:ind w:left="567" w:hanging="567"/>
        <w:outlineLvl w:val="0"/>
      </w:pPr>
      <w:bookmarkStart w:id="111" w:name="bookmark77"/>
      <w:bookmarkStart w:id="112" w:name="_Toc512522281"/>
      <w:r w:rsidRPr="004F0FD6">
        <w:rPr>
          <w:lang w:bidi="cs-CZ"/>
        </w:rPr>
        <w:t>Druh provozu "Rozmrazování"</w:t>
      </w:r>
      <w:bookmarkEnd w:id="111"/>
      <w:bookmarkEnd w:id="112"/>
    </w:p>
    <w:p w:rsidR="004F0FD6" w:rsidRDefault="004F0FD6" w:rsidP="00F7772C">
      <w:pPr>
        <w:pStyle w:val="Zkladntext13"/>
        <w:shd w:val="clear" w:color="auto" w:fill="auto"/>
        <w:spacing w:before="0" w:after="0" w:line="240" w:lineRule="auto"/>
        <w:ind w:firstLine="0"/>
        <w:jc w:val="left"/>
      </w:pPr>
    </w:p>
    <w:p w:rsidR="004F0FD6" w:rsidRDefault="00F7772C" w:rsidP="00F7772C">
      <w:pPr>
        <w:pStyle w:val="Zkladntext13"/>
        <w:shd w:val="clear" w:color="auto" w:fill="auto"/>
        <w:spacing w:before="0" w:after="0" w:line="240" w:lineRule="auto"/>
        <w:ind w:firstLine="0"/>
        <w:jc w:val="left"/>
      </w:pPr>
      <w:r w:rsidRPr="00F7772C">
        <w:rPr>
          <w:lang w:bidi="cs-CZ"/>
        </w:rPr>
        <w:t xml:space="preserve">Pomocí menu </w:t>
      </w:r>
      <w:r w:rsidRPr="00F7772C">
        <w:rPr>
          <w:rStyle w:val="ZkladntextTun6"/>
          <w:lang w:bidi="cs-CZ"/>
        </w:rPr>
        <w:t xml:space="preserve"> „Rozmrazování"</w:t>
      </w:r>
      <w:r w:rsidRPr="00F7772C">
        <w:rPr>
          <w:lang w:bidi="cs-CZ"/>
        </w:rPr>
        <w:t xml:space="preserve"> můžete šetrně rozmrazit zamrazené pokrmy.</w:t>
      </w:r>
    </w:p>
    <w:p w:rsidR="004F0FD6" w:rsidRDefault="004F0FD6" w:rsidP="00F7772C">
      <w:pPr>
        <w:pStyle w:val="Zkladntext13"/>
        <w:shd w:val="clear" w:color="auto" w:fill="auto"/>
        <w:spacing w:before="0" w:after="0" w:line="240" w:lineRule="auto"/>
        <w:ind w:firstLine="0"/>
        <w:jc w:val="left"/>
      </w:pPr>
    </w:p>
    <w:p w:rsidR="00B53EE9" w:rsidRDefault="00F7772C" w:rsidP="004F0FD6">
      <w:pPr>
        <w:pStyle w:val="Zkladntext13"/>
        <w:numPr>
          <w:ilvl w:val="0"/>
          <w:numId w:val="43"/>
        </w:numPr>
        <w:shd w:val="clear" w:color="auto" w:fill="auto"/>
        <w:tabs>
          <w:tab w:val="left" w:pos="993"/>
        </w:tabs>
        <w:spacing w:before="0" w:after="0" w:line="240" w:lineRule="auto"/>
        <w:ind w:left="993" w:hanging="993"/>
        <w:jc w:val="left"/>
        <w:outlineLvl w:val="0"/>
        <w:rPr>
          <w:rStyle w:val="ZkladntextTun6"/>
        </w:rPr>
      </w:pPr>
      <w:bookmarkStart w:id="113" w:name="_Toc512522282"/>
      <w:r w:rsidRPr="00F7772C">
        <w:rPr>
          <w:rStyle w:val="ZkladntextTun6"/>
          <w:lang w:bidi="cs-CZ"/>
        </w:rPr>
        <w:t>Druh provozu "Rozmrazování" podle hmotnosti</w:t>
      </w:r>
      <w:bookmarkEnd w:id="113"/>
    </w:p>
    <w:p w:rsidR="004F0FD6" w:rsidRPr="00F7772C" w:rsidRDefault="004F0FD6" w:rsidP="00F7772C">
      <w:pPr>
        <w:pStyle w:val="Zkladntext13"/>
        <w:shd w:val="clear" w:color="auto" w:fill="auto"/>
        <w:spacing w:before="0" w:after="0" w:line="240" w:lineRule="auto"/>
        <w:ind w:firstLine="0"/>
        <w:jc w:val="left"/>
      </w:pPr>
    </w:p>
    <w:p w:rsidR="00B53EE9" w:rsidRPr="00F7772C" w:rsidRDefault="00F7772C" w:rsidP="004F0FD6">
      <w:pPr>
        <w:pStyle w:val="Zkladntext13"/>
        <w:numPr>
          <w:ilvl w:val="3"/>
          <w:numId w:val="14"/>
        </w:numPr>
        <w:shd w:val="clear" w:color="auto" w:fill="auto"/>
        <w:tabs>
          <w:tab w:val="left" w:pos="426"/>
        </w:tabs>
        <w:spacing w:before="0" w:after="0" w:line="240" w:lineRule="auto"/>
        <w:ind w:left="426" w:hanging="426"/>
        <w:jc w:val="left"/>
      </w:pPr>
      <w:r w:rsidRPr="00F7772C">
        <w:rPr>
          <w:lang w:bidi="cs-CZ"/>
        </w:rPr>
        <w:t xml:space="preserve">Stiskněte jednou </w:t>
      </w:r>
      <w:r w:rsidR="004F0FD6">
        <w:rPr>
          <w:noProof/>
        </w:rPr>
        <w:drawing>
          <wp:inline distT="0" distB="0" distL="0" distR="0">
            <wp:extent cx="714375" cy="342900"/>
            <wp:effectExtent l="19050" t="0" r="9525" b="0"/>
            <wp:docPr id="178"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4" cstate="print"/>
                    <a:srcRect/>
                    <a:stretch>
                      <a:fillRect/>
                    </a:stretch>
                  </pic:blipFill>
                  <pic:spPr bwMode="auto">
                    <a:xfrm>
                      <a:off x="0" y="0"/>
                      <a:ext cx="714375" cy="342900"/>
                    </a:xfrm>
                    <a:prstGeom prst="rect">
                      <a:avLst/>
                    </a:prstGeom>
                    <a:noFill/>
                    <a:ln w="9525">
                      <a:noFill/>
                      <a:miter lim="800000"/>
                      <a:headEnd/>
                      <a:tailEnd/>
                    </a:ln>
                  </pic:spPr>
                </pic:pic>
              </a:graphicData>
            </a:graphic>
          </wp:inline>
        </w:drawing>
      </w:r>
      <w:r w:rsidRPr="00F7772C">
        <w:rPr>
          <w:lang w:bidi="cs-CZ"/>
        </w:rPr>
        <w:t>, displej ukazuje„dEF1“.</w:t>
      </w:r>
    </w:p>
    <w:p w:rsidR="004F0FD6" w:rsidRDefault="004F0FD6" w:rsidP="004F0FD6">
      <w:pPr>
        <w:pStyle w:val="Zkladntext13"/>
        <w:shd w:val="clear" w:color="auto" w:fill="auto"/>
        <w:spacing w:before="0" w:after="0" w:line="240" w:lineRule="auto"/>
        <w:ind w:firstLine="0"/>
        <w:jc w:val="left"/>
      </w:pPr>
    </w:p>
    <w:p w:rsidR="004F0FD6" w:rsidRDefault="004F0FD6">
      <w:pPr>
        <w:rPr>
          <w:rFonts w:ascii="Arial" w:eastAsia="Arial" w:hAnsi="Arial" w:cs="Arial"/>
          <w:sz w:val="22"/>
          <w:szCs w:val="22"/>
        </w:rPr>
      </w:pPr>
      <w:r>
        <w:rPr>
          <w:lang w:bidi="cs-CZ"/>
        </w:rPr>
        <w:br w:type="page"/>
      </w:r>
    </w:p>
    <w:p w:rsidR="004F0FD6" w:rsidRDefault="004F0FD6" w:rsidP="004F0FD6">
      <w:pPr>
        <w:pStyle w:val="Zkladntext13"/>
        <w:shd w:val="clear" w:color="auto" w:fill="auto"/>
        <w:spacing w:before="0" w:after="0" w:line="240" w:lineRule="auto"/>
        <w:ind w:firstLine="0"/>
        <w:jc w:val="left"/>
      </w:pPr>
    </w:p>
    <w:p w:rsidR="004F0FD6" w:rsidRDefault="00F7772C" w:rsidP="004F0FD6">
      <w:pPr>
        <w:pStyle w:val="Zkladntext13"/>
        <w:numPr>
          <w:ilvl w:val="3"/>
          <w:numId w:val="14"/>
        </w:numPr>
        <w:shd w:val="clear" w:color="auto" w:fill="auto"/>
        <w:tabs>
          <w:tab w:val="left" w:pos="426"/>
        </w:tabs>
        <w:spacing w:before="0" w:after="0" w:line="240" w:lineRule="auto"/>
        <w:ind w:left="426" w:hanging="426"/>
        <w:jc w:val="left"/>
      </w:pPr>
      <w:r w:rsidRPr="00F7772C">
        <w:rPr>
          <w:lang w:bidi="cs-CZ"/>
        </w:rPr>
        <w:t xml:space="preserve">Nastavte pomocí </w:t>
      </w:r>
      <w:r w:rsidR="004F0FD6" w:rsidRPr="004F0FD6">
        <w:rPr>
          <w:noProof/>
        </w:rPr>
        <w:drawing>
          <wp:inline distT="0" distB="0" distL="0" distR="0">
            <wp:extent cx="371475" cy="447675"/>
            <wp:effectExtent l="19050" t="0" r="9525" b="0"/>
            <wp:docPr id="179"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F7772C">
        <w:rPr>
          <w:lang w:bidi="cs-CZ"/>
        </w:rPr>
        <w:t xml:space="preserve"> hmotnost pokrmu. Displej jako první ukazuje „200g“. Hmotnost můžete nastavit mezi 200 - 2000 g.</w:t>
      </w:r>
    </w:p>
    <w:p w:rsidR="004F0FD6" w:rsidRDefault="00F7772C" w:rsidP="004F0FD6">
      <w:pPr>
        <w:pStyle w:val="Zkladntext13"/>
        <w:numPr>
          <w:ilvl w:val="3"/>
          <w:numId w:val="14"/>
        </w:numPr>
        <w:shd w:val="clear" w:color="auto" w:fill="auto"/>
        <w:tabs>
          <w:tab w:val="left" w:pos="426"/>
        </w:tabs>
        <w:spacing w:before="0" w:after="0" w:line="240" w:lineRule="auto"/>
        <w:ind w:left="426" w:hanging="426"/>
        <w:jc w:val="left"/>
      </w:pPr>
      <w:r w:rsidRPr="00F7772C">
        <w:rPr>
          <w:lang w:bidi="cs-CZ"/>
        </w:rPr>
        <w:t xml:space="preserve">Zahajte rozmrazování pomocí </w:t>
      </w:r>
      <w:r w:rsidR="004F0FD6" w:rsidRPr="004F0FD6">
        <w:rPr>
          <w:rStyle w:val="Zkladntext121"/>
          <w:noProof/>
        </w:rPr>
        <w:drawing>
          <wp:inline distT="0" distB="0" distL="0" distR="0">
            <wp:extent cx="371475" cy="333375"/>
            <wp:effectExtent l="19050" t="0" r="9525" b="0"/>
            <wp:docPr id="180"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w:t>
      </w:r>
    </w:p>
    <w:p w:rsidR="00B53EE9" w:rsidRPr="00F7772C" w:rsidRDefault="00F7772C" w:rsidP="004F0FD6">
      <w:pPr>
        <w:pStyle w:val="Zkladntext13"/>
        <w:numPr>
          <w:ilvl w:val="3"/>
          <w:numId w:val="14"/>
        </w:numPr>
        <w:shd w:val="clear" w:color="auto" w:fill="auto"/>
        <w:tabs>
          <w:tab w:val="left" w:pos="426"/>
        </w:tabs>
        <w:spacing w:before="0" w:after="0" w:line="240" w:lineRule="auto"/>
        <w:ind w:left="426" w:hanging="426"/>
        <w:jc w:val="left"/>
      </w:pPr>
      <w:r w:rsidRPr="00F7772C">
        <w:rPr>
          <w:lang w:bidi="cs-CZ"/>
        </w:rPr>
        <w:t>Když je dosažen konec doby vaření, vydá systém pět signálních tónů.</w:t>
      </w:r>
    </w:p>
    <w:p w:rsidR="004F0FD6" w:rsidRDefault="004F0FD6" w:rsidP="00F7772C">
      <w:pPr>
        <w:pStyle w:val="Nadpis40"/>
        <w:shd w:val="clear" w:color="auto" w:fill="auto"/>
        <w:spacing w:after="0" w:line="240" w:lineRule="auto"/>
        <w:ind w:firstLine="0"/>
        <w:outlineLvl w:val="9"/>
      </w:pPr>
      <w:bookmarkStart w:id="114" w:name="bookmark78"/>
    </w:p>
    <w:p w:rsidR="00B53EE9" w:rsidRPr="004F0FD6" w:rsidRDefault="00F7772C" w:rsidP="004F0FD6">
      <w:pPr>
        <w:pStyle w:val="Zkladntext13"/>
        <w:numPr>
          <w:ilvl w:val="0"/>
          <w:numId w:val="43"/>
        </w:numPr>
        <w:shd w:val="clear" w:color="auto" w:fill="auto"/>
        <w:tabs>
          <w:tab w:val="left" w:pos="993"/>
        </w:tabs>
        <w:spacing w:before="0" w:after="0" w:line="240" w:lineRule="auto"/>
        <w:ind w:left="993" w:hanging="993"/>
        <w:jc w:val="left"/>
        <w:outlineLvl w:val="0"/>
        <w:rPr>
          <w:rStyle w:val="ZkladntextTun"/>
        </w:rPr>
      </w:pPr>
      <w:bookmarkStart w:id="115" w:name="_Toc512522283"/>
      <w:r w:rsidRPr="004F0FD6">
        <w:rPr>
          <w:rStyle w:val="ZkladntextTun"/>
          <w:lang w:bidi="cs-CZ"/>
        </w:rPr>
        <w:t>Druh provozu "Rozmrazování" podle času</w:t>
      </w:r>
      <w:bookmarkEnd w:id="114"/>
      <w:bookmarkEnd w:id="115"/>
    </w:p>
    <w:p w:rsidR="004F0FD6" w:rsidRPr="00F7772C" w:rsidRDefault="004F0FD6" w:rsidP="00F7772C">
      <w:pPr>
        <w:pStyle w:val="Nadpis40"/>
        <w:shd w:val="clear" w:color="auto" w:fill="auto"/>
        <w:spacing w:after="0" w:line="240" w:lineRule="auto"/>
        <w:ind w:firstLine="0"/>
        <w:outlineLvl w:val="9"/>
      </w:pPr>
    </w:p>
    <w:p w:rsidR="004605A2" w:rsidRDefault="00F7772C" w:rsidP="004605A2">
      <w:pPr>
        <w:pStyle w:val="Zkladntext13"/>
        <w:numPr>
          <w:ilvl w:val="0"/>
          <w:numId w:val="46"/>
        </w:numPr>
        <w:shd w:val="clear" w:color="auto" w:fill="auto"/>
        <w:tabs>
          <w:tab w:val="left" w:pos="426"/>
        </w:tabs>
        <w:spacing w:before="0" w:after="0" w:line="240" w:lineRule="auto"/>
        <w:ind w:left="426" w:hanging="426"/>
        <w:jc w:val="left"/>
      </w:pPr>
      <w:r w:rsidRPr="00F7772C">
        <w:rPr>
          <w:lang w:bidi="cs-CZ"/>
        </w:rPr>
        <w:t xml:space="preserve">Stiskněte dvakrát </w:t>
      </w:r>
      <w:r w:rsidR="004605A2" w:rsidRPr="004605A2">
        <w:rPr>
          <w:noProof/>
        </w:rPr>
        <w:drawing>
          <wp:inline distT="0" distB="0" distL="0" distR="0">
            <wp:extent cx="714375" cy="342900"/>
            <wp:effectExtent l="19050" t="0" r="9525" b="0"/>
            <wp:docPr id="181"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4" cstate="print"/>
                    <a:srcRect/>
                    <a:stretch>
                      <a:fillRect/>
                    </a:stretch>
                  </pic:blipFill>
                  <pic:spPr bwMode="auto">
                    <a:xfrm>
                      <a:off x="0" y="0"/>
                      <a:ext cx="714375" cy="342900"/>
                    </a:xfrm>
                    <a:prstGeom prst="rect">
                      <a:avLst/>
                    </a:prstGeom>
                    <a:noFill/>
                    <a:ln w="9525">
                      <a:noFill/>
                      <a:miter lim="800000"/>
                      <a:headEnd/>
                      <a:tailEnd/>
                    </a:ln>
                  </pic:spPr>
                </pic:pic>
              </a:graphicData>
            </a:graphic>
          </wp:inline>
        </w:drawing>
      </w:r>
      <w:r w:rsidRPr="00F7772C">
        <w:rPr>
          <w:lang w:bidi="cs-CZ"/>
        </w:rPr>
        <w:t>, displej ukazuje„dEF2“.</w:t>
      </w:r>
    </w:p>
    <w:p w:rsidR="004605A2" w:rsidRDefault="004605A2" w:rsidP="004605A2">
      <w:pPr>
        <w:pStyle w:val="Zkladntext13"/>
        <w:numPr>
          <w:ilvl w:val="0"/>
          <w:numId w:val="46"/>
        </w:numPr>
        <w:shd w:val="clear" w:color="auto" w:fill="auto"/>
        <w:tabs>
          <w:tab w:val="left" w:pos="426"/>
        </w:tabs>
        <w:spacing w:before="0" w:after="0" w:line="240" w:lineRule="auto"/>
        <w:ind w:left="426" w:hanging="426"/>
        <w:jc w:val="left"/>
      </w:pPr>
      <w:r>
        <w:rPr>
          <w:lang w:bidi="cs-CZ"/>
        </w:rPr>
        <w:t xml:space="preserve">Otočte </w:t>
      </w:r>
      <w:r w:rsidRPr="004605A2">
        <w:rPr>
          <w:noProof/>
        </w:rPr>
        <w:drawing>
          <wp:inline distT="0" distB="0" distL="0" distR="0">
            <wp:extent cx="371475" cy="447675"/>
            <wp:effectExtent l="19050" t="0" r="9525" b="0"/>
            <wp:docPr id="182" name="obráze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6" cstate="print"/>
                    <a:srcRect/>
                    <a:stretch>
                      <a:fillRect/>
                    </a:stretch>
                  </pic:blipFill>
                  <pic:spPr bwMode="auto">
                    <a:xfrm>
                      <a:off x="0" y="0"/>
                      <a:ext cx="371475" cy="447675"/>
                    </a:xfrm>
                    <a:prstGeom prst="rect">
                      <a:avLst/>
                    </a:prstGeom>
                    <a:noFill/>
                    <a:ln w="9525">
                      <a:noFill/>
                      <a:miter lim="800000"/>
                      <a:headEnd/>
                      <a:tailEnd/>
                    </a:ln>
                  </pic:spPr>
                </pic:pic>
              </a:graphicData>
            </a:graphic>
          </wp:inline>
        </w:drawing>
      </w:r>
      <w:r>
        <w:rPr>
          <w:lang w:bidi="cs-CZ"/>
        </w:rPr>
        <w:t xml:space="preserve"> pro nastavení doby rozmrazování na maximálně 95 minut.</w:t>
      </w:r>
    </w:p>
    <w:p w:rsidR="004605A2" w:rsidRDefault="00F7772C" w:rsidP="004605A2">
      <w:pPr>
        <w:pStyle w:val="Zkladntext13"/>
        <w:numPr>
          <w:ilvl w:val="0"/>
          <w:numId w:val="46"/>
        </w:numPr>
        <w:shd w:val="clear" w:color="auto" w:fill="auto"/>
        <w:tabs>
          <w:tab w:val="left" w:pos="426"/>
        </w:tabs>
        <w:spacing w:before="0" w:after="0" w:line="240" w:lineRule="auto"/>
        <w:ind w:left="426" w:hanging="426"/>
        <w:jc w:val="left"/>
      </w:pPr>
      <w:r w:rsidRPr="00F7772C">
        <w:rPr>
          <w:lang w:bidi="cs-CZ"/>
        </w:rPr>
        <w:t xml:space="preserve">Zahajte rozmrazování pomocí </w:t>
      </w:r>
      <w:r w:rsidR="004605A2" w:rsidRPr="004605A2">
        <w:rPr>
          <w:noProof/>
        </w:rPr>
        <w:drawing>
          <wp:inline distT="0" distB="0" distL="0" distR="0">
            <wp:extent cx="371475" cy="333375"/>
            <wp:effectExtent l="19050" t="0" r="9525" b="0"/>
            <wp:docPr id="183" name="obráze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Pr="00F7772C">
        <w:rPr>
          <w:lang w:bidi="cs-CZ"/>
        </w:rPr>
        <w:t>.</w:t>
      </w:r>
    </w:p>
    <w:p w:rsidR="004605A2" w:rsidRDefault="00F7772C" w:rsidP="004605A2">
      <w:pPr>
        <w:pStyle w:val="Zkladntext13"/>
        <w:numPr>
          <w:ilvl w:val="0"/>
          <w:numId w:val="46"/>
        </w:numPr>
        <w:shd w:val="clear" w:color="auto" w:fill="auto"/>
        <w:tabs>
          <w:tab w:val="left" w:pos="426"/>
        </w:tabs>
        <w:spacing w:before="0" w:after="0" w:line="240" w:lineRule="auto"/>
        <w:ind w:left="426" w:hanging="426"/>
        <w:jc w:val="left"/>
      </w:pPr>
      <w:r w:rsidRPr="00F7772C">
        <w:rPr>
          <w:lang w:bidi="cs-CZ"/>
        </w:rPr>
        <w:t>Pro výkon rozmrazování je určeno P30 (30 % výkonu mikrovln). Toto nastavení nelze změnit.</w:t>
      </w:r>
    </w:p>
    <w:p w:rsidR="004605A2" w:rsidRDefault="00F7772C" w:rsidP="004605A2">
      <w:pPr>
        <w:pStyle w:val="Zkladntext13"/>
        <w:numPr>
          <w:ilvl w:val="0"/>
          <w:numId w:val="46"/>
        </w:numPr>
        <w:shd w:val="clear" w:color="auto" w:fill="auto"/>
        <w:tabs>
          <w:tab w:val="left" w:pos="426"/>
        </w:tabs>
        <w:spacing w:before="0" w:after="0" w:line="240" w:lineRule="auto"/>
        <w:ind w:left="426" w:hanging="426"/>
        <w:jc w:val="left"/>
      </w:pPr>
      <w:r w:rsidRPr="00F7772C">
        <w:rPr>
          <w:lang w:bidi="cs-CZ"/>
        </w:rPr>
        <w:t>Když je dosažen konec doby vaření, vydá systém pět signálních tónů.</w:t>
      </w:r>
    </w:p>
    <w:p w:rsidR="004605A2" w:rsidRDefault="004605A2" w:rsidP="004605A2">
      <w:pPr>
        <w:pStyle w:val="Zkladntext13"/>
        <w:shd w:val="clear" w:color="auto" w:fill="auto"/>
        <w:spacing w:before="0" w:after="0" w:line="240" w:lineRule="auto"/>
        <w:ind w:firstLine="0"/>
        <w:jc w:val="left"/>
        <w:rPr>
          <w:rStyle w:val="Zkladntext13ptTun1"/>
          <w:sz w:val="22"/>
          <w:szCs w:val="22"/>
        </w:rPr>
      </w:pPr>
    </w:p>
    <w:p w:rsidR="00B53EE9" w:rsidRPr="004605A2" w:rsidRDefault="004605A2" w:rsidP="004605A2">
      <w:pPr>
        <w:pStyle w:val="Nadpis30"/>
        <w:numPr>
          <w:ilvl w:val="0"/>
          <w:numId w:val="12"/>
        </w:numPr>
        <w:shd w:val="clear" w:color="auto" w:fill="auto"/>
        <w:tabs>
          <w:tab w:val="left" w:pos="567"/>
        </w:tabs>
        <w:spacing w:before="0" w:after="0" w:line="240" w:lineRule="auto"/>
        <w:ind w:left="567" w:hanging="567"/>
        <w:outlineLvl w:val="0"/>
      </w:pPr>
      <w:bookmarkStart w:id="116" w:name="_Toc512522284"/>
      <w:r w:rsidRPr="004605A2">
        <w:rPr>
          <w:lang w:bidi="cs-CZ"/>
        </w:rPr>
        <w:t>Dotazování na funkci</w:t>
      </w:r>
      <w:bookmarkEnd w:id="116"/>
    </w:p>
    <w:p w:rsidR="004605A2" w:rsidRDefault="004605A2" w:rsidP="00F7772C">
      <w:pPr>
        <w:pStyle w:val="Zkladntext13"/>
        <w:shd w:val="clear" w:color="auto" w:fill="auto"/>
        <w:spacing w:before="0" w:after="0" w:line="240" w:lineRule="auto"/>
        <w:ind w:firstLine="0"/>
        <w:jc w:val="left"/>
      </w:pPr>
    </w:p>
    <w:p w:rsidR="004605A2" w:rsidRPr="00F7772C" w:rsidRDefault="004605A2" w:rsidP="004605A2">
      <w:pPr>
        <w:pStyle w:val="Zkladntext13"/>
        <w:shd w:val="clear" w:color="auto" w:fill="auto"/>
        <w:spacing w:before="0" w:after="0" w:line="240" w:lineRule="auto"/>
        <w:ind w:firstLine="0"/>
        <w:jc w:val="left"/>
      </w:pPr>
      <w:r w:rsidRPr="00F7772C">
        <w:rPr>
          <w:lang w:bidi="cs-CZ"/>
        </w:rPr>
        <w:t xml:space="preserve">Pokud stisknete během vaření </w:t>
      </w:r>
      <w:r>
        <w:rPr>
          <w:noProof/>
        </w:rPr>
        <w:drawing>
          <wp:inline distT="0" distB="0" distL="0" distR="0">
            <wp:extent cx="295275" cy="352425"/>
            <wp:effectExtent l="19050" t="0" r="9525" b="0"/>
            <wp:docPr id="184" name="obráze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5" cstate="print"/>
                    <a:srcRect/>
                    <a:stretch>
                      <a:fillRect/>
                    </a:stretch>
                  </pic:blipFill>
                  <pic:spPr bwMode="auto">
                    <a:xfrm>
                      <a:off x="0" y="0"/>
                      <a:ext cx="295275" cy="352425"/>
                    </a:xfrm>
                    <a:prstGeom prst="rect">
                      <a:avLst/>
                    </a:prstGeom>
                    <a:noFill/>
                    <a:ln w="9525">
                      <a:noFill/>
                      <a:miter lim="800000"/>
                      <a:headEnd/>
                      <a:tailEnd/>
                    </a:ln>
                  </pic:spPr>
                </pic:pic>
              </a:graphicData>
            </a:graphic>
          </wp:inline>
        </w:drawing>
      </w:r>
      <w:r w:rsidRPr="00F7772C">
        <w:rPr>
          <w:lang w:bidi="cs-CZ"/>
        </w:rPr>
        <w:t>, ukáže se nastavený čas.</w:t>
      </w:r>
    </w:p>
    <w:p w:rsidR="004605A2" w:rsidRDefault="004605A2" w:rsidP="00F7772C">
      <w:pPr>
        <w:pStyle w:val="Zkladntext13"/>
        <w:shd w:val="clear" w:color="auto" w:fill="auto"/>
        <w:spacing w:before="0" w:after="0" w:line="240" w:lineRule="auto"/>
        <w:ind w:firstLine="0"/>
        <w:jc w:val="left"/>
      </w:pPr>
    </w:p>
    <w:p w:rsidR="00B53EE9" w:rsidRDefault="004605A2" w:rsidP="00F7772C">
      <w:pPr>
        <w:pStyle w:val="Zkladntext13"/>
        <w:shd w:val="clear" w:color="auto" w:fill="auto"/>
        <w:spacing w:before="0" w:after="0" w:line="240" w:lineRule="auto"/>
        <w:ind w:firstLine="0"/>
        <w:jc w:val="left"/>
      </w:pPr>
      <w:r>
        <w:rPr>
          <w:lang w:bidi="cs-CZ"/>
        </w:rPr>
        <w:t>Pokud stiskněte</w:t>
      </w:r>
      <w:r w:rsidR="00051DCE" w:rsidRPr="00051DCE">
        <w:rPr>
          <w:noProof/>
        </w:rPr>
        <w:drawing>
          <wp:inline distT="0" distB="0" distL="0" distR="0">
            <wp:extent cx="904875" cy="352425"/>
            <wp:effectExtent l="19050" t="0" r="9525" b="0"/>
            <wp:docPr id="185" name="obráze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9"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Pr>
          <w:lang w:bidi="cs-CZ"/>
        </w:rPr>
        <w:t xml:space="preserve"> během aktuálního vaření, zobrazí se aktuální výkon.</w:t>
      </w:r>
    </w:p>
    <w:p w:rsidR="004605A2" w:rsidRPr="00F7772C" w:rsidRDefault="004605A2" w:rsidP="00F7772C">
      <w:pPr>
        <w:pStyle w:val="Zkladntext13"/>
        <w:shd w:val="clear" w:color="auto" w:fill="auto"/>
        <w:spacing w:before="0" w:after="0" w:line="240" w:lineRule="auto"/>
        <w:ind w:firstLine="0"/>
        <w:jc w:val="left"/>
      </w:pPr>
    </w:p>
    <w:p w:rsidR="00B53EE9" w:rsidRPr="004605A2" w:rsidRDefault="004605A2" w:rsidP="004605A2">
      <w:pPr>
        <w:pStyle w:val="Nadpis20"/>
        <w:numPr>
          <w:ilvl w:val="0"/>
          <w:numId w:val="17"/>
        </w:numPr>
        <w:shd w:val="clear" w:color="auto" w:fill="auto"/>
        <w:tabs>
          <w:tab w:val="left" w:pos="567"/>
        </w:tabs>
        <w:spacing w:after="0" w:line="240" w:lineRule="auto"/>
        <w:ind w:left="567" w:hanging="567"/>
        <w:outlineLvl w:val="0"/>
        <w:rPr>
          <w:sz w:val="30"/>
          <w:szCs w:val="30"/>
        </w:rPr>
      </w:pPr>
      <w:bookmarkStart w:id="117" w:name="bookmark80"/>
      <w:bookmarkStart w:id="118" w:name="_Toc512522285"/>
      <w:r>
        <w:rPr>
          <w:sz w:val="30"/>
          <w:szCs w:val="30"/>
          <w:lang w:bidi="cs-CZ"/>
        </w:rPr>
        <w:t>Čištění a péče</w:t>
      </w:r>
      <w:bookmarkEnd w:id="117"/>
      <w:bookmarkEnd w:id="118"/>
    </w:p>
    <w:p w:rsidR="004605A2" w:rsidRDefault="004605A2"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V této kapitole naleznete důležitá upozornění k čištění a péči o přístroj. Dbejte upozornění, abyste zabránili poškozením chybným čištěním přístroje a zajistili bezporuchový provoz.</w:t>
      </w:r>
    </w:p>
    <w:p w:rsidR="004605A2" w:rsidRPr="00F7772C" w:rsidRDefault="004605A2" w:rsidP="00F7772C">
      <w:pPr>
        <w:pStyle w:val="Zkladntext13"/>
        <w:shd w:val="clear" w:color="auto" w:fill="auto"/>
        <w:spacing w:before="0" w:after="0" w:line="240" w:lineRule="auto"/>
        <w:ind w:firstLine="0"/>
        <w:jc w:val="left"/>
      </w:pPr>
    </w:p>
    <w:p w:rsidR="00B53EE9" w:rsidRPr="004605A2" w:rsidRDefault="00F7772C" w:rsidP="004605A2">
      <w:pPr>
        <w:pStyle w:val="Nadpis30"/>
        <w:numPr>
          <w:ilvl w:val="0"/>
          <w:numId w:val="48"/>
        </w:numPr>
        <w:shd w:val="clear" w:color="auto" w:fill="auto"/>
        <w:tabs>
          <w:tab w:val="left" w:pos="567"/>
        </w:tabs>
        <w:spacing w:before="0" w:after="0" w:line="240" w:lineRule="auto"/>
        <w:ind w:left="567" w:hanging="567"/>
        <w:outlineLvl w:val="0"/>
      </w:pPr>
      <w:bookmarkStart w:id="119" w:name="bookmark81"/>
      <w:bookmarkStart w:id="120" w:name="_Toc512522286"/>
      <w:r w:rsidRPr="004605A2">
        <w:rPr>
          <w:lang w:bidi="cs-CZ"/>
        </w:rPr>
        <w:t>Bezpečnostní upozornění</w:t>
      </w:r>
      <w:bookmarkEnd w:id="119"/>
      <w:bookmarkEnd w:id="120"/>
    </w:p>
    <w:p w:rsidR="004605A2" w:rsidRDefault="004605A2" w:rsidP="00F7772C">
      <w:pPr>
        <w:pStyle w:val="Nadpis30"/>
        <w:shd w:val="clear" w:color="auto" w:fill="auto"/>
        <w:spacing w:before="0" w:after="0" w:line="240" w:lineRule="auto"/>
        <w:ind w:firstLine="0"/>
        <w:outlineLvl w:val="9"/>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605A2" w:rsidRPr="00C65EEA" w:rsidTr="00E25A08">
        <w:tc>
          <w:tcPr>
            <w:tcW w:w="675" w:type="dxa"/>
            <w:shd w:val="clear" w:color="auto" w:fill="FFD40D"/>
            <w:vAlign w:val="center"/>
          </w:tcPr>
          <w:p w:rsidR="004605A2" w:rsidRPr="00C65EEA" w:rsidRDefault="004605A2" w:rsidP="00E25A08">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86"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605A2" w:rsidRPr="00C65EEA" w:rsidRDefault="004605A2" w:rsidP="00E25A08">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POZOR</w:t>
            </w:r>
          </w:p>
        </w:tc>
        <w:tc>
          <w:tcPr>
            <w:tcW w:w="8254" w:type="dxa"/>
            <w:shd w:val="clear" w:color="auto" w:fill="E6E6E6"/>
          </w:tcPr>
          <w:p w:rsidR="004605A2" w:rsidRPr="00C65EEA" w:rsidRDefault="004605A2" w:rsidP="00E25A08">
            <w:pPr>
              <w:rPr>
                <w:rFonts w:ascii="Arial" w:hAnsi="Arial" w:cs="Arial"/>
                <w:sz w:val="22"/>
                <w:szCs w:val="22"/>
                <w:lang w:val="de-DE"/>
              </w:rPr>
            </w:pPr>
          </w:p>
        </w:tc>
      </w:tr>
      <w:tr w:rsidR="004605A2" w:rsidRPr="00473BDD" w:rsidTr="00E25A08">
        <w:tc>
          <w:tcPr>
            <w:tcW w:w="10347" w:type="dxa"/>
            <w:gridSpan w:val="3"/>
            <w:shd w:val="clear" w:color="auto" w:fill="E6E6E6"/>
          </w:tcPr>
          <w:p w:rsidR="004605A2" w:rsidRDefault="004605A2" w:rsidP="00E25A08">
            <w:pPr>
              <w:rPr>
                <w:rFonts w:ascii="Arial" w:hAnsi="Arial" w:cs="Arial"/>
                <w:sz w:val="22"/>
                <w:szCs w:val="22"/>
                <w:lang w:val="de-DE"/>
              </w:rPr>
            </w:pPr>
          </w:p>
          <w:p w:rsidR="004605A2" w:rsidRPr="004605A2" w:rsidRDefault="004605A2" w:rsidP="004605A2">
            <w:pPr>
              <w:pStyle w:val="Nadpis30"/>
              <w:shd w:val="clear" w:color="auto" w:fill="auto"/>
              <w:spacing w:before="0" w:after="0" w:line="240" w:lineRule="auto"/>
              <w:ind w:firstLine="0"/>
              <w:outlineLvl w:val="9"/>
              <w:rPr>
                <w:sz w:val="22"/>
                <w:szCs w:val="22"/>
              </w:rPr>
            </w:pPr>
            <w:r w:rsidRPr="004605A2">
              <w:rPr>
                <w:sz w:val="22"/>
                <w:szCs w:val="22"/>
                <w:lang w:bidi="cs-CZ"/>
              </w:rPr>
              <w:t>Povšimněte si následujících bezpečnostních upozornění předtím, než</w:t>
            </w:r>
            <w:bookmarkStart w:id="121" w:name="bookmark84"/>
            <w:r w:rsidRPr="004605A2">
              <w:rPr>
                <w:sz w:val="22"/>
                <w:szCs w:val="22"/>
                <w:lang w:bidi="cs-CZ"/>
              </w:rPr>
              <w:t xml:space="preserve"> začnete s čištěním přístroje:</w:t>
            </w:r>
            <w:bookmarkEnd w:id="121"/>
          </w:p>
          <w:p w:rsidR="004605A2" w:rsidRPr="004605A2" w:rsidRDefault="004605A2" w:rsidP="004605A2">
            <w:pPr>
              <w:pStyle w:val="Nadpis30"/>
              <w:shd w:val="clear" w:color="auto" w:fill="auto"/>
              <w:spacing w:before="0" w:after="0" w:line="240" w:lineRule="auto"/>
              <w:ind w:firstLine="0"/>
              <w:outlineLvl w:val="9"/>
              <w:rPr>
                <w:b w:val="0"/>
                <w:sz w:val="22"/>
                <w:szCs w:val="22"/>
              </w:rPr>
            </w:pPr>
          </w:p>
          <w:p w:rsidR="004605A2" w:rsidRPr="004605A2" w:rsidRDefault="004605A2" w:rsidP="004605A2">
            <w:pPr>
              <w:numPr>
                <w:ilvl w:val="0"/>
                <w:numId w:val="18"/>
              </w:numPr>
              <w:tabs>
                <w:tab w:val="left" w:pos="426"/>
              </w:tabs>
              <w:spacing w:after="100"/>
              <w:ind w:left="425" w:hanging="425"/>
              <w:rPr>
                <w:rFonts w:ascii="Arial" w:hAnsi="Arial" w:cs="Arial"/>
                <w:sz w:val="22"/>
                <w:szCs w:val="22"/>
              </w:rPr>
            </w:pPr>
            <w:r w:rsidRPr="004605A2">
              <w:rPr>
                <w:rFonts w:ascii="Arial" w:eastAsia="Arial" w:hAnsi="Arial" w:cs="Arial"/>
                <w:sz w:val="22"/>
                <w:szCs w:val="22"/>
                <w:lang w:bidi="cs-CZ"/>
              </w:rPr>
              <w:t>Trouba musí být pravidelně čištěna a zbytky po vaření musí být odstraňovány. Trouba neudržovaná v čistém stavu negativně ovlivňuje životnost přístroje, může vést k jeho nebezpečnému stavu a napadení plísněmi a bakteriemi.</w:t>
            </w:r>
          </w:p>
          <w:p w:rsidR="004605A2" w:rsidRPr="004605A2" w:rsidRDefault="004605A2" w:rsidP="004605A2">
            <w:pPr>
              <w:numPr>
                <w:ilvl w:val="0"/>
                <w:numId w:val="18"/>
              </w:numPr>
              <w:tabs>
                <w:tab w:val="left" w:pos="426"/>
              </w:tabs>
              <w:spacing w:after="100"/>
              <w:ind w:left="425" w:hanging="425"/>
              <w:rPr>
                <w:rFonts w:ascii="Arial" w:hAnsi="Arial" w:cs="Arial"/>
                <w:b/>
                <w:sz w:val="22"/>
                <w:szCs w:val="22"/>
              </w:rPr>
            </w:pPr>
            <w:r w:rsidRPr="004605A2">
              <w:rPr>
                <w:rFonts w:ascii="Arial" w:eastAsia="Arial" w:hAnsi="Arial" w:cs="Arial"/>
                <w:sz w:val="22"/>
                <w:szCs w:val="22"/>
                <w:lang w:bidi="cs-CZ"/>
              </w:rPr>
              <w:t>Vypněte troubu před čištěním a vytáhněte zástrčku ze zásuvky.</w:t>
            </w:r>
          </w:p>
          <w:p w:rsidR="004605A2" w:rsidRPr="004605A2" w:rsidRDefault="004605A2" w:rsidP="004605A2">
            <w:pPr>
              <w:numPr>
                <w:ilvl w:val="0"/>
                <w:numId w:val="18"/>
              </w:numPr>
              <w:tabs>
                <w:tab w:val="left" w:pos="426"/>
              </w:tabs>
              <w:spacing w:after="100"/>
              <w:ind w:left="425" w:hanging="425"/>
              <w:rPr>
                <w:rFonts w:ascii="Arial" w:hAnsi="Arial" w:cs="Arial"/>
                <w:b/>
                <w:sz w:val="22"/>
                <w:szCs w:val="22"/>
              </w:rPr>
            </w:pPr>
            <w:r w:rsidRPr="004605A2">
              <w:rPr>
                <w:rFonts w:ascii="Arial" w:eastAsia="Arial" w:hAnsi="Arial" w:cs="Arial"/>
                <w:sz w:val="22"/>
                <w:szCs w:val="22"/>
                <w:lang w:bidi="cs-CZ"/>
              </w:rPr>
              <w:t>Varný prostor je po použití horký. Hrozí nebezpečí popálení! Počkejte, dokud přístroj nezchladne.</w:t>
            </w:r>
          </w:p>
        </w:tc>
      </w:tr>
    </w:tbl>
    <w:p w:rsidR="004605A2" w:rsidRDefault="004605A2" w:rsidP="00F7772C">
      <w:pPr>
        <w:pStyle w:val="Nadpis30"/>
        <w:shd w:val="clear" w:color="auto" w:fill="auto"/>
        <w:spacing w:before="0" w:after="0" w:line="240" w:lineRule="auto"/>
        <w:ind w:firstLine="0"/>
        <w:outlineLvl w:val="9"/>
        <w:rPr>
          <w:b w:val="0"/>
          <w:sz w:val="22"/>
          <w:szCs w:val="22"/>
        </w:rPr>
      </w:pPr>
    </w:p>
    <w:p w:rsidR="004605A2" w:rsidRDefault="004605A2">
      <w:pPr>
        <w:rPr>
          <w:rFonts w:ascii="Arial" w:eastAsia="Arial" w:hAnsi="Arial" w:cs="Arial"/>
          <w:bCs/>
          <w:sz w:val="22"/>
          <w:szCs w:val="22"/>
        </w:rPr>
      </w:pPr>
      <w:r>
        <w:rPr>
          <w:b/>
          <w:sz w:val="22"/>
          <w:szCs w:val="22"/>
          <w:lang w:bidi="cs-CZ"/>
        </w:rPr>
        <w:br w:type="page"/>
      </w:r>
    </w:p>
    <w:p w:rsidR="004605A2" w:rsidRDefault="004605A2" w:rsidP="00F7772C">
      <w:pPr>
        <w:pStyle w:val="Nadpis30"/>
        <w:shd w:val="clear" w:color="auto" w:fill="auto"/>
        <w:spacing w:before="0" w:after="0" w:line="240" w:lineRule="auto"/>
        <w:ind w:firstLine="0"/>
        <w:outlineLvl w:val="9"/>
        <w:rPr>
          <w:b w:val="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605A2" w:rsidRPr="00C65EEA" w:rsidTr="00E25A08">
        <w:tc>
          <w:tcPr>
            <w:tcW w:w="675" w:type="dxa"/>
            <w:shd w:val="clear" w:color="auto" w:fill="FFD40D"/>
            <w:vAlign w:val="center"/>
          </w:tcPr>
          <w:p w:rsidR="004605A2" w:rsidRPr="00C65EEA" w:rsidRDefault="004605A2" w:rsidP="00E25A08">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87"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605A2" w:rsidRPr="00C65EEA" w:rsidRDefault="004605A2" w:rsidP="00E25A08">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POZOR</w:t>
            </w:r>
          </w:p>
        </w:tc>
        <w:tc>
          <w:tcPr>
            <w:tcW w:w="8254" w:type="dxa"/>
            <w:shd w:val="clear" w:color="auto" w:fill="E6E6E6"/>
          </w:tcPr>
          <w:p w:rsidR="004605A2" w:rsidRPr="00C65EEA" w:rsidRDefault="004605A2" w:rsidP="00E25A08">
            <w:pPr>
              <w:rPr>
                <w:rFonts w:ascii="Arial" w:hAnsi="Arial" w:cs="Arial"/>
                <w:sz w:val="22"/>
                <w:szCs w:val="22"/>
                <w:lang w:val="de-DE"/>
              </w:rPr>
            </w:pPr>
          </w:p>
        </w:tc>
      </w:tr>
      <w:tr w:rsidR="004605A2" w:rsidRPr="004605A2" w:rsidTr="00E25A08">
        <w:tc>
          <w:tcPr>
            <w:tcW w:w="10347" w:type="dxa"/>
            <w:gridSpan w:val="3"/>
            <w:shd w:val="clear" w:color="auto" w:fill="E6E6E6"/>
          </w:tcPr>
          <w:p w:rsidR="004605A2" w:rsidRPr="004605A2" w:rsidRDefault="004605A2" w:rsidP="00E25A08">
            <w:pPr>
              <w:rPr>
                <w:rFonts w:ascii="Arial" w:hAnsi="Arial" w:cs="Arial"/>
                <w:sz w:val="22"/>
                <w:szCs w:val="22"/>
                <w:lang w:val="de-DE"/>
              </w:rPr>
            </w:pPr>
          </w:p>
          <w:p w:rsidR="004605A2" w:rsidRPr="004605A2" w:rsidRDefault="004605A2" w:rsidP="004605A2">
            <w:pPr>
              <w:numPr>
                <w:ilvl w:val="0"/>
                <w:numId w:val="18"/>
              </w:numPr>
              <w:tabs>
                <w:tab w:val="left" w:pos="426"/>
              </w:tabs>
              <w:spacing w:after="100"/>
              <w:ind w:left="425" w:hanging="425"/>
              <w:rPr>
                <w:rFonts w:ascii="Arial" w:hAnsi="Arial" w:cs="Arial"/>
                <w:b/>
                <w:sz w:val="22"/>
                <w:szCs w:val="22"/>
              </w:rPr>
            </w:pPr>
            <w:r w:rsidRPr="004605A2">
              <w:rPr>
                <w:rFonts w:ascii="Arial" w:eastAsia="Arial" w:hAnsi="Arial" w:cs="Arial"/>
                <w:sz w:val="22"/>
                <w:szCs w:val="22"/>
                <w:lang w:bidi="cs-CZ"/>
              </w:rPr>
              <w:t>Vyčistěte varný prostor po použití, jakmile vychladl. Příliš dlouhé čekání ztěžuje zbytečně čištění a v extrémním případě je znemožňuje. Příliš silné znečištění může přístroj za určitých okolností poškodit.</w:t>
            </w:r>
          </w:p>
          <w:p w:rsidR="004605A2" w:rsidRPr="004605A2" w:rsidRDefault="004605A2" w:rsidP="004605A2">
            <w:pPr>
              <w:numPr>
                <w:ilvl w:val="0"/>
                <w:numId w:val="18"/>
              </w:numPr>
              <w:tabs>
                <w:tab w:val="left" w:pos="426"/>
              </w:tabs>
              <w:spacing w:after="100"/>
              <w:ind w:left="425" w:hanging="425"/>
              <w:rPr>
                <w:rFonts w:ascii="Arial" w:hAnsi="Arial" w:cs="Arial"/>
                <w:b/>
                <w:sz w:val="22"/>
                <w:szCs w:val="22"/>
              </w:rPr>
            </w:pPr>
            <w:r w:rsidRPr="004605A2">
              <w:rPr>
                <w:rFonts w:ascii="Arial" w:eastAsia="Arial" w:hAnsi="Arial" w:cs="Arial"/>
                <w:sz w:val="22"/>
                <w:szCs w:val="22"/>
                <w:lang w:bidi="cs-CZ"/>
              </w:rPr>
              <w:t>Pokud do přístroje vnikne vlhkost, mohou být elektronické části poškozeny. Dbejte na to, aby ventilační štěrbinou nepronikla do vnitřku přístroje žádná kapalina.</w:t>
            </w:r>
          </w:p>
          <w:p w:rsidR="004605A2" w:rsidRPr="004605A2" w:rsidRDefault="004605A2" w:rsidP="004605A2">
            <w:pPr>
              <w:numPr>
                <w:ilvl w:val="0"/>
                <w:numId w:val="18"/>
              </w:numPr>
              <w:tabs>
                <w:tab w:val="left" w:pos="426"/>
              </w:tabs>
              <w:spacing w:after="100"/>
              <w:ind w:left="425" w:hanging="425"/>
              <w:rPr>
                <w:rFonts w:ascii="Arial" w:hAnsi="Arial" w:cs="Arial"/>
                <w:b/>
                <w:sz w:val="22"/>
                <w:szCs w:val="22"/>
              </w:rPr>
            </w:pPr>
            <w:r w:rsidRPr="004605A2">
              <w:rPr>
                <w:rFonts w:ascii="Arial" w:eastAsia="Arial" w:hAnsi="Arial" w:cs="Arial"/>
                <w:sz w:val="22"/>
                <w:szCs w:val="22"/>
                <w:lang w:bidi="cs-CZ"/>
              </w:rPr>
              <w:t>Nepoužívejte žádné agresivní nebo drsné čisticí prostředky a žádná rozpouštědla.</w:t>
            </w:r>
          </w:p>
          <w:p w:rsidR="004605A2" w:rsidRPr="004605A2" w:rsidRDefault="004605A2" w:rsidP="004605A2">
            <w:pPr>
              <w:numPr>
                <w:ilvl w:val="0"/>
                <w:numId w:val="18"/>
              </w:numPr>
              <w:tabs>
                <w:tab w:val="left" w:pos="426"/>
              </w:tabs>
              <w:spacing w:after="100"/>
              <w:ind w:left="425" w:hanging="425"/>
              <w:rPr>
                <w:rFonts w:ascii="Arial" w:hAnsi="Arial" w:cs="Arial"/>
                <w:b/>
                <w:sz w:val="22"/>
                <w:szCs w:val="22"/>
              </w:rPr>
            </w:pPr>
            <w:r w:rsidRPr="004605A2">
              <w:rPr>
                <w:rFonts w:ascii="Arial" w:eastAsia="Arial" w:hAnsi="Arial" w:cs="Arial"/>
                <w:sz w:val="22"/>
                <w:szCs w:val="22"/>
                <w:lang w:bidi="cs-CZ"/>
              </w:rPr>
              <w:t>Neseškrabujte těžko odstranitelné nečistoty tvrdými předměty.</w:t>
            </w:r>
          </w:p>
          <w:p w:rsidR="004605A2" w:rsidRPr="004605A2" w:rsidRDefault="004605A2" w:rsidP="004605A2">
            <w:pPr>
              <w:numPr>
                <w:ilvl w:val="0"/>
                <w:numId w:val="18"/>
              </w:numPr>
              <w:tabs>
                <w:tab w:val="left" w:pos="426"/>
              </w:tabs>
              <w:spacing w:after="100"/>
              <w:ind w:left="425" w:hanging="425"/>
              <w:rPr>
                <w:rFonts w:ascii="Arial" w:hAnsi="Arial" w:cs="Arial"/>
                <w:b/>
                <w:sz w:val="22"/>
                <w:szCs w:val="22"/>
              </w:rPr>
            </w:pPr>
            <w:r w:rsidRPr="004605A2">
              <w:rPr>
                <w:rFonts w:ascii="Arial" w:eastAsia="Arial" w:hAnsi="Arial" w:cs="Arial"/>
                <w:sz w:val="22"/>
                <w:szCs w:val="22"/>
                <w:lang w:bidi="cs-CZ"/>
              </w:rPr>
              <w:t>Vzhledem k nebezpečím s tím spojenými smí být opravy a servisní práce, při nichž je odstraněn ochranný kryt před zářením, prováděny pouze odbornými pracovníky.</w:t>
            </w:r>
          </w:p>
          <w:p w:rsidR="004605A2" w:rsidRPr="004605A2" w:rsidRDefault="004605A2" w:rsidP="004605A2">
            <w:pPr>
              <w:numPr>
                <w:ilvl w:val="0"/>
                <w:numId w:val="18"/>
              </w:numPr>
              <w:tabs>
                <w:tab w:val="left" w:pos="426"/>
              </w:tabs>
              <w:spacing w:after="100"/>
              <w:ind w:left="425" w:hanging="425"/>
              <w:rPr>
                <w:rFonts w:ascii="Arial" w:hAnsi="Arial" w:cs="Arial"/>
                <w:b/>
                <w:sz w:val="22"/>
                <w:szCs w:val="22"/>
              </w:rPr>
            </w:pPr>
            <w:r w:rsidRPr="004605A2">
              <w:rPr>
                <w:rFonts w:ascii="Arial" w:eastAsia="Arial" w:hAnsi="Arial" w:cs="Arial"/>
                <w:sz w:val="22"/>
                <w:szCs w:val="22"/>
                <w:lang w:bidi="cs-CZ"/>
              </w:rPr>
              <w:t>Nepoužívejte žádná agresivní nebo drhnoucí čistidla nebo ostré kovové škrabky pro čištění skla dvířek dveří, neboť tyto mohou poškrábat povrch. To může sklo zničit.</w:t>
            </w:r>
          </w:p>
        </w:tc>
      </w:tr>
    </w:tbl>
    <w:p w:rsidR="004605A2" w:rsidRPr="004605A2" w:rsidRDefault="004605A2" w:rsidP="00F7772C">
      <w:pPr>
        <w:pStyle w:val="Nadpis30"/>
        <w:shd w:val="clear" w:color="auto" w:fill="auto"/>
        <w:spacing w:before="0" w:after="0" w:line="240" w:lineRule="auto"/>
        <w:ind w:firstLine="0"/>
        <w:outlineLvl w:val="9"/>
        <w:rPr>
          <w:b w:val="0"/>
          <w:sz w:val="22"/>
          <w:szCs w:val="22"/>
        </w:rPr>
      </w:pPr>
    </w:p>
    <w:p w:rsidR="00B53EE9" w:rsidRPr="00A94974" w:rsidRDefault="00F7772C" w:rsidP="00A94974">
      <w:pPr>
        <w:pStyle w:val="Nadpis30"/>
        <w:numPr>
          <w:ilvl w:val="0"/>
          <w:numId w:val="48"/>
        </w:numPr>
        <w:shd w:val="clear" w:color="auto" w:fill="auto"/>
        <w:tabs>
          <w:tab w:val="left" w:pos="567"/>
        </w:tabs>
        <w:spacing w:before="0" w:after="0" w:line="240" w:lineRule="auto"/>
        <w:ind w:left="567" w:hanging="567"/>
        <w:outlineLvl w:val="0"/>
      </w:pPr>
      <w:bookmarkStart w:id="122" w:name="bookmark85"/>
      <w:bookmarkStart w:id="123" w:name="_Toc512522287"/>
      <w:r w:rsidRPr="00A94974">
        <w:rPr>
          <w:lang w:bidi="cs-CZ"/>
        </w:rPr>
        <w:t>Čištění</w:t>
      </w:r>
      <w:bookmarkEnd w:id="122"/>
      <w:bookmarkEnd w:id="123"/>
    </w:p>
    <w:p w:rsidR="00A94974" w:rsidRDefault="00A94974" w:rsidP="00F7772C">
      <w:pPr>
        <w:pStyle w:val="Nadpis30"/>
        <w:shd w:val="clear" w:color="auto" w:fill="auto"/>
        <w:spacing w:before="0" w:after="0" w:line="240" w:lineRule="auto"/>
        <w:ind w:firstLine="0"/>
        <w:outlineLvl w:val="9"/>
        <w:rPr>
          <w:b w:val="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A94974" w:rsidRPr="00A94974" w:rsidTr="00E25A08">
        <w:tc>
          <w:tcPr>
            <w:tcW w:w="10347" w:type="dxa"/>
            <w:shd w:val="clear" w:color="auto" w:fill="E6E6E6"/>
          </w:tcPr>
          <w:p w:rsidR="00A94974" w:rsidRPr="00A94974" w:rsidRDefault="00A94974" w:rsidP="00A94974">
            <w:pPr>
              <w:pStyle w:val="Odstavecseseznamem"/>
              <w:numPr>
                <w:ilvl w:val="0"/>
                <w:numId w:val="25"/>
              </w:numPr>
              <w:tabs>
                <w:tab w:val="left" w:pos="426"/>
              </w:tabs>
              <w:spacing w:before="60" w:after="60"/>
              <w:ind w:left="425" w:hanging="425"/>
              <w:rPr>
                <w:rFonts w:ascii="Arial" w:hAnsi="Arial" w:cs="Arial"/>
                <w:b/>
                <w:sz w:val="22"/>
                <w:szCs w:val="22"/>
              </w:rPr>
            </w:pPr>
            <w:r w:rsidRPr="00A94974">
              <w:rPr>
                <w:rFonts w:ascii="Arial" w:eastAsia="Arial" w:hAnsi="Arial" w:cs="Arial"/>
                <w:b/>
                <w:sz w:val="22"/>
                <w:szCs w:val="22"/>
                <w:lang w:bidi="cs-CZ"/>
              </w:rPr>
              <w:t>Varný prostor a vnitřní strana dvířek</w:t>
            </w:r>
          </w:p>
        </w:tc>
      </w:tr>
    </w:tbl>
    <w:p w:rsidR="00A94974" w:rsidRDefault="00A94974" w:rsidP="004605A2">
      <w:pPr>
        <w:pStyle w:val="Nadpis30"/>
        <w:shd w:val="clear" w:color="auto" w:fill="auto"/>
        <w:spacing w:before="0" w:after="0" w:line="240" w:lineRule="auto"/>
        <w:ind w:firstLine="0"/>
        <w:outlineLvl w:val="9"/>
        <w:rPr>
          <w:b w:val="0"/>
          <w:sz w:val="22"/>
          <w:szCs w:val="22"/>
        </w:rPr>
      </w:pPr>
      <w:bookmarkStart w:id="124" w:name="bookmark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A94974" w:rsidRPr="00C65EEA" w:rsidTr="00E25A08">
        <w:tc>
          <w:tcPr>
            <w:tcW w:w="675" w:type="dxa"/>
            <w:shd w:val="clear" w:color="auto" w:fill="FB7015"/>
            <w:vAlign w:val="center"/>
          </w:tcPr>
          <w:p w:rsidR="00A94974" w:rsidRPr="00C65EEA" w:rsidRDefault="00A94974" w:rsidP="00E25A08">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171450"/>
                  <wp:effectExtent l="19050" t="0" r="9525" b="0"/>
                  <wp:docPr id="188"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A94974" w:rsidRPr="00C65EEA" w:rsidRDefault="00A94974" w:rsidP="00E25A08">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VAROVÁNÍ</w:t>
            </w:r>
          </w:p>
        </w:tc>
        <w:tc>
          <w:tcPr>
            <w:tcW w:w="8254" w:type="dxa"/>
            <w:shd w:val="clear" w:color="auto" w:fill="E6E6E6"/>
          </w:tcPr>
          <w:p w:rsidR="00A94974" w:rsidRPr="00A94974" w:rsidRDefault="00A94974" w:rsidP="00E25A08">
            <w:pPr>
              <w:rPr>
                <w:rFonts w:ascii="Arial" w:hAnsi="Arial" w:cs="Arial"/>
                <w:sz w:val="30"/>
                <w:szCs w:val="30"/>
                <w:lang w:val="de-DE"/>
              </w:rPr>
            </w:pPr>
            <w:r w:rsidRPr="00A94974">
              <w:rPr>
                <w:rFonts w:ascii="Arial" w:eastAsia="Arial" w:hAnsi="Arial" w:cs="Arial"/>
                <w:sz w:val="30"/>
                <w:szCs w:val="30"/>
                <w:lang w:bidi="cs-CZ"/>
              </w:rPr>
              <w:t>Nebezpečí požáru</w:t>
            </w:r>
          </w:p>
        </w:tc>
      </w:tr>
      <w:tr w:rsidR="00A94974" w:rsidRPr="00A94974" w:rsidTr="00E25A08">
        <w:tc>
          <w:tcPr>
            <w:tcW w:w="10347" w:type="dxa"/>
            <w:gridSpan w:val="3"/>
            <w:shd w:val="clear" w:color="auto" w:fill="E6E6E6"/>
          </w:tcPr>
          <w:p w:rsidR="00A94974" w:rsidRPr="00A94974" w:rsidRDefault="00A94974" w:rsidP="00E25A08">
            <w:pPr>
              <w:rPr>
                <w:rFonts w:ascii="Arial" w:hAnsi="Arial" w:cs="Arial"/>
                <w:b/>
                <w:sz w:val="22"/>
                <w:szCs w:val="22"/>
              </w:rPr>
            </w:pPr>
          </w:p>
          <w:p w:rsidR="00A94974" w:rsidRPr="00A94974" w:rsidRDefault="00A94974" w:rsidP="00E25A08">
            <w:pPr>
              <w:numPr>
                <w:ilvl w:val="0"/>
                <w:numId w:val="18"/>
              </w:numPr>
              <w:tabs>
                <w:tab w:val="left" w:pos="426"/>
              </w:tabs>
              <w:spacing w:after="100"/>
              <w:ind w:left="425" w:hanging="425"/>
              <w:rPr>
                <w:rFonts w:ascii="Arial" w:hAnsi="Arial" w:cs="Arial"/>
                <w:b/>
                <w:sz w:val="22"/>
                <w:szCs w:val="22"/>
              </w:rPr>
            </w:pPr>
            <w:r w:rsidRPr="00A94974">
              <w:rPr>
                <w:rFonts w:ascii="Arial" w:eastAsia="Arial" w:hAnsi="Arial" w:cs="Arial"/>
                <w:b/>
                <w:sz w:val="22"/>
                <w:szCs w:val="22"/>
                <w:lang w:bidi="cs-CZ"/>
              </w:rPr>
              <w:t>Zásadně odstraňujte vzniklé usazeniny tuku v přístroji, protože se tyto jinak mohou vznítit.</w:t>
            </w:r>
          </w:p>
        </w:tc>
      </w:tr>
    </w:tbl>
    <w:p w:rsidR="00A94974" w:rsidRDefault="00A94974" w:rsidP="004605A2">
      <w:pPr>
        <w:pStyle w:val="Nadpis30"/>
        <w:shd w:val="clear" w:color="auto" w:fill="auto"/>
        <w:spacing w:before="0" w:after="0" w:line="240" w:lineRule="auto"/>
        <w:ind w:firstLine="0"/>
        <w:outlineLvl w:val="9"/>
        <w:rPr>
          <w:b w:val="0"/>
          <w:sz w:val="22"/>
          <w:szCs w:val="22"/>
        </w:rPr>
      </w:pPr>
    </w:p>
    <w:bookmarkEnd w:id="124"/>
    <w:p w:rsidR="00B53EE9" w:rsidRPr="00F7772C" w:rsidRDefault="00F7772C" w:rsidP="00A94974">
      <w:pPr>
        <w:pStyle w:val="Zkladntext13"/>
        <w:numPr>
          <w:ilvl w:val="0"/>
          <w:numId w:val="16"/>
        </w:numPr>
        <w:shd w:val="clear" w:color="auto" w:fill="auto"/>
        <w:tabs>
          <w:tab w:val="left" w:pos="426"/>
        </w:tabs>
        <w:spacing w:before="0" w:after="0" w:line="240" w:lineRule="auto"/>
        <w:ind w:left="426" w:hanging="426"/>
        <w:jc w:val="left"/>
      </w:pPr>
      <w:r w:rsidRPr="00F7772C">
        <w:rPr>
          <w:lang w:bidi="cs-CZ"/>
        </w:rPr>
        <w:t>Udržujte varný prostor trouby v čistotě. Stříkance nebo rozlité zbytky vařených pokrmů ulpívající na stěnách varného prostoru otřete měkkým hadříkem. Při silném znečištění trouby může být použit jemný čisticí prostředek. Utírejte dvířka, okénko a těsnění dvířek měkkým hadříkem, abyste odstranili stříkance a rozlité zbytky vařených pokrmů. Zbytky na těsnění dvířek mohou vést k tomu, že dvířka již nebudou správně doléhat a mikrovlny mohou unikat do prostoru.</w:t>
      </w:r>
    </w:p>
    <w:p w:rsidR="00B53EE9" w:rsidRPr="00F7772C" w:rsidRDefault="00F7772C" w:rsidP="00A94974">
      <w:pPr>
        <w:pStyle w:val="Zkladntext13"/>
        <w:shd w:val="clear" w:color="auto" w:fill="auto"/>
        <w:spacing w:before="0" w:after="200" w:line="240" w:lineRule="auto"/>
        <w:ind w:left="425" w:firstLine="0"/>
        <w:jc w:val="left"/>
      </w:pPr>
      <w:r w:rsidRPr="00F7772C">
        <w:rPr>
          <w:lang w:bidi="cs-CZ"/>
        </w:rPr>
        <w:t>Páru, která zkondenzovala na dvířkách trouby, otřete měkkým hadříkem. K tomu může docházet, je-li přístroj používán ve velmi vlhkém prostředí a je to normální jev.</w:t>
      </w:r>
    </w:p>
    <w:p w:rsidR="00A94974" w:rsidRDefault="00F7772C" w:rsidP="00A94974">
      <w:pPr>
        <w:pStyle w:val="Zkladntext13"/>
        <w:numPr>
          <w:ilvl w:val="0"/>
          <w:numId w:val="16"/>
        </w:numPr>
        <w:shd w:val="clear" w:color="auto" w:fill="auto"/>
        <w:tabs>
          <w:tab w:val="left" w:pos="426"/>
        </w:tabs>
        <w:spacing w:before="0" w:after="200" w:line="240" w:lineRule="auto"/>
        <w:ind w:left="425" w:hanging="425"/>
        <w:jc w:val="left"/>
      </w:pPr>
      <w:r w:rsidRPr="00F7772C">
        <w:rPr>
          <w:lang w:bidi="cs-CZ"/>
        </w:rPr>
        <w:t>Pachy je možno odstranit z trouby tak, že smícháte šálek vody se šťávou a kůrou z citronu, nalijete do hluboké misky odolné vůči mikrovlnám a povaříte pět minut při mikrovlnném provozu. Pak troubu důkladně osušte měkkým hadříkem.</w:t>
      </w:r>
    </w:p>
    <w:p w:rsidR="00B53EE9" w:rsidRPr="00F7772C" w:rsidRDefault="00F7772C" w:rsidP="00A94974">
      <w:pPr>
        <w:pStyle w:val="Zkladntext13"/>
        <w:numPr>
          <w:ilvl w:val="0"/>
          <w:numId w:val="16"/>
        </w:numPr>
        <w:shd w:val="clear" w:color="auto" w:fill="auto"/>
        <w:tabs>
          <w:tab w:val="left" w:pos="426"/>
        </w:tabs>
        <w:spacing w:before="0" w:after="0" w:line="240" w:lineRule="auto"/>
        <w:ind w:left="426" w:hanging="426"/>
        <w:jc w:val="left"/>
      </w:pPr>
      <w:r w:rsidRPr="00F7772C">
        <w:rPr>
          <w:lang w:bidi="cs-CZ"/>
        </w:rPr>
        <w:t>Ponechte po čištění vnitřního prostoru dvířka trouby otevřená, dokud přístroj uvnitř neuschne. Tip pro čištění: Vnitřní stěny, na nichž se drží vařené potraviny, je možné následujícím způsobem čistit snadněji. Vložte polovinu citronu do misky, přidejte 300 ml vody a zahřívejte po dobu 10 minut při 100% výkonu mikrovln. Přístroj poté řádně vytřete měkkým, suchým hadříkem.</w:t>
      </w:r>
    </w:p>
    <w:p w:rsidR="00A94974" w:rsidRDefault="00A94974" w:rsidP="00F7772C">
      <w:pPr>
        <w:pStyle w:val="Zkladntext13"/>
        <w:shd w:val="clear" w:color="auto" w:fill="auto"/>
        <w:spacing w:before="0" w:after="0" w:line="240" w:lineRule="auto"/>
        <w:ind w:firstLine="0"/>
        <w:jc w:val="left"/>
      </w:pPr>
    </w:p>
    <w:p w:rsidR="00A94974" w:rsidRDefault="00A94974">
      <w:pPr>
        <w:rPr>
          <w:rFonts w:ascii="Arial" w:eastAsia="Arial" w:hAnsi="Arial" w:cs="Arial"/>
          <w:sz w:val="22"/>
          <w:szCs w:val="22"/>
        </w:rPr>
      </w:pPr>
      <w:r>
        <w:rPr>
          <w:lang w:bidi="cs-CZ"/>
        </w:rPr>
        <w:br w:type="page"/>
      </w:r>
    </w:p>
    <w:p w:rsidR="00A94974" w:rsidRDefault="00A94974"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A94974" w:rsidRPr="00A94974" w:rsidTr="00E25A08">
        <w:tc>
          <w:tcPr>
            <w:tcW w:w="10347" w:type="dxa"/>
            <w:shd w:val="clear" w:color="auto" w:fill="E6E6E6"/>
          </w:tcPr>
          <w:p w:rsidR="00A94974" w:rsidRPr="00A94974" w:rsidRDefault="00A94974" w:rsidP="00E25A08">
            <w:pPr>
              <w:pStyle w:val="Odstavecseseznamem"/>
              <w:numPr>
                <w:ilvl w:val="0"/>
                <w:numId w:val="25"/>
              </w:numPr>
              <w:tabs>
                <w:tab w:val="left" w:pos="426"/>
              </w:tabs>
              <w:spacing w:before="60" w:after="60"/>
              <w:ind w:left="425" w:hanging="425"/>
              <w:rPr>
                <w:rFonts w:ascii="Arial" w:hAnsi="Arial" w:cs="Arial"/>
                <w:b/>
                <w:sz w:val="22"/>
                <w:szCs w:val="22"/>
              </w:rPr>
            </w:pPr>
            <w:r w:rsidRPr="00A94974">
              <w:rPr>
                <w:rFonts w:ascii="Arial" w:eastAsia="Arial" w:hAnsi="Arial" w:cs="Arial"/>
                <w:b/>
                <w:sz w:val="22"/>
                <w:szCs w:val="22"/>
                <w:lang w:bidi="cs-CZ"/>
              </w:rPr>
              <w:t>Přední strana přístroje a ovládací pole</w:t>
            </w:r>
          </w:p>
        </w:tc>
      </w:tr>
    </w:tbl>
    <w:p w:rsidR="00B53EE9" w:rsidRPr="00F7772C" w:rsidRDefault="00F7772C" w:rsidP="00A94974">
      <w:pPr>
        <w:pStyle w:val="Zkladntext13"/>
        <w:numPr>
          <w:ilvl w:val="0"/>
          <w:numId w:val="16"/>
        </w:numPr>
        <w:shd w:val="clear" w:color="auto" w:fill="auto"/>
        <w:tabs>
          <w:tab w:val="left" w:pos="426"/>
        </w:tabs>
        <w:spacing w:before="0" w:after="0" w:line="240" w:lineRule="auto"/>
        <w:ind w:left="426" w:hanging="426"/>
        <w:jc w:val="left"/>
      </w:pPr>
      <w:r w:rsidRPr="00F7772C">
        <w:rPr>
          <w:lang w:bidi="cs-CZ"/>
        </w:rPr>
        <w:t>Čistěte přední stranu přístroje a ovládací pole měkkým navlhčeným hadříkem. Dbejte na to, aby se ovládací pole nenamočilo. Používejte pro čištění měkký, vlhký hadřík.</w:t>
      </w:r>
    </w:p>
    <w:p w:rsidR="00A94974" w:rsidRDefault="00A94974"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94974" w:rsidRPr="00003454" w:rsidTr="00E25A08">
        <w:tc>
          <w:tcPr>
            <w:tcW w:w="2093" w:type="dxa"/>
            <w:shd w:val="clear" w:color="auto" w:fill="004D84"/>
            <w:vAlign w:val="center"/>
          </w:tcPr>
          <w:p w:rsidR="00A94974" w:rsidRPr="00003454" w:rsidRDefault="00A94974"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94974" w:rsidRPr="00A94974" w:rsidRDefault="00A94974" w:rsidP="00E25A08">
            <w:pPr>
              <w:rPr>
                <w:rFonts w:ascii="Arial" w:hAnsi="Arial" w:cs="Arial"/>
                <w:sz w:val="22"/>
                <w:szCs w:val="22"/>
                <w:lang w:val="de-DE"/>
              </w:rPr>
            </w:pPr>
          </w:p>
        </w:tc>
      </w:tr>
      <w:tr w:rsidR="00A94974" w:rsidRPr="00A94974" w:rsidTr="00E25A08">
        <w:tc>
          <w:tcPr>
            <w:tcW w:w="10347" w:type="dxa"/>
            <w:gridSpan w:val="2"/>
            <w:shd w:val="clear" w:color="auto" w:fill="E6E6E6"/>
          </w:tcPr>
          <w:p w:rsidR="00A94974" w:rsidRPr="00A94974" w:rsidRDefault="00A94974" w:rsidP="00A94974">
            <w:pPr>
              <w:tabs>
                <w:tab w:val="left" w:pos="426"/>
              </w:tabs>
              <w:rPr>
                <w:rFonts w:ascii="Arial" w:hAnsi="Arial" w:cs="Arial"/>
                <w:sz w:val="22"/>
                <w:szCs w:val="22"/>
              </w:rPr>
            </w:pPr>
          </w:p>
          <w:p w:rsidR="00A94974" w:rsidRPr="00A94974" w:rsidRDefault="00A94974" w:rsidP="00A94974">
            <w:pPr>
              <w:numPr>
                <w:ilvl w:val="0"/>
                <w:numId w:val="18"/>
              </w:numPr>
              <w:tabs>
                <w:tab w:val="left" w:pos="426"/>
              </w:tabs>
              <w:spacing w:after="100"/>
              <w:ind w:left="425" w:hanging="425"/>
              <w:rPr>
                <w:rFonts w:ascii="Arial" w:hAnsi="Arial" w:cs="Arial"/>
                <w:sz w:val="22"/>
                <w:szCs w:val="22"/>
              </w:rPr>
            </w:pPr>
            <w:r w:rsidRPr="00A94974">
              <w:rPr>
                <w:rFonts w:ascii="Arial" w:eastAsia="Arial" w:hAnsi="Arial" w:cs="Arial"/>
                <w:sz w:val="22"/>
                <w:szCs w:val="22"/>
                <w:lang w:bidi="cs-CZ"/>
              </w:rPr>
              <w:t>Ponechte dvířka trouby otevřená, abyste zabránili náhodnému zapnutí přístroje.</w:t>
            </w:r>
          </w:p>
        </w:tc>
      </w:tr>
    </w:tbl>
    <w:p w:rsidR="00A94974" w:rsidRDefault="00A94974"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A94974" w:rsidRPr="00A94974" w:rsidTr="00E25A08">
        <w:tc>
          <w:tcPr>
            <w:tcW w:w="10347" w:type="dxa"/>
            <w:shd w:val="clear" w:color="auto" w:fill="E6E6E6"/>
          </w:tcPr>
          <w:p w:rsidR="00A94974" w:rsidRPr="00A94974" w:rsidRDefault="00A94974" w:rsidP="00E25A08">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Vnější kryt</w:t>
            </w:r>
          </w:p>
        </w:tc>
      </w:tr>
    </w:tbl>
    <w:p w:rsidR="00B53EE9" w:rsidRDefault="00F7772C" w:rsidP="00A94974">
      <w:pPr>
        <w:pStyle w:val="Zkladntext13"/>
        <w:numPr>
          <w:ilvl w:val="0"/>
          <w:numId w:val="16"/>
        </w:numPr>
        <w:shd w:val="clear" w:color="auto" w:fill="auto"/>
        <w:tabs>
          <w:tab w:val="left" w:pos="426"/>
        </w:tabs>
        <w:spacing w:before="0" w:after="0" w:line="240" w:lineRule="auto"/>
        <w:ind w:left="426" w:hanging="426"/>
        <w:jc w:val="left"/>
      </w:pPr>
      <w:r w:rsidRPr="00F7772C">
        <w:rPr>
          <w:lang w:bidi="cs-CZ"/>
        </w:rPr>
        <w:t>Vnější stěny přístroje čistit měkkým hadříkem.</w:t>
      </w:r>
    </w:p>
    <w:p w:rsidR="00A94974" w:rsidRDefault="00A94974"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A94974" w:rsidRPr="00A94974" w:rsidTr="00E25A08">
        <w:tc>
          <w:tcPr>
            <w:tcW w:w="10347" w:type="dxa"/>
            <w:shd w:val="clear" w:color="auto" w:fill="E6E6E6"/>
          </w:tcPr>
          <w:p w:rsidR="00A94974" w:rsidRPr="00A94974" w:rsidRDefault="00A94974" w:rsidP="00E25A08">
            <w:pPr>
              <w:pStyle w:val="Odstavecseseznamem"/>
              <w:numPr>
                <w:ilvl w:val="0"/>
                <w:numId w:val="25"/>
              </w:numPr>
              <w:tabs>
                <w:tab w:val="left" w:pos="426"/>
              </w:tabs>
              <w:spacing w:before="60" w:after="60"/>
              <w:ind w:left="425" w:hanging="425"/>
              <w:rPr>
                <w:rFonts w:ascii="Arial" w:hAnsi="Arial" w:cs="Arial"/>
                <w:b/>
                <w:sz w:val="22"/>
                <w:szCs w:val="22"/>
              </w:rPr>
            </w:pPr>
            <w:r>
              <w:rPr>
                <w:rFonts w:ascii="Arial" w:eastAsia="Arial" w:hAnsi="Arial" w:cs="Arial"/>
                <w:b/>
                <w:sz w:val="22"/>
                <w:szCs w:val="22"/>
                <w:lang w:bidi="cs-CZ"/>
              </w:rPr>
              <w:t>Otočný talíř, Grilovací rošt a Otočný kruh</w:t>
            </w:r>
          </w:p>
        </w:tc>
      </w:tr>
    </w:tbl>
    <w:p w:rsidR="00A94974" w:rsidRDefault="00F7772C" w:rsidP="00A94974">
      <w:pPr>
        <w:pStyle w:val="Zkladntext13"/>
        <w:numPr>
          <w:ilvl w:val="0"/>
          <w:numId w:val="16"/>
        </w:numPr>
        <w:shd w:val="clear" w:color="auto" w:fill="auto"/>
        <w:tabs>
          <w:tab w:val="left" w:pos="426"/>
        </w:tabs>
        <w:spacing w:before="0" w:after="200" w:line="240" w:lineRule="auto"/>
        <w:ind w:left="425" w:hanging="425"/>
        <w:jc w:val="left"/>
      </w:pPr>
      <w:r w:rsidRPr="00F7772C">
        <w:rPr>
          <w:lang w:bidi="cs-CZ"/>
        </w:rPr>
        <w:t>Příslušenství (otočný talíř, grilovací rošt a otočný kruh) musí být příležitostně vyjmuto a vyčištěno. Myjte příslušenství v teplém mýdlovém roztoku.</w:t>
      </w:r>
    </w:p>
    <w:p w:rsidR="00B53EE9" w:rsidRPr="00F7772C" w:rsidRDefault="00F7772C" w:rsidP="00A94974">
      <w:pPr>
        <w:pStyle w:val="Zkladntext13"/>
        <w:numPr>
          <w:ilvl w:val="0"/>
          <w:numId w:val="16"/>
        </w:numPr>
        <w:shd w:val="clear" w:color="auto" w:fill="auto"/>
        <w:tabs>
          <w:tab w:val="left" w:pos="426"/>
        </w:tabs>
        <w:spacing w:before="0" w:after="0" w:line="240" w:lineRule="auto"/>
        <w:ind w:left="426" w:hanging="426"/>
        <w:jc w:val="left"/>
      </w:pPr>
      <w:r w:rsidRPr="00F7772C">
        <w:rPr>
          <w:lang w:bidi="cs-CZ"/>
        </w:rPr>
        <w:t>Otočný kruh by měl být pravidelně čištěn, aby bylo zabráněno nadměrné tvorbě hluku nebo rušení otáčivého pohybu.</w:t>
      </w:r>
    </w:p>
    <w:p w:rsidR="00B53EE9" w:rsidRPr="00F7772C" w:rsidRDefault="00F7772C" w:rsidP="00A94974">
      <w:pPr>
        <w:pStyle w:val="Zkladntext13"/>
        <w:shd w:val="clear" w:color="auto" w:fill="auto"/>
        <w:spacing w:before="0" w:after="200" w:line="240" w:lineRule="auto"/>
        <w:ind w:left="425" w:firstLine="0"/>
        <w:jc w:val="left"/>
      </w:pPr>
      <w:r w:rsidRPr="00F7772C">
        <w:rPr>
          <w:lang w:bidi="cs-CZ"/>
        </w:rPr>
        <w:t>Otočný kruh může být myt v jemném mýdlovém roztoku. Dbejte na to, abyste po čištění opět správně vložili otočný kruh.</w:t>
      </w:r>
    </w:p>
    <w:p w:rsidR="00B53EE9" w:rsidRPr="00F7772C" w:rsidRDefault="00F7772C" w:rsidP="00A94974">
      <w:pPr>
        <w:pStyle w:val="Zkladntext13"/>
        <w:numPr>
          <w:ilvl w:val="0"/>
          <w:numId w:val="16"/>
        </w:numPr>
        <w:shd w:val="clear" w:color="auto" w:fill="auto"/>
        <w:tabs>
          <w:tab w:val="left" w:pos="426"/>
        </w:tabs>
        <w:spacing w:before="0" w:after="0" w:line="240" w:lineRule="auto"/>
        <w:ind w:left="426" w:hanging="426"/>
        <w:jc w:val="left"/>
      </w:pPr>
      <w:r w:rsidRPr="00F7772C">
        <w:rPr>
          <w:lang w:bidi="cs-CZ"/>
        </w:rPr>
        <w:t>Dno trouby otírejte měkkým hadříkem. Při silném znečištění dna trouby může být použit jemný čisticí prostředek.</w:t>
      </w:r>
    </w:p>
    <w:p w:rsidR="00A94974" w:rsidRDefault="00A94974" w:rsidP="00F7772C">
      <w:pPr>
        <w:pStyle w:val="Nadpis20"/>
        <w:shd w:val="clear" w:color="auto" w:fill="auto"/>
        <w:spacing w:after="0" w:line="240" w:lineRule="auto"/>
        <w:ind w:firstLine="0"/>
        <w:outlineLvl w:val="9"/>
        <w:rPr>
          <w:sz w:val="22"/>
          <w:szCs w:val="22"/>
        </w:rPr>
      </w:pPr>
      <w:bookmarkStart w:id="125" w:name="bookmark92"/>
    </w:p>
    <w:p w:rsidR="00B53EE9" w:rsidRPr="00A94974" w:rsidRDefault="00F7772C" w:rsidP="00A94974">
      <w:pPr>
        <w:pStyle w:val="Nadpis20"/>
        <w:numPr>
          <w:ilvl w:val="0"/>
          <w:numId w:val="17"/>
        </w:numPr>
        <w:shd w:val="clear" w:color="auto" w:fill="auto"/>
        <w:tabs>
          <w:tab w:val="left" w:pos="567"/>
        </w:tabs>
        <w:spacing w:after="0" w:line="240" w:lineRule="auto"/>
        <w:ind w:left="567" w:hanging="567"/>
        <w:outlineLvl w:val="0"/>
        <w:rPr>
          <w:sz w:val="30"/>
          <w:szCs w:val="30"/>
        </w:rPr>
      </w:pPr>
      <w:bookmarkStart w:id="126" w:name="_Toc512522288"/>
      <w:r w:rsidRPr="00A94974">
        <w:rPr>
          <w:sz w:val="30"/>
          <w:szCs w:val="30"/>
          <w:lang w:bidi="cs-CZ"/>
        </w:rPr>
        <w:t>Odstranění poruch</w:t>
      </w:r>
      <w:bookmarkEnd w:id="126"/>
      <w:r w:rsidRPr="00A94974">
        <w:rPr>
          <w:sz w:val="30"/>
          <w:szCs w:val="30"/>
          <w:lang w:bidi="cs-CZ"/>
        </w:rPr>
        <w:t xml:space="preserve"> </w:t>
      </w:r>
      <w:bookmarkEnd w:id="125"/>
    </w:p>
    <w:p w:rsidR="00A94974" w:rsidRPr="00F7772C" w:rsidRDefault="00A94974" w:rsidP="00F7772C">
      <w:pPr>
        <w:pStyle w:val="Nadpis20"/>
        <w:shd w:val="clear" w:color="auto" w:fill="auto"/>
        <w:spacing w:after="0" w:line="240" w:lineRule="auto"/>
        <w:ind w:firstLine="0"/>
        <w:outlineLvl w:val="9"/>
        <w:rPr>
          <w:sz w:val="22"/>
          <w:szCs w:val="22"/>
        </w:rPr>
      </w:pPr>
    </w:p>
    <w:p w:rsidR="00B53EE9" w:rsidRDefault="00F7772C" w:rsidP="00F7772C">
      <w:pPr>
        <w:pStyle w:val="Zkladntext13"/>
        <w:shd w:val="clear" w:color="auto" w:fill="auto"/>
        <w:spacing w:before="0" w:after="0" w:line="240" w:lineRule="auto"/>
        <w:ind w:firstLine="0"/>
        <w:jc w:val="left"/>
      </w:pPr>
      <w:r w:rsidRPr="00F7772C">
        <w:rPr>
          <w:lang w:bidi="cs-CZ"/>
        </w:rPr>
        <w:t>V této kapitole naleznete důležitá upozornění pro lokalizaci poruch a jejich odstranění. Dbejte na upozornění, abyste zabránili nebezpečím a poškozením.</w:t>
      </w:r>
    </w:p>
    <w:p w:rsidR="00A94974" w:rsidRPr="00F7772C" w:rsidRDefault="00A94974" w:rsidP="00F7772C">
      <w:pPr>
        <w:pStyle w:val="Zkladntext13"/>
        <w:shd w:val="clear" w:color="auto" w:fill="auto"/>
        <w:spacing w:before="0" w:after="0" w:line="240" w:lineRule="auto"/>
        <w:ind w:firstLine="0"/>
        <w:jc w:val="left"/>
      </w:pPr>
    </w:p>
    <w:p w:rsidR="00B53EE9" w:rsidRPr="00A94974" w:rsidRDefault="00A94974" w:rsidP="00A94974">
      <w:pPr>
        <w:pStyle w:val="Nadpis30"/>
        <w:numPr>
          <w:ilvl w:val="0"/>
          <w:numId w:val="49"/>
        </w:numPr>
        <w:shd w:val="clear" w:color="auto" w:fill="auto"/>
        <w:tabs>
          <w:tab w:val="left" w:pos="567"/>
        </w:tabs>
        <w:spacing w:before="0" w:after="0" w:line="240" w:lineRule="auto"/>
        <w:ind w:left="567" w:hanging="567"/>
        <w:outlineLvl w:val="0"/>
      </w:pPr>
      <w:bookmarkStart w:id="127" w:name="bookmark93"/>
      <w:bookmarkStart w:id="128" w:name="_Toc512522289"/>
      <w:r>
        <w:rPr>
          <w:lang w:bidi="cs-CZ"/>
        </w:rPr>
        <w:t>Bezpečnostní upozornění</w:t>
      </w:r>
      <w:bookmarkEnd w:id="127"/>
      <w:bookmarkEnd w:id="128"/>
    </w:p>
    <w:p w:rsidR="00A94974" w:rsidRDefault="00A94974" w:rsidP="00F7772C">
      <w:pPr>
        <w:pStyle w:val="Nadpis30"/>
        <w:shd w:val="clear" w:color="auto" w:fill="auto"/>
        <w:spacing w:before="0" w:after="0" w:line="240" w:lineRule="auto"/>
        <w:ind w:firstLine="0"/>
        <w:outlineLvl w:val="9"/>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A94974" w:rsidRPr="00C65EEA" w:rsidTr="00E25A08">
        <w:tc>
          <w:tcPr>
            <w:tcW w:w="675" w:type="dxa"/>
            <w:shd w:val="clear" w:color="auto" w:fill="FFD40D"/>
            <w:vAlign w:val="center"/>
          </w:tcPr>
          <w:p w:rsidR="00A94974" w:rsidRPr="00C65EEA" w:rsidRDefault="00A94974" w:rsidP="00E25A08">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9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A94974" w:rsidRPr="00C65EEA" w:rsidRDefault="00A94974" w:rsidP="00E25A08">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POZOR</w:t>
            </w:r>
          </w:p>
        </w:tc>
        <w:tc>
          <w:tcPr>
            <w:tcW w:w="8254" w:type="dxa"/>
            <w:shd w:val="clear" w:color="auto" w:fill="E6E6E6"/>
          </w:tcPr>
          <w:p w:rsidR="00A94974" w:rsidRPr="00C65EEA" w:rsidRDefault="00A94974" w:rsidP="00E25A08">
            <w:pPr>
              <w:rPr>
                <w:rFonts w:ascii="Arial" w:hAnsi="Arial" w:cs="Arial"/>
                <w:sz w:val="22"/>
                <w:szCs w:val="22"/>
                <w:lang w:val="de-DE"/>
              </w:rPr>
            </w:pPr>
          </w:p>
        </w:tc>
      </w:tr>
      <w:tr w:rsidR="00A94974" w:rsidRPr="004605A2" w:rsidTr="00E25A08">
        <w:tc>
          <w:tcPr>
            <w:tcW w:w="10347" w:type="dxa"/>
            <w:gridSpan w:val="3"/>
            <w:shd w:val="clear" w:color="auto" w:fill="E6E6E6"/>
          </w:tcPr>
          <w:p w:rsidR="00A94974" w:rsidRDefault="00A94974" w:rsidP="00E25A08">
            <w:pPr>
              <w:rPr>
                <w:rFonts w:ascii="Arial" w:hAnsi="Arial" w:cs="Arial"/>
                <w:sz w:val="22"/>
                <w:szCs w:val="22"/>
                <w:lang w:val="de-DE"/>
              </w:rPr>
            </w:pPr>
          </w:p>
          <w:p w:rsidR="00A94974" w:rsidRPr="00A94974" w:rsidRDefault="00A94974" w:rsidP="00A94974">
            <w:pPr>
              <w:numPr>
                <w:ilvl w:val="0"/>
                <w:numId w:val="18"/>
              </w:numPr>
              <w:tabs>
                <w:tab w:val="left" w:pos="426"/>
              </w:tabs>
              <w:spacing w:after="100"/>
              <w:ind w:left="425" w:hanging="425"/>
              <w:rPr>
                <w:rFonts w:ascii="Arial" w:hAnsi="Arial" w:cs="Arial"/>
                <w:sz w:val="22"/>
                <w:szCs w:val="22"/>
              </w:rPr>
            </w:pPr>
            <w:r w:rsidRPr="00A94974">
              <w:rPr>
                <w:rFonts w:ascii="Arial" w:eastAsia="Arial" w:hAnsi="Arial" w:cs="Arial"/>
                <w:sz w:val="22"/>
                <w:szCs w:val="22"/>
                <w:lang w:bidi="cs-CZ"/>
              </w:rPr>
              <w:t>Opravy na elektrospotřebičích smí provádět pouze kvalifikovaní odborní pracovníci, kteří byli proškoleni výrobcem.</w:t>
            </w:r>
          </w:p>
          <w:p w:rsidR="00A94974" w:rsidRPr="00A94974" w:rsidRDefault="00A94974" w:rsidP="00A94974">
            <w:pPr>
              <w:numPr>
                <w:ilvl w:val="0"/>
                <w:numId w:val="18"/>
              </w:numPr>
              <w:tabs>
                <w:tab w:val="left" w:pos="426"/>
              </w:tabs>
              <w:spacing w:after="100"/>
              <w:ind w:left="425" w:hanging="425"/>
              <w:rPr>
                <w:rFonts w:ascii="Arial" w:hAnsi="Arial" w:cs="Arial"/>
                <w:sz w:val="22"/>
                <w:szCs w:val="22"/>
              </w:rPr>
            </w:pPr>
            <w:r w:rsidRPr="00A94974">
              <w:rPr>
                <w:rFonts w:ascii="Arial" w:eastAsia="Arial" w:hAnsi="Arial" w:cs="Arial"/>
                <w:sz w:val="22"/>
                <w:szCs w:val="22"/>
                <w:lang w:bidi="cs-CZ"/>
              </w:rPr>
              <w:t>Neodbornou opravou může být vážně ohrožen provozovatel a může také dojít k poškození přístroje.</w:t>
            </w:r>
          </w:p>
        </w:tc>
      </w:tr>
    </w:tbl>
    <w:p w:rsidR="00A94974" w:rsidRPr="00F7772C" w:rsidRDefault="00A94974" w:rsidP="00F7772C">
      <w:pPr>
        <w:pStyle w:val="Nadpis30"/>
        <w:shd w:val="clear" w:color="auto" w:fill="auto"/>
        <w:spacing w:before="0" w:after="0" w:line="240" w:lineRule="auto"/>
        <w:ind w:firstLine="0"/>
        <w:outlineLvl w:val="9"/>
        <w:rPr>
          <w:sz w:val="22"/>
          <w:szCs w:val="22"/>
        </w:rPr>
      </w:pPr>
    </w:p>
    <w:p w:rsidR="00B53EE9" w:rsidRPr="00A94974" w:rsidRDefault="00F7772C" w:rsidP="00A94974">
      <w:pPr>
        <w:pStyle w:val="Nadpis30"/>
        <w:numPr>
          <w:ilvl w:val="0"/>
          <w:numId w:val="49"/>
        </w:numPr>
        <w:shd w:val="clear" w:color="auto" w:fill="auto"/>
        <w:tabs>
          <w:tab w:val="left" w:pos="567"/>
        </w:tabs>
        <w:spacing w:before="0" w:after="0" w:line="240" w:lineRule="auto"/>
        <w:ind w:left="567" w:hanging="567"/>
        <w:outlineLvl w:val="0"/>
      </w:pPr>
      <w:bookmarkStart w:id="129" w:name="_Toc512522290"/>
      <w:r w:rsidRPr="00A94974">
        <w:rPr>
          <w:lang w:bidi="cs-CZ"/>
        </w:rPr>
        <w:t>Příčiny poruch a jejich odstranění</w:t>
      </w:r>
      <w:bookmarkEnd w:id="129"/>
    </w:p>
    <w:p w:rsidR="00A94974" w:rsidRPr="00F7772C" w:rsidRDefault="00A94974" w:rsidP="00F7772C">
      <w:pPr>
        <w:pStyle w:val="Titulektabulky40"/>
        <w:shd w:val="clear" w:color="auto" w:fill="auto"/>
        <w:spacing w:after="0" w:line="240" w:lineRule="auto"/>
        <w:rPr>
          <w:sz w:val="22"/>
          <w:szCs w:val="22"/>
        </w:rPr>
      </w:pPr>
    </w:p>
    <w:p w:rsidR="00B53EE9" w:rsidRDefault="00F7772C" w:rsidP="00F7772C">
      <w:pPr>
        <w:pStyle w:val="Titulektabulky0"/>
        <w:shd w:val="clear" w:color="auto" w:fill="auto"/>
        <w:spacing w:line="240" w:lineRule="auto"/>
      </w:pPr>
      <w:r w:rsidRPr="00F7772C">
        <w:rPr>
          <w:lang w:bidi="cs-CZ"/>
        </w:rPr>
        <w:t>Následující tabulka pomáhá při lokalizaci a odstraňování menších poruch</w:t>
      </w:r>
    </w:p>
    <w:p w:rsidR="00A94974" w:rsidRPr="00F7772C" w:rsidRDefault="00A94974" w:rsidP="00F7772C">
      <w:pPr>
        <w:pStyle w:val="Titulektabulky0"/>
        <w:shd w:val="clear" w:color="auto" w:fill="auto"/>
        <w:spacing w:line="240" w:lineRule="auto"/>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4A0" w:firstRow="1" w:lastRow="0" w:firstColumn="1" w:lastColumn="0" w:noHBand="0" w:noVBand="1"/>
      </w:tblPr>
      <w:tblGrid>
        <w:gridCol w:w="2705"/>
        <w:gridCol w:w="3761"/>
        <w:gridCol w:w="3761"/>
      </w:tblGrid>
      <w:tr w:rsidR="00C93040" w:rsidRPr="00F7772C" w:rsidTr="00C93040">
        <w:trPr>
          <w:trHeight w:val="475"/>
        </w:trPr>
        <w:tc>
          <w:tcPr>
            <w:tcW w:w="1322"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Pr>
                <w:lang w:bidi="cs-CZ"/>
              </w:rPr>
              <w:t>Chyba</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Možná příčina</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Odstranění</w:t>
            </w:r>
          </w:p>
        </w:tc>
      </w:tr>
      <w:tr w:rsidR="00C93040" w:rsidRPr="00F7772C" w:rsidTr="00C93040">
        <w:trPr>
          <w:trHeight w:val="470"/>
        </w:trPr>
        <w:tc>
          <w:tcPr>
            <w:tcW w:w="1322" w:type="pct"/>
            <w:vMerge w:val="restar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Pr>
                <w:lang w:bidi="cs-CZ"/>
              </w:rPr>
              <w:t>Zvolený program nelze zahájit.</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Dvířka přístroje nejsou zavřena</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Zavřít dvířka přístroje</w:t>
            </w:r>
          </w:p>
        </w:tc>
      </w:tr>
      <w:tr w:rsidR="00C93040" w:rsidRPr="00F7772C" w:rsidTr="00C93040">
        <w:trPr>
          <w:trHeight w:val="475"/>
        </w:trPr>
        <w:tc>
          <w:tcPr>
            <w:tcW w:w="1322" w:type="pct"/>
            <w:vMerge/>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Zástrčka není zastrčená</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Zastrčit zástrčku</w:t>
            </w:r>
          </w:p>
        </w:tc>
      </w:tr>
      <w:tr w:rsidR="00C93040" w:rsidRPr="00F7772C" w:rsidTr="00C93040">
        <w:trPr>
          <w:trHeight w:val="480"/>
        </w:trPr>
        <w:tc>
          <w:tcPr>
            <w:tcW w:w="1322" w:type="pct"/>
            <w:vMerge/>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Pojistka není zapnuta</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Zapnout pojistku</w:t>
            </w:r>
          </w:p>
        </w:tc>
      </w:tr>
    </w:tbl>
    <w:p w:rsidR="00C93040" w:rsidRDefault="00C93040">
      <w:pPr>
        <w:rPr>
          <w:rFonts w:ascii="Arial" w:eastAsia="Arial" w:hAnsi="Arial" w:cs="Arial"/>
          <w:sz w:val="22"/>
          <w:szCs w:val="22"/>
        </w:rPr>
      </w:pPr>
    </w:p>
    <w:p w:rsidR="00C93040" w:rsidRDefault="00C93040">
      <w:pPr>
        <w:rPr>
          <w:rFonts w:ascii="Arial" w:eastAsia="Arial" w:hAnsi="Arial" w:cs="Arial"/>
          <w:sz w:val="22"/>
          <w:szCs w:val="22"/>
        </w:rPr>
      </w:pPr>
      <w:r>
        <w:rPr>
          <w:rFonts w:ascii="Arial" w:eastAsia="Arial" w:hAnsi="Arial" w:cs="Arial"/>
          <w:sz w:val="22"/>
          <w:szCs w:val="22"/>
          <w:lang w:bidi="cs-CZ"/>
        </w:rPr>
        <w:br w:type="page"/>
      </w:r>
    </w:p>
    <w:p w:rsidR="00C93040" w:rsidRDefault="00C93040">
      <w:pPr>
        <w:rPr>
          <w:rFonts w:ascii="Arial" w:eastAsia="Arial" w:hAnsi="Arial" w:cs="Arial"/>
          <w:sz w:val="22"/>
          <w:szCs w:val="2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4A0" w:firstRow="1" w:lastRow="0" w:firstColumn="1" w:lastColumn="0" w:noHBand="0" w:noVBand="1"/>
      </w:tblPr>
      <w:tblGrid>
        <w:gridCol w:w="2705"/>
        <w:gridCol w:w="3761"/>
        <w:gridCol w:w="3761"/>
      </w:tblGrid>
      <w:tr w:rsidR="00C93040" w:rsidRPr="00F7772C" w:rsidTr="00C93040">
        <w:trPr>
          <w:trHeight w:val="860"/>
        </w:trPr>
        <w:tc>
          <w:tcPr>
            <w:tcW w:w="1322" w:type="pct"/>
            <w:vMerge w:val="restar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Otočný talíř se otáčí trhavě.</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Nečistoty mezi otočným talířem a dnem varného prostoru</w:t>
            </w:r>
          </w:p>
        </w:tc>
        <w:tc>
          <w:tcPr>
            <w:tcW w:w="1839" w:type="pct"/>
            <w:vMerge w:val="restar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Odstranit nečistoty</w:t>
            </w:r>
          </w:p>
        </w:tc>
      </w:tr>
      <w:tr w:rsidR="00C93040" w:rsidRPr="00F7772C" w:rsidTr="00C93040">
        <w:trPr>
          <w:trHeight w:val="475"/>
        </w:trPr>
        <w:tc>
          <w:tcPr>
            <w:tcW w:w="1322" w:type="pct"/>
            <w:vMerge/>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Nečistoty na otočném kruhu</w:t>
            </w:r>
          </w:p>
        </w:tc>
        <w:tc>
          <w:tcPr>
            <w:tcW w:w="1839" w:type="pct"/>
            <w:vMerge/>
            <w:shd w:val="clear" w:color="auto" w:fill="E6E6E6"/>
            <w:vAlign w:val="center"/>
          </w:tcPr>
          <w:p w:rsidR="00C93040" w:rsidRPr="00F7772C" w:rsidRDefault="00C93040" w:rsidP="00C93040">
            <w:pPr>
              <w:ind w:left="57" w:right="57"/>
              <w:rPr>
                <w:rFonts w:ascii="Arial" w:hAnsi="Arial" w:cs="Arial"/>
                <w:sz w:val="22"/>
                <w:szCs w:val="22"/>
              </w:rPr>
            </w:pPr>
          </w:p>
        </w:tc>
      </w:tr>
      <w:tr w:rsidR="00C93040" w:rsidRPr="00F7772C" w:rsidTr="00C93040">
        <w:trPr>
          <w:trHeight w:val="475"/>
        </w:trPr>
        <w:tc>
          <w:tcPr>
            <w:tcW w:w="1322" w:type="pct"/>
            <w:vMerge/>
            <w:shd w:val="clear" w:color="auto" w:fill="E6E6E6"/>
            <w:vAlign w:val="center"/>
          </w:tcPr>
          <w:p w:rsidR="00C93040" w:rsidRPr="00F7772C" w:rsidRDefault="00C93040" w:rsidP="00C93040">
            <w:pPr>
              <w:ind w:left="57" w:right="57"/>
              <w:rPr>
                <w:rFonts w:ascii="Arial" w:hAnsi="Arial" w:cs="Arial"/>
                <w:sz w:val="22"/>
                <w:szCs w:val="22"/>
              </w:rPr>
            </w:pP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Příliš velká nádoba</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Použít jinou nádobu</w:t>
            </w:r>
          </w:p>
        </w:tc>
      </w:tr>
      <w:tr w:rsidR="00C93040" w:rsidRPr="00F7772C" w:rsidTr="00C93040">
        <w:trPr>
          <w:trHeight w:val="1382"/>
        </w:trPr>
        <w:tc>
          <w:tcPr>
            <w:tcW w:w="1322"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Pokrm není po uplynutí nastavené doby dostatečně rozmrazen, zahřát, resp. uvařen.</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Čas, resp. stupeň výkonu chybně zvolen</w:t>
            </w:r>
          </w:p>
        </w:tc>
        <w:tc>
          <w:tcPr>
            <w:tcW w:w="1839" w:type="pct"/>
            <w:shd w:val="clear" w:color="auto" w:fill="E6E6E6"/>
            <w:vAlign w:val="center"/>
          </w:tcPr>
          <w:p w:rsidR="00C93040" w:rsidRDefault="00C93040" w:rsidP="00C93040">
            <w:pPr>
              <w:pStyle w:val="Zkladntext13"/>
              <w:shd w:val="clear" w:color="auto" w:fill="auto"/>
              <w:spacing w:before="0" w:after="0" w:line="240" w:lineRule="auto"/>
              <w:ind w:left="57" w:right="57" w:firstLine="0"/>
              <w:jc w:val="left"/>
            </w:pPr>
            <w:r w:rsidRPr="00F7772C">
              <w:rPr>
                <w:lang w:bidi="cs-CZ"/>
              </w:rPr>
              <w:t>Nově nastavit čas a stupeň výkonu</w:t>
            </w:r>
          </w:p>
          <w:p w:rsidR="00C93040" w:rsidRPr="00F7772C" w:rsidRDefault="00C93040" w:rsidP="00C93040">
            <w:pPr>
              <w:pStyle w:val="Zkladntext13"/>
              <w:shd w:val="clear" w:color="auto" w:fill="auto"/>
              <w:spacing w:before="0" w:after="0" w:line="240" w:lineRule="auto"/>
              <w:ind w:left="57" w:right="57" w:firstLine="0"/>
              <w:jc w:val="left"/>
            </w:pPr>
          </w:p>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Zopakovat proces</w:t>
            </w:r>
          </w:p>
        </w:tc>
      </w:tr>
      <w:tr w:rsidR="00C93040" w:rsidRPr="00F7772C" w:rsidTr="00C93040">
        <w:trPr>
          <w:trHeight w:val="1080"/>
        </w:trPr>
        <w:tc>
          <w:tcPr>
            <w:tcW w:w="1322"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Přístroj funguje, ale nikoli osvětlení varného prostoru</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Osvětlení varného prostoru defektní</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Nechat osvětlení varného prostoru spravit servisní službou.</w:t>
            </w:r>
          </w:p>
        </w:tc>
      </w:tr>
      <w:tr w:rsidR="00C93040" w:rsidRPr="00F7772C" w:rsidTr="00C93040">
        <w:trPr>
          <w:trHeight w:val="652"/>
        </w:trPr>
        <w:tc>
          <w:tcPr>
            <w:tcW w:w="1322" w:type="pct"/>
            <w:vMerge w:val="restar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Během mikrovlnného provozu jsou slyšet abnormální zvuky.</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Pokrm přikryt hliníkovou fólií</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Odstranit hliníkovou fólii</w:t>
            </w:r>
          </w:p>
        </w:tc>
      </w:tr>
      <w:tr w:rsidR="00C93040" w:rsidRPr="00F7772C" w:rsidTr="00C93040">
        <w:trPr>
          <w:trHeight w:val="846"/>
        </w:trPr>
        <w:tc>
          <w:tcPr>
            <w:tcW w:w="1322" w:type="pct"/>
            <w:vMerge/>
            <w:shd w:val="clear" w:color="auto" w:fill="E6E6E6"/>
            <w:vAlign w:val="center"/>
          </w:tcPr>
          <w:p w:rsidR="00C93040" w:rsidRPr="00F7772C" w:rsidRDefault="00C93040" w:rsidP="00C93040">
            <w:pPr>
              <w:ind w:left="57" w:right="57"/>
              <w:rPr>
                <w:rFonts w:ascii="Arial" w:hAnsi="Arial" w:cs="Arial"/>
                <w:sz w:val="22"/>
                <w:szCs w:val="22"/>
              </w:rPr>
            </w:pP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Nádobí obsahuje kov a ve varném prostoru vznikají jiskry</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Dbát na upozornění k nádobí</w:t>
            </w:r>
          </w:p>
        </w:tc>
      </w:tr>
      <w:tr w:rsidR="00C93040" w:rsidRPr="00F7772C" w:rsidTr="00C93040">
        <w:trPr>
          <w:trHeight w:val="778"/>
        </w:trPr>
        <w:tc>
          <w:tcPr>
            <w:tcW w:w="1322"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Čas v signalizačním poli nesouhlasí</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Výpadek proudu</w:t>
            </w:r>
          </w:p>
        </w:tc>
        <w:tc>
          <w:tcPr>
            <w:tcW w:w="1839" w:type="pct"/>
            <w:shd w:val="clear" w:color="auto" w:fill="E6E6E6"/>
            <w:vAlign w:val="center"/>
          </w:tcPr>
          <w:p w:rsidR="00C93040" w:rsidRPr="00F7772C" w:rsidRDefault="00C93040" w:rsidP="00C93040">
            <w:pPr>
              <w:pStyle w:val="Zkladntext13"/>
              <w:shd w:val="clear" w:color="auto" w:fill="auto"/>
              <w:spacing w:before="0" w:after="0" w:line="240" w:lineRule="auto"/>
              <w:ind w:left="57" w:right="57" w:firstLine="0"/>
              <w:jc w:val="left"/>
            </w:pPr>
            <w:r w:rsidRPr="00F7772C">
              <w:rPr>
                <w:lang w:bidi="cs-CZ"/>
              </w:rPr>
              <w:t>Čas nově nastavit</w:t>
            </w:r>
          </w:p>
        </w:tc>
      </w:tr>
    </w:tbl>
    <w:p w:rsidR="00C93040" w:rsidRDefault="00C93040" w:rsidP="00F7772C">
      <w:pPr>
        <w:pStyle w:val="Titulektabulky50"/>
        <w:shd w:val="clear" w:color="auto" w:fill="auto"/>
        <w:spacing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C93040" w:rsidRPr="00C65EEA" w:rsidTr="00E25A08">
        <w:tc>
          <w:tcPr>
            <w:tcW w:w="675" w:type="dxa"/>
            <w:shd w:val="clear" w:color="auto" w:fill="FFD40D"/>
            <w:vAlign w:val="center"/>
          </w:tcPr>
          <w:p w:rsidR="00C93040" w:rsidRPr="00C65EEA" w:rsidRDefault="00C93040" w:rsidP="00E25A08">
            <w:pPr>
              <w:spacing w:before="20" w:after="20"/>
              <w:jc w:val="center"/>
              <w:rPr>
                <w:rFonts w:ascii="Arial" w:hAnsi="Arial" w:cs="Arial"/>
                <w:sz w:val="22"/>
                <w:szCs w:val="22"/>
                <w:lang w:val="de-DE"/>
              </w:rPr>
            </w:pPr>
            <w:r w:rsidRPr="00C65EEA">
              <w:rPr>
                <w:rFonts w:ascii="Arial" w:eastAsia="Arial" w:hAnsi="Arial" w:cs="Arial"/>
                <w:noProof/>
                <w:sz w:val="22"/>
                <w:szCs w:val="22"/>
              </w:rPr>
              <w:drawing>
                <wp:inline distT="0" distB="0" distL="0" distR="0">
                  <wp:extent cx="180975" cy="200025"/>
                  <wp:effectExtent l="19050" t="0" r="9525" b="0"/>
                  <wp:docPr id="191"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C93040" w:rsidRPr="00C65EEA" w:rsidRDefault="00C93040" w:rsidP="00E25A08">
            <w:pPr>
              <w:spacing w:before="20" w:after="20"/>
              <w:rPr>
                <w:rFonts w:ascii="Arial" w:hAnsi="Arial" w:cs="Arial"/>
                <w:b/>
                <w:color w:val="auto"/>
                <w:sz w:val="22"/>
                <w:szCs w:val="22"/>
                <w:lang w:val="de-DE"/>
              </w:rPr>
            </w:pPr>
            <w:r w:rsidRPr="00C65EEA">
              <w:rPr>
                <w:rFonts w:ascii="Arial" w:eastAsia="Arial" w:hAnsi="Arial" w:cs="Arial"/>
                <w:b/>
                <w:color w:val="auto"/>
                <w:sz w:val="22"/>
                <w:szCs w:val="22"/>
                <w:lang w:bidi="cs-CZ"/>
              </w:rPr>
              <w:t>POZOR</w:t>
            </w:r>
          </w:p>
        </w:tc>
        <w:tc>
          <w:tcPr>
            <w:tcW w:w="8254" w:type="dxa"/>
            <w:shd w:val="clear" w:color="auto" w:fill="E6E6E6"/>
          </w:tcPr>
          <w:p w:rsidR="00C93040" w:rsidRPr="00C65EEA" w:rsidRDefault="00C93040" w:rsidP="00E25A08">
            <w:pPr>
              <w:rPr>
                <w:rFonts w:ascii="Arial" w:hAnsi="Arial" w:cs="Arial"/>
                <w:sz w:val="22"/>
                <w:szCs w:val="22"/>
                <w:lang w:val="de-DE"/>
              </w:rPr>
            </w:pPr>
          </w:p>
        </w:tc>
      </w:tr>
      <w:tr w:rsidR="00C93040" w:rsidRPr="00C93040" w:rsidTr="00E25A08">
        <w:tc>
          <w:tcPr>
            <w:tcW w:w="10347" w:type="dxa"/>
            <w:gridSpan w:val="3"/>
            <w:shd w:val="clear" w:color="auto" w:fill="E6E6E6"/>
          </w:tcPr>
          <w:p w:rsidR="00C93040" w:rsidRPr="00C93040" w:rsidRDefault="00C93040" w:rsidP="00E25A08">
            <w:pPr>
              <w:rPr>
                <w:rFonts w:ascii="Arial" w:hAnsi="Arial" w:cs="Arial"/>
                <w:sz w:val="22"/>
                <w:szCs w:val="22"/>
                <w:lang w:val="de-DE"/>
              </w:rPr>
            </w:pPr>
          </w:p>
          <w:p w:rsidR="00C93040" w:rsidRPr="00C93040" w:rsidRDefault="00C93040" w:rsidP="00E25A08">
            <w:pPr>
              <w:numPr>
                <w:ilvl w:val="0"/>
                <w:numId w:val="18"/>
              </w:numPr>
              <w:tabs>
                <w:tab w:val="left" w:pos="426"/>
              </w:tabs>
              <w:spacing w:after="100"/>
              <w:ind w:left="425" w:hanging="425"/>
              <w:rPr>
                <w:rFonts w:ascii="Arial" w:hAnsi="Arial" w:cs="Arial"/>
                <w:sz w:val="22"/>
                <w:szCs w:val="22"/>
              </w:rPr>
            </w:pPr>
            <w:r w:rsidRPr="00C93040">
              <w:rPr>
                <w:rFonts w:ascii="Arial" w:eastAsia="Arial" w:hAnsi="Arial" w:cs="Arial"/>
                <w:sz w:val="22"/>
                <w:szCs w:val="22"/>
                <w:lang w:bidi="cs-CZ"/>
              </w:rPr>
              <w:t>Pokud nemůžete výše jmenovanými kroky problém vyřešit, obraťte se prosím na zákaznickou službu.</w:t>
            </w:r>
          </w:p>
        </w:tc>
      </w:tr>
    </w:tbl>
    <w:p w:rsidR="00C93040" w:rsidRDefault="00C93040" w:rsidP="00F7772C">
      <w:pPr>
        <w:pStyle w:val="Titulektabulky50"/>
        <w:shd w:val="clear" w:color="auto" w:fill="auto"/>
        <w:spacing w:line="240" w:lineRule="auto"/>
      </w:pPr>
    </w:p>
    <w:p w:rsidR="00B53EE9" w:rsidRPr="00C93040" w:rsidRDefault="00F7772C" w:rsidP="00C93040">
      <w:pPr>
        <w:pStyle w:val="Nadpis20"/>
        <w:numPr>
          <w:ilvl w:val="0"/>
          <w:numId w:val="17"/>
        </w:numPr>
        <w:shd w:val="clear" w:color="auto" w:fill="auto"/>
        <w:tabs>
          <w:tab w:val="left" w:pos="567"/>
        </w:tabs>
        <w:spacing w:after="0" w:line="240" w:lineRule="auto"/>
        <w:ind w:left="567" w:hanging="567"/>
        <w:outlineLvl w:val="0"/>
        <w:rPr>
          <w:sz w:val="30"/>
          <w:szCs w:val="30"/>
        </w:rPr>
      </w:pPr>
      <w:bookmarkStart w:id="130" w:name="bookmark94"/>
      <w:bookmarkStart w:id="131" w:name="_Toc512522291"/>
      <w:r w:rsidRPr="00C93040">
        <w:rPr>
          <w:sz w:val="30"/>
          <w:szCs w:val="30"/>
          <w:lang w:bidi="cs-CZ"/>
        </w:rPr>
        <w:t>Likvidace starých přístrojů</w:t>
      </w:r>
      <w:bookmarkEnd w:id="130"/>
      <w:bookmarkEnd w:id="131"/>
    </w:p>
    <w:p w:rsidR="00C93040" w:rsidRDefault="00C93040"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592"/>
      </w:tblGrid>
      <w:tr w:rsidR="00C93040" w:rsidTr="00C93040">
        <w:tc>
          <w:tcPr>
            <w:tcW w:w="8755" w:type="dxa"/>
          </w:tcPr>
          <w:p w:rsidR="00C93040" w:rsidRDefault="00C93040" w:rsidP="00C93040">
            <w:pPr>
              <w:pStyle w:val="Zkladntext13"/>
              <w:shd w:val="clear" w:color="auto" w:fill="auto"/>
              <w:spacing w:before="0" w:after="0" w:line="240" w:lineRule="auto"/>
              <w:ind w:firstLine="0"/>
              <w:jc w:val="left"/>
            </w:pPr>
            <w:r w:rsidRPr="00F7772C">
              <w:rPr>
                <w:lang w:bidi="cs-CZ"/>
              </w:rPr>
              <w:t>Elektrické a elektronické staré přístroje obsahují často ještě cenné materiály. Obsahují ale také škodlivé látky, které byly nutné pro jejich funkci a bezpečnost.</w:t>
            </w:r>
          </w:p>
          <w:p w:rsidR="00C93040" w:rsidRPr="00F7772C" w:rsidRDefault="00C93040" w:rsidP="00C93040">
            <w:pPr>
              <w:pStyle w:val="Zkladntext13"/>
              <w:shd w:val="clear" w:color="auto" w:fill="auto"/>
              <w:spacing w:before="0" w:after="0" w:line="240" w:lineRule="auto"/>
              <w:ind w:firstLine="0"/>
              <w:jc w:val="left"/>
            </w:pPr>
          </w:p>
          <w:p w:rsidR="00C93040" w:rsidRDefault="00C93040" w:rsidP="00F7772C">
            <w:pPr>
              <w:pStyle w:val="Zkladntext13"/>
              <w:shd w:val="clear" w:color="auto" w:fill="auto"/>
              <w:spacing w:before="0" w:after="0" w:line="240" w:lineRule="auto"/>
              <w:ind w:firstLine="0"/>
              <w:jc w:val="left"/>
            </w:pPr>
            <w:r w:rsidRPr="00F7772C">
              <w:rPr>
                <w:lang w:bidi="cs-CZ"/>
              </w:rPr>
              <w:t>Ve směsném odpadu nebo při chybném zacházení mohou tyto látky poškodit lidské zdraví a životní prostředí.</w:t>
            </w:r>
          </w:p>
        </w:tc>
        <w:tc>
          <w:tcPr>
            <w:tcW w:w="1592" w:type="dxa"/>
          </w:tcPr>
          <w:p w:rsidR="00C93040" w:rsidRDefault="00C93040" w:rsidP="00C93040">
            <w:pPr>
              <w:pStyle w:val="Zkladntext13"/>
              <w:shd w:val="clear" w:color="auto" w:fill="auto"/>
              <w:spacing w:before="0" w:after="0" w:line="240" w:lineRule="auto"/>
              <w:ind w:firstLine="0"/>
            </w:pPr>
            <w:r>
              <w:rPr>
                <w:noProof/>
              </w:rPr>
              <w:drawing>
                <wp:inline distT="0" distB="0" distL="0" distR="0">
                  <wp:extent cx="790575" cy="1028700"/>
                  <wp:effectExtent l="19050" t="0" r="9525" b="0"/>
                  <wp:docPr id="192" name="obráze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6" cstate="print"/>
                          <a:srcRect/>
                          <a:stretch>
                            <a:fillRect/>
                          </a:stretch>
                        </pic:blipFill>
                        <pic:spPr bwMode="auto">
                          <a:xfrm>
                            <a:off x="0" y="0"/>
                            <a:ext cx="790575" cy="1028700"/>
                          </a:xfrm>
                          <a:prstGeom prst="rect">
                            <a:avLst/>
                          </a:prstGeom>
                          <a:noFill/>
                          <a:ln w="9525">
                            <a:noFill/>
                            <a:miter lim="800000"/>
                            <a:headEnd/>
                            <a:tailEnd/>
                          </a:ln>
                        </pic:spPr>
                      </pic:pic>
                    </a:graphicData>
                  </a:graphic>
                </wp:inline>
              </w:drawing>
            </w:r>
          </w:p>
        </w:tc>
      </w:tr>
    </w:tbl>
    <w:p w:rsidR="00C93040" w:rsidRDefault="00C93040" w:rsidP="00F7772C">
      <w:pPr>
        <w:pStyle w:val="Zkladntext13"/>
        <w:shd w:val="clear" w:color="auto" w:fill="auto"/>
        <w:spacing w:before="0" w:after="0" w:line="240" w:lineRule="auto"/>
        <w:ind w:firstLine="0"/>
        <w:jc w:val="left"/>
      </w:pPr>
    </w:p>
    <w:p w:rsidR="00B53EE9" w:rsidRDefault="00F7772C" w:rsidP="00F7772C">
      <w:pPr>
        <w:pStyle w:val="Zkladntext13"/>
        <w:shd w:val="clear" w:color="auto" w:fill="auto"/>
        <w:spacing w:before="0" w:after="0" w:line="240" w:lineRule="auto"/>
        <w:ind w:firstLine="0"/>
        <w:jc w:val="left"/>
      </w:pPr>
      <w:r w:rsidRPr="00F7772C">
        <w:rPr>
          <w:lang w:bidi="cs-CZ"/>
        </w:rPr>
        <w:t>Nedávejte proto Váš starý přístroj v žádném případě do směsného odpadu.</w:t>
      </w:r>
    </w:p>
    <w:p w:rsidR="00C93040" w:rsidRDefault="00C93040" w:rsidP="00F7772C">
      <w:pPr>
        <w:pStyle w:val="Zkladntext13"/>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C93040" w:rsidRPr="00003454" w:rsidTr="00E25A08">
        <w:tc>
          <w:tcPr>
            <w:tcW w:w="2093" w:type="dxa"/>
            <w:shd w:val="clear" w:color="auto" w:fill="004D84"/>
            <w:vAlign w:val="center"/>
          </w:tcPr>
          <w:p w:rsidR="00C93040" w:rsidRPr="00003454" w:rsidRDefault="00C93040" w:rsidP="00E25A08">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C93040" w:rsidRPr="00A94974" w:rsidRDefault="00C93040" w:rsidP="00E25A08">
            <w:pPr>
              <w:rPr>
                <w:rFonts w:ascii="Arial" w:hAnsi="Arial" w:cs="Arial"/>
                <w:sz w:val="22"/>
                <w:szCs w:val="22"/>
                <w:lang w:val="de-DE"/>
              </w:rPr>
            </w:pPr>
          </w:p>
        </w:tc>
      </w:tr>
      <w:tr w:rsidR="00C93040" w:rsidRPr="00A94974" w:rsidTr="00E25A08">
        <w:tc>
          <w:tcPr>
            <w:tcW w:w="10347" w:type="dxa"/>
            <w:gridSpan w:val="2"/>
            <w:shd w:val="clear" w:color="auto" w:fill="E6E6E6"/>
          </w:tcPr>
          <w:p w:rsidR="00C93040" w:rsidRDefault="00C93040" w:rsidP="00E25A08">
            <w:pPr>
              <w:tabs>
                <w:tab w:val="left" w:pos="426"/>
              </w:tabs>
              <w:rPr>
                <w:rFonts w:ascii="Arial" w:hAnsi="Arial" w:cs="Arial"/>
                <w:sz w:val="22"/>
                <w:szCs w:val="22"/>
              </w:rPr>
            </w:pPr>
          </w:p>
          <w:p w:rsidR="00C93040" w:rsidRPr="00C93040" w:rsidRDefault="00C93040" w:rsidP="00C93040">
            <w:pPr>
              <w:numPr>
                <w:ilvl w:val="0"/>
                <w:numId w:val="18"/>
              </w:numPr>
              <w:tabs>
                <w:tab w:val="left" w:pos="426"/>
              </w:tabs>
              <w:spacing w:after="100"/>
              <w:ind w:left="425" w:hanging="425"/>
              <w:rPr>
                <w:rFonts w:ascii="Arial" w:hAnsi="Arial" w:cs="Arial"/>
                <w:sz w:val="22"/>
                <w:szCs w:val="22"/>
              </w:rPr>
            </w:pPr>
            <w:r w:rsidRPr="00C93040">
              <w:rPr>
                <w:rFonts w:ascii="Arial" w:eastAsia="Arial" w:hAnsi="Arial" w:cs="Arial"/>
                <w:sz w:val="22"/>
                <w:szCs w:val="22"/>
                <w:lang w:bidi="cs-CZ"/>
              </w:rPr>
              <w:t>Využívejte místní sběrnu odpadů pro vrácení a využití starých elektrických a elektronických přístrojů. Případně se informujte na Vaší radnici, nebo u Vašeho prodejce o svozu odpad.</w:t>
            </w:r>
          </w:p>
          <w:p w:rsidR="00C93040" w:rsidRPr="00C93040" w:rsidRDefault="00C93040" w:rsidP="00C93040">
            <w:pPr>
              <w:numPr>
                <w:ilvl w:val="0"/>
                <w:numId w:val="18"/>
              </w:numPr>
              <w:tabs>
                <w:tab w:val="left" w:pos="426"/>
              </w:tabs>
              <w:spacing w:after="100"/>
              <w:ind w:left="425" w:hanging="425"/>
              <w:rPr>
                <w:rFonts w:ascii="Arial" w:hAnsi="Arial" w:cs="Arial"/>
                <w:sz w:val="22"/>
                <w:szCs w:val="22"/>
              </w:rPr>
            </w:pPr>
            <w:r w:rsidRPr="00C93040">
              <w:rPr>
                <w:rFonts w:ascii="Arial" w:eastAsia="Arial" w:hAnsi="Arial" w:cs="Arial"/>
                <w:sz w:val="22"/>
                <w:szCs w:val="22"/>
                <w:lang w:bidi="cs-CZ"/>
              </w:rPr>
              <w:t>Postarejte se o to, aby byl Váš starý přístroj až do transportu uložen bezpečně před dětmi.</w:t>
            </w:r>
          </w:p>
        </w:tc>
      </w:tr>
    </w:tbl>
    <w:p w:rsidR="00C93040" w:rsidRDefault="00C93040" w:rsidP="00F7772C">
      <w:pPr>
        <w:pStyle w:val="Zkladntext13"/>
        <w:shd w:val="clear" w:color="auto" w:fill="auto"/>
        <w:spacing w:before="0" w:after="0" w:line="240" w:lineRule="auto"/>
        <w:ind w:firstLine="0"/>
        <w:jc w:val="left"/>
      </w:pPr>
    </w:p>
    <w:p w:rsidR="0048215B" w:rsidRDefault="0048215B" w:rsidP="0048215B">
      <w:pPr>
        <w:rPr>
          <w:color w:val="auto"/>
        </w:rPr>
      </w:pPr>
      <w:r>
        <w:rPr>
          <w:color w:val="auto"/>
        </w:rPr>
        <w:t>V případě záručních a pozáručních oprav se prosím obracejte přímo na náš smluvní servis :</w:t>
      </w:r>
    </w:p>
    <w:p w:rsidR="0048215B" w:rsidRDefault="0048215B" w:rsidP="0048215B">
      <w:pPr>
        <w:rPr>
          <w:color w:val="auto"/>
        </w:rPr>
      </w:pPr>
      <w:r>
        <w:rPr>
          <w:color w:val="auto"/>
        </w:rPr>
        <w:t>BELS cz s.r.o.</w:t>
      </w:r>
    </w:p>
    <w:p w:rsidR="0048215B" w:rsidRDefault="0048215B" w:rsidP="0048215B">
      <w:pPr>
        <w:rPr>
          <w:color w:val="auto"/>
        </w:rPr>
      </w:pPr>
      <w:r>
        <w:rPr>
          <w:color w:val="auto"/>
        </w:rPr>
        <w:t>Nuselská 307/110, 140 00 Praha 4</w:t>
      </w:r>
    </w:p>
    <w:p w:rsidR="0048215B" w:rsidRDefault="0048215B" w:rsidP="0048215B">
      <w:pPr>
        <w:rPr>
          <w:color w:val="auto"/>
        </w:rPr>
      </w:pPr>
      <w:r>
        <w:rPr>
          <w:color w:val="auto"/>
        </w:rPr>
        <w:t xml:space="preserve">Tel.: +420 / 261 218 480 příp. e-mail: </w:t>
      </w:r>
      <w:hyperlink r:id="rId47" w:history="1">
        <w:r>
          <w:rPr>
            <w:rStyle w:val="Hypertextovodkaz"/>
            <w:color w:val="auto"/>
          </w:rPr>
          <w:t>praha@bels.cz</w:t>
        </w:r>
      </w:hyperlink>
    </w:p>
    <w:p w:rsidR="00C93040" w:rsidRPr="00F7772C" w:rsidRDefault="00C93040" w:rsidP="00F7772C">
      <w:pPr>
        <w:pStyle w:val="Zkladntext13"/>
        <w:shd w:val="clear" w:color="auto" w:fill="auto"/>
        <w:spacing w:before="0" w:after="0" w:line="240" w:lineRule="auto"/>
        <w:ind w:firstLine="0"/>
        <w:jc w:val="left"/>
      </w:pPr>
      <w:bookmarkStart w:id="132" w:name="_GoBack"/>
      <w:bookmarkEnd w:id="132"/>
    </w:p>
    <w:sectPr w:rsidR="00C93040" w:rsidRPr="00F7772C" w:rsidSect="00F7772C">
      <w:headerReference w:type="default" r:id="rId48"/>
      <w:footerReference w:type="default" r:id="rId49"/>
      <w:pgSz w:w="11909" w:h="16834" w:code="9"/>
      <w:pgMar w:top="851" w:right="851" w:bottom="851"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F4" w:rsidRDefault="00793BF4" w:rsidP="00B53EE9">
      <w:r>
        <w:separator/>
      </w:r>
    </w:p>
  </w:endnote>
  <w:endnote w:type="continuationSeparator" w:id="0">
    <w:p w:rsidR="00793BF4" w:rsidRDefault="00793BF4" w:rsidP="00B5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4E" w:rsidRDefault="0010614E">
    <w:pPr>
      <w:pStyle w:val="ZhlavneboZpat0"/>
      <w:framePr w:w="11904" w:h="182" w:wrap="none" w:vAnchor="text" w:hAnchor="page" w:x="3" w:y="-563"/>
      <w:shd w:val="clear" w:color="auto" w:fill="auto"/>
      <w:tabs>
        <w:tab w:val="right" w:pos="10757"/>
      </w:tabs>
      <w:ind w:left="1142"/>
    </w:pPr>
    <w:r>
      <w:rPr>
        <w:rStyle w:val="ZhlavneboZpatArial11pt"/>
        <w:lang w:bidi="cs-CZ"/>
      </w:rPr>
      <w:t>caso EMCG 32</w:t>
    </w:r>
    <w:r>
      <w:rPr>
        <w:rStyle w:val="ZhlavneboZpatArial11pt"/>
        <w:lang w:bidi="cs-CZ"/>
      </w:rPr>
      <w:tab/>
    </w:r>
    <w:r w:rsidR="00D65528">
      <w:fldChar w:fldCharType="begin"/>
    </w:r>
    <w:r w:rsidR="00D65528">
      <w:instrText xml:space="preserve"> PAGE \* MERGEFORMAT </w:instrText>
    </w:r>
    <w:r w:rsidR="00D65528">
      <w:fldChar w:fldCharType="separate"/>
    </w:r>
    <w:r w:rsidRPr="00F7772C">
      <w:rPr>
        <w:rStyle w:val="ZhlavneboZpatArial11pt"/>
        <w:noProof/>
        <w:lang w:bidi="cs-CZ"/>
      </w:rPr>
      <w:t>2</w:t>
    </w:r>
    <w:r w:rsidR="00D65528">
      <w:rPr>
        <w:rStyle w:val="ZhlavneboZpatArial11pt"/>
        <w:noProof/>
        <w:lang w:bidi="cs-CZ"/>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4E" w:rsidRDefault="0010614E">
    <w:pPr>
      <w:pStyle w:val="ZhlavneboZpat0"/>
      <w:framePr w:h="240" w:wrap="none" w:vAnchor="text" w:hAnchor="page" w:x="1013" w:y="-563"/>
      <w:shd w:val="clear" w:color="auto" w:fill="auto"/>
    </w:pPr>
    <w:r>
      <w:rPr>
        <w:rStyle w:val="ZhlavneboZpatArial11pt"/>
        <w:lang w:bidi="cs-CZ"/>
      </w:rPr>
      <w:t>caso EMCG 32</w:t>
    </w:r>
  </w:p>
  <w:p w:rsidR="0010614E" w:rsidRDefault="00D65528">
    <w:pPr>
      <w:pStyle w:val="ZhlavneboZpat0"/>
      <w:framePr w:h="230" w:wrap="none" w:vAnchor="text" w:hAnchor="page" w:x="10464" w:y="-563"/>
      <w:shd w:val="clear" w:color="auto" w:fill="auto"/>
    </w:pPr>
    <w:r>
      <w:fldChar w:fldCharType="begin"/>
    </w:r>
    <w:r>
      <w:instrText xml:space="preserve"> PAGE \* MERGEFORMAT </w:instrText>
    </w:r>
    <w:r>
      <w:fldChar w:fldCharType="separate"/>
    </w:r>
    <w:r w:rsidR="0010614E" w:rsidRPr="00F7772C">
      <w:rPr>
        <w:rStyle w:val="ZhlavneboZpatArial11pt"/>
        <w:noProof/>
        <w:lang w:bidi="cs-CZ"/>
      </w:rPr>
      <w:t>1</w:t>
    </w:r>
    <w:r>
      <w:rPr>
        <w:rStyle w:val="ZhlavneboZpatArial11pt"/>
        <w:noProof/>
        <w:lang w:bidi="cs-CZ"/>
      </w:rPr>
      <w:fldChar w:fldCharType="end"/>
    </w:r>
  </w:p>
  <w:p w:rsidR="0010614E" w:rsidRDefault="0010614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40" w:rsidRDefault="00C93040">
    <w:pPr>
      <w:pStyle w:val="Zpat"/>
      <w:rPr>
        <w:rFonts w:ascii="Arial" w:hAnsi="Arial" w:cs="Arial"/>
        <w:sz w:val="22"/>
        <w:szCs w:val="22"/>
      </w:rPr>
    </w:pPr>
  </w:p>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C93040" w:rsidTr="00C93040">
      <w:tc>
        <w:tcPr>
          <w:tcW w:w="5173" w:type="dxa"/>
        </w:tcPr>
        <w:p w:rsidR="00C93040" w:rsidRDefault="00C93040">
          <w:pPr>
            <w:pStyle w:val="Zpat"/>
            <w:rPr>
              <w:rFonts w:ascii="Arial" w:hAnsi="Arial" w:cs="Arial"/>
              <w:sz w:val="22"/>
              <w:szCs w:val="22"/>
            </w:rPr>
          </w:pPr>
          <w:r>
            <w:rPr>
              <w:rFonts w:ascii="Arial" w:eastAsia="Arial" w:hAnsi="Arial" w:cs="Arial"/>
              <w:sz w:val="22"/>
              <w:szCs w:val="22"/>
              <w:lang w:bidi="cs-CZ"/>
            </w:rPr>
            <w:t>caso EMCG 32</w:t>
          </w:r>
        </w:p>
      </w:tc>
      <w:tc>
        <w:tcPr>
          <w:tcW w:w="5174" w:type="dxa"/>
        </w:tcPr>
        <w:p w:rsidR="00C93040" w:rsidRDefault="00C93040" w:rsidP="00C93040">
          <w:pPr>
            <w:pStyle w:val="Zpat"/>
            <w:jc w:val="right"/>
            <w:rPr>
              <w:rFonts w:ascii="Arial" w:hAnsi="Arial" w:cs="Arial"/>
              <w:sz w:val="22"/>
              <w:szCs w:val="22"/>
            </w:rPr>
          </w:pPr>
          <w:r w:rsidRPr="00C93040">
            <w:rPr>
              <w:rFonts w:ascii="Arial" w:eastAsia="Arial" w:hAnsi="Arial" w:cs="Arial"/>
              <w:sz w:val="22"/>
              <w:szCs w:val="22"/>
              <w:lang w:bidi="cs-CZ"/>
            </w:rPr>
            <w:fldChar w:fldCharType="begin"/>
          </w:r>
          <w:r w:rsidRPr="00C93040">
            <w:rPr>
              <w:rFonts w:ascii="Arial" w:eastAsia="Arial" w:hAnsi="Arial" w:cs="Arial"/>
              <w:sz w:val="22"/>
              <w:szCs w:val="22"/>
              <w:lang w:bidi="cs-CZ"/>
            </w:rPr>
            <w:instrText xml:space="preserve"> PAGE   \* MERGEFORMAT </w:instrText>
          </w:r>
          <w:r w:rsidRPr="00C93040">
            <w:rPr>
              <w:rFonts w:ascii="Arial" w:eastAsia="Arial" w:hAnsi="Arial" w:cs="Arial"/>
              <w:sz w:val="22"/>
              <w:szCs w:val="22"/>
              <w:lang w:bidi="cs-CZ"/>
            </w:rPr>
            <w:fldChar w:fldCharType="separate"/>
          </w:r>
          <w:r w:rsidR="0048215B">
            <w:rPr>
              <w:rFonts w:ascii="Arial" w:eastAsia="Arial" w:hAnsi="Arial" w:cs="Arial"/>
              <w:noProof/>
              <w:sz w:val="22"/>
              <w:szCs w:val="22"/>
              <w:lang w:bidi="cs-CZ"/>
            </w:rPr>
            <w:t>35</w:t>
          </w:r>
          <w:r w:rsidRPr="00C93040">
            <w:rPr>
              <w:rFonts w:ascii="Arial" w:eastAsia="Arial" w:hAnsi="Arial" w:cs="Arial"/>
              <w:sz w:val="22"/>
              <w:szCs w:val="22"/>
              <w:lang w:bidi="cs-CZ"/>
            </w:rPr>
            <w:fldChar w:fldCharType="end"/>
          </w:r>
        </w:p>
      </w:tc>
    </w:tr>
  </w:tbl>
  <w:p w:rsidR="00C93040" w:rsidRPr="00C93040" w:rsidRDefault="00C93040">
    <w:pPr>
      <w:pStyle w:val="Zpa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F4" w:rsidRDefault="00793BF4"/>
  </w:footnote>
  <w:footnote w:type="continuationSeparator" w:id="0">
    <w:p w:rsidR="00793BF4" w:rsidRDefault="00793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4E" w:rsidRDefault="0010614E">
    <w:pPr>
      <w:pStyle w:val="ZhlavneboZpat0"/>
      <w:framePr w:w="12113" w:h="187" w:wrap="none" w:vAnchor="text" w:hAnchor="page" w:x="-101" w:y="1693"/>
      <w:shd w:val="clear" w:color="auto" w:fill="E6E6E6"/>
      <w:ind w:left="1282"/>
    </w:pPr>
    <w:r>
      <w:rPr>
        <w:rStyle w:val="ZhlavneboZpatArial11ptTun"/>
        <w:lang w:bidi="cs-CZ"/>
      </w:rPr>
      <w:t>OPATRNĚ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40" w:rsidRDefault="00C93040">
    <w:pPr>
      <w:pStyle w:val="Zhlav"/>
      <w:rPr>
        <w:rFonts w:ascii="Arial" w:hAnsi="Arial" w:cs="Arial"/>
        <w:sz w:val="22"/>
        <w:szCs w:val="22"/>
      </w:rPr>
    </w:pPr>
  </w:p>
  <w:tbl>
    <w:tblPr>
      <w:tblStyle w:val="Mkatabulky"/>
      <w:tblW w:w="0" w:type="auto"/>
      <w:tblBorders>
        <w:top w:val="none" w:sz="0" w:space="0" w:color="auto"/>
        <w:left w:val="none" w:sz="0" w:space="0" w:color="auto"/>
        <w:right w:val="none" w:sz="0" w:space="0" w:color="auto"/>
      </w:tblBorders>
      <w:tblLook w:val="04A0" w:firstRow="1" w:lastRow="0" w:firstColumn="1" w:lastColumn="0" w:noHBand="0" w:noVBand="1"/>
    </w:tblPr>
    <w:tblGrid>
      <w:gridCol w:w="10347"/>
    </w:tblGrid>
    <w:tr w:rsidR="00C93040" w:rsidTr="00C93040">
      <w:tc>
        <w:tcPr>
          <w:tcW w:w="10347" w:type="dxa"/>
        </w:tcPr>
        <w:p w:rsidR="00C93040" w:rsidRDefault="00C93040">
          <w:pPr>
            <w:pStyle w:val="Zhlav"/>
            <w:rPr>
              <w:rFonts w:ascii="Arial" w:hAnsi="Arial" w:cs="Arial"/>
              <w:sz w:val="22"/>
              <w:szCs w:val="22"/>
            </w:rPr>
          </w:pPr>
        </w:p>
      </w:tc>
    </w:tr>
  </w:tbl>
  <w:p w:rsidR="00C93040" w:rsidRPr="00C93040" w:rsidRDefault="00C93040">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419"/>
    <w:multiLevelType w:val="hybridMultilevel"/>
    <w:tmpl w:val="F6B4F580"/>
    <w:lvl w:ilvl="0" w:tplc="383EF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A27492"/>
    <w:multiLevelType w:val="multilevel"/>
    <w:tmpl w:val="D038765C"/>
    <w:lvl w:ilvl="0">
      <w:start w:val="1"/>
      <w:numFmt w:val="decimal"/>
      <w:lvlText w:val="4.%1"/>
      <w:lvlJc w:val="left"/>
      <w:pPr>
        <w:ind w:left="644" w:hanging="360"/>
      </w:pPr>
      <w:rPr>
        <w:rFonts w:hint="default"/>
      </w:rPr>
    </w:lvl>
    <w:lvl w:ilvl="1">
      <w:start w:val="1"/>
      <w:numFmt w:val="decimal"/>
      <w:lvlText w:val="%2)"/>
      <w:lvlJc w:val="left"/>
      <w:pPr>
        <w:ind w:left="1364" w:hanging="360"/>
      </w:pPr>
      <w:rPr>
        <w:rFonts w:hint="default"/>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04FA229F"/>
    <w:multiLevelType w:val="hybridMultilevel"/>
    <w:tmpl w:val="8762351E"/>
    <w:lvl w:ilvl="0" w:tplc="1DE8A3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85014B"/>
    <w:multiLevelType w:val="hybridMultilevel"/>
    <w:tmpl w:val="C05890AC"/>
    <w:lvl w:ilvl="0" w:tplc="A1DC12B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AC1F09"/>
    <w:multiLevelType w:val="hybridMultilevel"/>
    <w:tmpl w:val="A03245C2"/>
    <w:lvl w:ilvl="0" w:tplc="26E8180A">
      <w:start w:val="1"/>
      <w:numFmt w:val="decimal"/>
      <w:lvlText w:val="5.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940B44"/>
    <w:multiLevelType w:val="hybridMultilevel"/>
    <w:tmpl w:val="AF4ED6D0"/>
    <w:lvl w:ilvl="0" w:tplc="1DE8A3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AC03F3"/>
    <w:multiLevelType w:val="hybridMultilevel"/>
    <w:tmpl w:val="4246E15E"/>
    <w:lvl w:ilvl="0" w:tplc="1DE8A3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DC2CB4"/>
    <w:multiLevelType w:val="multilevel"/>
    <w:tmpl w:val="4F9C94D6"/>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62877"/>
    <w:multiLevelType w:val="multilevel"/>
    <w:tmpl w:val="39864582"/>
    <w:lvl w:ilvl="0">
      <w:start w:val="1"/>
      <w:numFmt w:val="decimal"/>
      <w:lvlText w:val="3.%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E188E"/>
    <w:multiLevelType w:val="hybridMultilevel"/>
    <w:tmpl w:val="721AD168"/>
    <w:lvl w:ilvl="0" w:tplc="1DE8A3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085DED"/>
    <w:multiLevelType w:val="hybridMultilevel"/>
    <w:tmpl w:val="0EE823A2"/>
    <w:lvl w:ilvl="0" w:tplc="1DE8A3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8B6284"/>
    <w:multiLevelType w:val="hybridMultilevel"/>
    <w:tmpl w:val="E8EC54D4"/>
    <w:lvl w:ilvl="0" w:tplc="8AB27018">
      <w:start w:val="1"/>
      <w:numFmt w:val="decimal"/>
      <w:lvlText w:val="3.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B93B35"/>
    <w:multiLevelType w:val="hybridMultilevel"/>
    <w:tmpl w:val="4364AB40"/>
    <w:lvl w:ilvl="0" w:tplc="1DE8A3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A87F0A"/>
    <w:multiLevelType w:val="multilevel"/>
    <w:tmpl w:val="D34C91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7F25DA"/>
    <w:multiLevelType w:val="multilevel"/>
    <w:tmpl w:val="889E7F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B6398C"/>
    <w:multiLevelType w:val="hybridMultilevel"/>
    <w:tmpl w:val="EFB81594"/>
    <w:lvl w:ilvl="0" w:tplc="1DE8A3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644C7B"/>
    <w:multiLevelType w:val="multilevel"/>
    <w:tmpl w:val="906E7362"/>
    <w:lvl w:ilvl="0">
      <w:start w:val="1"/>
      <w:numFmt w:val="decimal"/>
      <w:lvlText w:val="5.%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FB435C"/>
    <w:multiLevelType w:val="hybridMultilevel"/>
    <w:tmpl w:val="DB04C0BE"/>
    <w:lvl w:ilvl="0" w:tplc="9D006F4C">
      <w:start w:val="4"/>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322DA2"/>
    <w:multiLevelType w:val="multilevel"/>
    <w:tmpl w:val="F32A3A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5D7CCF"/>
    <w:multiLevelType w:val="hybridMultilevel"/>
    <w:tmpl w:val="53707782"/>
    <w:lvl w:ilvl="0" w:tplc="38EE8D74">
      <w:start w:val="1"/>
      <w:numFmt w:val="decimal"/>
      <w:lvlText w:val="5.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CA62511"/>
    <w:multiLevelType w:val="hybridMultilevel"/>
    <w:tmpl w:val="9878C656"/>
    <w:lvl w:ilvl="0" w:tplc="383EF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11945A2"/>
    <w:multiLevelType w:val="multilevel"/>
    <w:tmpl w:val="0FEAC154"/>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373CD7"/>
    <w:multiLevelType w:val="hybridMultilevel"/>
    <w:tmpl w:val="A478FD8C"/>
    <w:lvl w:ilvl="0" w:tplc="383EF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731456"/>
    <w:multiLevelType w:val="multilevel"/>
    <w:tmpl w:val="B7E09564"/>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2D7F6B"/>
    <w:multiLevelType w:val="hybridMultilevel"/>
    <w:tmpl w:val="18AA7064"/>
    <w:lvl w:ilvl="0" w:tplc="1DE8A3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9467B70"/>
    <w:multiLevelType w:val="hybridMultilevel"/>
    <w:tmpl w:val="7E3C2C3E"/>
    <w:lvl w:ilvl="0" w:tplc="7CA66F3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E01343"/>
    <w:multiLevelType w:val="multilevel"/>
    <w:tmpl w:val="462C699E"/>
    <w:lvl w:ilvl="0">
      <w:start w:val="4"/>
      <w:numFmt w:val="decimal"/>
      <w:lvlText w:val="2.3.%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8533A9"/>
    <w:multiLevelType w:val="multilevel"/>
    <w:tmpl w:val="53D45E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E215E9"/>
    <w:multiLevelType w:val="hybridMultilevel"/>
    <w:tmpl w:val="97FE515C"/>
    <w:lvl w:ilvl="0" w:tplc="BD760A88">
      <w:start w:val="4"/>
      <w:numFmt w:val="bullet"/>
      <w:lvlText w:val=""/>
      <w:lvlJc w:val="left"/>
      <w:pPr>
        <w:ind w:left="720" w:hanging="360"/>
      </w:pPr>
      <w:rPr>
        <w:rFonts w:ascii="Symbol" w:eastAsia="Aria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F944F8D"/>
    <w:multiLevelType w:val="hybridMultilevel"/>
    <w:tmpl w:val="388E1D78"/>
    <w:lvl w:ilvl="0" w:tplc="383EF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022149"/>
    <w:multiLevelType w:val="multilevel"/>
    <w:tmpl w:val="29AAD7C6"/>
    <w:lvl w:ilvl="0">
      <w:start w:val="1"/>
      <w:numFmt w:val="bullet"/>
      <w:lvlText w:val="•"/>
      <w:lvlJc w:val="left"/>
      <w:rPr>
        <w:rFonts w:ascii="Arial" w:eastAsia="Arial" w:hAnsi="Arial" w:cs="Arial"/>
        <w:b/>
        <w:bCs/>
        <w:i w:val="0"/>
        <w:iCs w:val="0"/>
        <w:smallCaps w:val="0"/>
        <w:strike w:val="0"/>
        <w:color w:val="313131"/>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E07280"/>
    <w:multiLevelType w:val="hybridMultilevel"/>
    <w:tmpl w:val="DA629D70"/>
    <w:lvl w:ilvl="0" w:tplc="7C6A69D8">
      <w:start w:val="1"/>
      <w:numFmt w:val="decimal"/>
      <w:lvlText w:val="4.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8A5C64"/>
    <w:multiLevelType w:val="multilevel"/>
    <w:tmpl w:val="91A84E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4"/>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rPr>
    </w:lvl>
    <w:lvl w:ilvl="4">
      <w:start w:val="3"/>
      <w:numFmt w:val="decimal"/>
      <w:lvlText w:val="%5)"/>
      <w:lvlJc w:val="left"/>
      <w:rPr>
        <w:rFonts w:ascii="Arial" w:eastAsia="Arial" w:hAnsi="Arial" w:cs="Arial"/>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F329AD"/>
    <w:multiLevelType w:val="hybridMultilevel"/>
    <w:tmpl w:val="D038765C"/>
    <w:lvl w:ilvl="0" w:tplc="F84AC6A8">
      <w:start w:val="1"/>
      <w:numFmt w:val="decimal"/>
      <w:lvlText w:val="4.%1"/>
      <w:lvlJc w:val="left"/>
      <w:pPr>
        <w:ind w:left="644" w:hanging="360"/>
      </w:pPr>
      <w:rPr>
        <w:rFonts w:hint="default"/>
      </w:rPr>
    </w:lvl>
    <w:lvl w:ilvl="1" w:tplc="1DE8A372">
      <w:start w:val="1"/>
      <w:numFmt w:val="decimal"/>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nsid w:val="43A96AFD"/>
    <w:multiLevelType w:val="multilevel"/>
    <w:tmpl w:val="91A84E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6"/>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4"/>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rPr>
    </w:lvl>
    <w:lvl w:ilvl="4">
      <w:start w:val="3"/>
      <w:numFmt w:val="decimal"/>
      <w:lvlText w:val="%5)"/>
      <w:lvlJc w:val="left"/>
      <w:rPr>
        <w:rFonts w:ascii="Arial" w:eastAsia="Arial" w:hAnsi="Arial" w:cs="Arial"/>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397D1D"/>
    <w:multiLevelType w:val="hybridMultilevel"/>
    <w:tmpl w:val="18B8B8EE"/>
    <w:lvl w:ilvl="0" w:tplc="95B26D5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51443FF"/>
    <w:multiLevelType w:val="multilevel"/>
    <w:tmpl w:val="8D3A8D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B02480"/>
    <w:multiLevelType w:val="multilevel"/>
    <w:tmpl w:val="C3AAE510"/>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2891867"/>
    <w:multiLevelType w:val="multilevel"/>
    <w:tmpl w:val="A478FD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6FF4F6A"/>
    <w:multiLevelType w:val="hybridMultilevel"/>
    <w:tmpl w:val="C35AC482"/>
    <w:lvl w:ilvl="0" w:tplc="C1DA7C1A">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ED6741C"/>
    <w:multiLevelType w:val="multilevel"/>
    <w:tmpl w:val="A7527F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0D22979"/>
    <w:multiLevelType w:val="hybridMultilevel"/>
    <w:tmpl w:val="B11AA646"/>
    <w:lvl w:ilvl="0" w:tplc="383EF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283159C"/>
    <w:multiLevelType w:val="hybridMultilevel"/>
    <w:tmpl w:val="A7527FC8"/>
    <w:lvl w:ilvl="0" w:tplc="383EF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2AF293F"/>
    <w:multiLevelType w:val="multilevel"/>
    <w:tmpl w:val="0CD6D48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8D58B8"/>
    <w:multiLevelType w:val="multilevel"/>
    <w:tmpl w:val="980EF3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654AF2"/>
    <w:multiLevelType w:val="hybridMultilevel"/>
    <w:tmpl w:val="AF003DA2"/>
    <w:lvl w:ilvl="0" w:tplc="C1986322">
      <w:start w:val="1"/>
      <w:numFmt w:val="decimal"/>
      <w:lvlText w:val="2.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00E1A7B"/>
    <w:multiLevelType w:val="multilevel"/>
    <w:tmpl w:val="23CE1D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61B4CAB"/>
    <w:multiLevelType w:val="multilevel"/>
    <w:tmpl w:val="F32A3A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EB339C"/>
    <w:multiLevelType w:val="hybridMultilevel"/>
    <w:tmpl w:val="E4182A96"/>
    <w:lvl w:ilvl="0" w:tplc="383EF1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7"/>
  </w:num>
  <w:num w:numId="3">
    <w:abstractNumId w:val="21"/>
  </w:num>
  <w:num w:numId="4">
    <w:abstractNumId w:val="13"/>
  </w:num>
  <w:num w:numId="5">
    <w:abstractNumId w:val="14"/>
  </w:num>
  <w:num w:numId="6">
    <w:abstractNumId w:val="26"/>
  </w:num>
  <w:num w:numId="7">
    <w:abstractNumId w:val="8"/>
  </w:num>
  <w:num w:numId="8">
    <w:abstractNumId w:val="44"/>
  </w:num>
  <w:num w:numId="9">
    <w:abstractNumId w:val="30"/>
  </w:num>
  <w:num w:numId="10">
    <w:abstractNumId w:val="23"/>
  </w:num>
  <w:num w:numId="11">
    <w:abstractNumId w:val="36"/>
  </w:num>
  <w:num w:numId="12">
    <w:abstractNumId w:val="16"/>
  </w:num>
  <w:num w:numId="13">
    <w:abstractNumId w:val="47"/>
  </w:num>
  <w:num w:numId="14">
    <w:abstractNumId w:val="34"/>
  </w:num>
  <w:num w:numId="15">
    <w:abstractNumId w:val="43"/>
  </w:num>
  <w:num w:numId="16">
    <w:abstractNumId w:val="46"/>
  </w:num>
  <w:num w:numId="17">
    <w:abstractNumId w:val="37"/>
  </w:num>
  <w:num w:numId="18">
    <w:abstractNumId w:val="35"/>
  </w:num>
  <w:num w:numId="19">
    <w:abstractNumId w:val="45"/>
  </w:num>
  <w:num w:numId="20">
    <w:abstractNumId w:val="17"/>
  </w:num>
  <w:num w:numId="21">
    <w:abstractNumId w:val="3"/>
  </w:num>
  <w:num w:numId="22">
    <w:abstractNumId w:val="11"/>
  </w:num>
  <w:num w:numId="23">
    <w:abstractNumId w:val="33"/>
  </w:num>
  <w:num w:numId="24">
    <w:abstractNumId w:val="31"/>
  </w:num>
  <w:num w:numId="25">
    <w:abstractNumId w:val="28"/>
  </w:num>
  <w:num w:numId="26">
    <w:abstractNumId w:val="20"/>
  </w:num>
  <w:num w:numId="27">
    <w:abstractNumId w:val="0"/>
  </w:num>
  <w:num w:numId="28">
    <w:abstractNumId w:val="48"/>
  </w:num>
  <w:num w:numId="29">
    <w:abstractNumId w:val="18"/>
  </w:num>
  <w:num w:numId="30">
    <w:abstractNumId w:val="42"/>
  </w:num>
  <w:num w:numId="31">
    <w:abstractNumId w:val="40"/>
  </w:num>
  <w:num w:numId="32">
    <w:abstractNumId w:val="22"/>
  </w:num>
  <w:num w:numId="33">
    <w:abstractNumId w:val="38"/>
  </w:num>
  <w:num w:numId="34">
    <w:abstractNumId w:val="1"/>
  </w:num>
  <w:num w:numId="35">
    <w:abstractNumId w:val="41"/>
  </w:num>
  <w:num w:numId="36">
    <w:abstractNumId w:val="19"/>
  </w:num>
  <w:num w:numId="37">
    <w:abstractNumId w:val="10"/>
  </w:num>
  <w:num w:numId="38">
    <w:abstractNumId w:val="5"/>
  </w:num>
  <w:num w:numId="39">
    <w:abstractNumId w:val="24"/>
  </w:num>
  <w:num w:numId="40">
    <w:abstractNumId w:val="12"/>
  </w:num>
  <w:num w:numId="41">
    <w:abstractNumId w:val="9"/>
  </w:num>
  <w:num w:numId="42">
    <w:abstractNumId w:val="2"/>
  </w:num>
  <w:num w:numId="43">
    <w:abstractNumId w:val="4"/>
  </w:num>
  <w:num w:numId="44">
    <w:abstractNumId w:val="32"/>
  </w:num>
  <w:num w:numId="45">
    <w:abstractNumId w:val="29"/>
  </w:num>
  <w:num w:numId="46">
    <w:abstractNumId w:val="6"/>
  </w:num>
  <w:num w:numId="47">
    <w:abstractNumId w:val="15"/>
  </w:num>
  <w:num w:numId="48">
    <w:abstractNumId w:val="2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921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E9"/>
    <w:rsid w:val="00051DCE"/>
    <w:rsid w:val="00102F95"/>
    <w:rsid w:val="0010614E"/>
    <w:rsid w:val="002B74D5"/>
    <w:rsid w:val="002C3135"/>
    <w:rsid w:val="002F00DD"/>
    <w:rsid w:val="004605A2"/>
    <w:rsid w:val="00473BDD"/>
    <w:rsid w:val="0048215B"/>
    <w:rsid w:val="004C1D1A"/>
    <w:rsid w:val="004F0FD6"/>
    <w:rsid w:val="00662B85"/>
    <w:rsid w:val="00793BF4"/>
    <w:rsid w:val="00A94974"/>
    <w:rsid w:val="00B53EE9"/>
    <w:rsid w:val="00C26E92"/>
    <w:rsid w:val="00C93040"/>
    <w:rsid w:val="00D65528"/>
    <w:rsid w:val="00DC5A05"/>
    <w:rsid w:val="00EF74CB"/>
    <w:rsid w:val="00F77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53EE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3"/>
    <w:rsid w:val="00B53EE9"/>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B53EE9"/>
    <w:rPr>
      <w:rFonts w:ascii="Arial" w:eastAsia="Arial" w:hAnsi="Arial" w:cs="Arial"/>
      <w:b w:val="0"/>
      <w:bCs w:val="0"/>
      <w:i w:val="0"/>
      <w:iCs w:val="0"/>
      <w:smallCaps w:val="0"/>
      <w:strike w:val="0"/>
      <w:spacing w:val="260"/>
      <w:sz w:val="22"/>
      <w:szCs w:val="22"/>
    </w:rPr>
  </w:style>
  <w:style w:type="character" w:customStyle="1" w:styleId="Zkladntext2">
    <w:name w:val="Základní text (2)_"/>
    <w:basedOn w:val="Standardnpsmoodstavce"/>
    <w:link w:val="Zkladntext20"/>
    <w:rsid w:val="00B53EE9"/>
    <w:rPr>
      <w:rFonts w:ascii="Arial" w:eastAsia="Arial" w:hAnsi="Arial" w:cs="Arial"/>
      <w:b w:val="0"/>
      <w:bCs w:val="0"/>
      <w:i w:val="0"/>
      <w:iCs w:val="0"/>
      <w:smallCaps w:val="0"/>
      <w:strike w:val="0"/>
      <w:spacing w:val="0"/>
      <w:sz w:val="50"/>
      <w:szCs w:val="50"/>
    </w:rPr>
  </w:style>
  <w:style w:type="character" w:customStyle="1" w:styleId="Zkladntext3">
    <w:name w:val="Základní text (3)_"/>
    <w:basedOn w:val="Standardnpsmoodstavce"/>
    <w:link w:val="Zkladntext30"/>
    <w:rsid w:val="00B53EE9"/>
    <w:rPr>
      <w:rFonts w:ascii="Arial" w:eastAsia="Arial" w:hAnsi="Arial" w:cs="Arial"/>
      <w:b w:val="0"/>
      <w:bCs w:val="0"/>
      <w:i w:val="0"/>
      <w:iCs w:val="0"/>
      <w:smallCaps w:val="0"/>
      <w:strike w:val="0"/>
      <w:spacing w:val="0"/>
      <w:sz w:val="42"/>
      <w:szCs w:val="42"/>
    </w:rPr>
  </w:style>
  <w:style w:type="character" w:customStyle="1" w:styleId="Nadpis4">
    <w:name w:val="Nadpis #4_"/>
    <w:basedOn w:val="Standardnpsmoodstavce"/>
    <w:link w:val="Nadpis40"/>
    <w:rsid w:val="00B53EE9"/>
    <w:rPr>
      <w:rFonts w:ascii="Arial" w:eastAsia="Arial" w:hAnsi="Arial" w:cs="Arial"/>
      <w:b w:val="0"/>
      <w:bCs w:val="0"/>
      <w:i w:val="0"/>
      <w:iCs w:val="0"/>
      <w:smallCaps w:val="0"/>
      <w:strike w:val="0"/>
      <w:spacing w:val="0"/>
      <w:sz w:val="22"/>
      <w:szCs w:val="22"/>
    </w:rPr>
  </w:style>
  <w:style w:type="character" w:customStyle="1" w:styleId="ZhlavneboZpat">
    <w:name w:val="Záhlaví nebo Zápatí_"/>
    <w:basedOn w:val="Standardnpsmoodstavce"/>
    <w:link w:val="ZhlavneboZpat0"/>
    <w:rsid w:val="00B53EE9"/>
    <w:rPr>
      <w:rFonts w:ascii="Times New Roman" w:eastAsia="Times New Roman" w:hAnsi="Times New Roman" w:cs="Times New Roman"/>
      <w:b w:val="0"/>
      <w:bCs w:val="0"/>
      <w:i w:val="0"/>
      <w:iCs w:val="0"/>
      <w:smallCaps w:val="0"/>
      <w:strike w:val="0"/>
      <w:sz w:val="20"/>
      <w:szCs w:val="20"/>
    </w:rPr>
  </w:style>
  <w:style w:type="character" w:customStyle="1" w:styleId="ZhlavneboZpatArial11pt">
    <w:name w:val="Záhlaví nebo Zápatí + Arial;11 pt"/>
    <w:basedOn w:val="ZhlavneboZpat"/>
    <w:rsid w:val="00B53EE9"/>
    <w:rPr>
      <w:rFonts w:ascii="Arial" w:eastAsia="Arial" w:hAnsi="Arial" w:cs="Arial"/>
      <w:b w:val="0"/>
      <w:bCs w:val="0"/>
      <w:i w:val="0"/>
      <w:iCs w:val="0"/>
      <w:smallCaps w:val="0"/>
      <w:strike w:val="0"/>
      <w:spacing w:val="0"/>
      <w:sz w:val="22"/>
      <w:szCs w:val="22"/>
    </w:rPr>
  </w:style>
  <w:style w:type="character" w:customStyle="1" w:styleId="Titulekobrzku">
    <w:name w:val="Titulek obrázku_"/>
    <w:basedOn w:val="Standardnpsmoodstavce"/>
    <w:link w:val="Titulekobrzku0"/>
    <w:rsid w:val="00B53EE9"/>
    <w:rPr>
      <w:rFonts w:ascii="Arial" w:eastAsia="Arial" w:hAnsi="Arial" w:cs="Arial"/>
      <w:b w:val="0"/>
      <w:bCs w:val="0"/>
      <w:i w:val="0"/>
      <w:iCs w:val="0"/>
      <w:smallCaps w:val="0"/>
      <w:strike w:val="0"/>
      <w:spacing w:val="0"/>
      <w:sz w:val="22"/>
      <w:szCs w:val="22"/>
    </w:rPr>
  </w:style>
  <w:style w:type="character" w:customStyle="1" w:styleId="Titulekobrzku2">
    <w:name w:val="Titulek obrázku (2)_"/>
    <w:basedOn w:val="Standardnpsmoodstavce"/>
    <w:link w:val="Titulekobrzku20"/>
    <w:rsid w:val="00B53EE9"/>
    <w:rPr>
      <w:rFonts w:ascii="Arial" w:eastAsia="Arial" w:hAnsi="Arial" w:cs="Arial"/>
      <w:b w:val="0"/>
      <w:bCs w:val="0"/>
      <w:i w:val="0"/>
      <w:iCs w:val="0"/>
      <w:smallCaps w:val="0"/>
      <w:strike w:val="0"/>
      <w:sz w:val="19"/>
      <w:szCs w:val="19"/>
    </w:rPr>
  </w:style>
  <w:style w:type="character" w:customStyle="1" w:styleId="Nadpis2">
    <w:name w:val="Nadpis #2_"/>
    <w:basedOn w:val="Standardnpsmoodstavce"/>
    <w:link w:val="Nadpis20"/>
    <w:rsid w:val="00B53EE9"/>
    <w:rPr>
      <w:rFonts w:ascii="Arial" w:eastAsia="Arial" w:hAnsi="Arial" w:cs="Arial"/>
      <w:b w:val="0"/>
      <w:bCs w:val="0"/>
      <w:i w:val="0"/>
      <w:iCs w:val="0"/>
      <w:smallCaps w:val="0"/>
      <w:strike w:val="0"/>
      <w:spacing w:val="0"/>
      <w:sz w:val="31"/>
      <w:szCs w:val="31"/>
    </w:rPr>
  </w:style>
  <w:style w:type="character" w:customStyle="1" w:styleId="Nadpis3">
    <w:name w:val="Nadpis #3_"/>
    <w:basedOn w:val="Standardnpsmoodstavce"/>
    <w:link w:val="Nadpis30"/>
    <w:rsid w:val="00B53EE9"/>
    <w:rPr>
      <w:rFonts w:ascii="Arial" w:eastAsia="Arial" w:hAnsi="Arial" w:cs="Arial"/>
      <w:b w:val="0"/>
      <w:bCs w:val="0"/>
      <w:i w:val="0"/>
      <w:iCs w:val="0"/>
      <w:smallCaps w:val="0"/>
      <w:strike w:val="0"/>
      <w:spacing w:val="0"/>
      <w:sz w:val="26"/>
      <w:szCs w:val="26"/>
    </w:rPr>
  </w:style>
  <w:style w:type="character" w:customStyle="1" w:styleId="Zkladntext4">
    <w:name w:val="Základní text (4)_"/>
    <w:basedOn w:val="Standardnpsmoodstavce"/>
    <w:link w:val="Zkladntext40"/>
    <w:rsid w:val="00B53EE9"/>
    <w:rPr>
      <w:rFonts w:ascii="Arial" w:eastAsia="Arial" w:hAnsi="Arial" w:cs="Arial"/>
      <w:b w:val="0"/>
      <w:bCs w:val="0"/>
      <w:i w:val="0"/>
      <w:iCs w:val="0"/>
      <w:smallCaps w:val="0"/>
      <w:strike w:val="0"/>
      <w:spacing w:val="0"/>
      <w:sz w:val="22"/>
      <w:szCs w:val="22"/>
    </w:rPr>
  </w:style>
  <w:style w:type="character" w:customStyle="1" w:styleId="Zkladntext41">
    <w:name w:val="Základní text (4)"/>
    <w:basedOn w:val="Zkladntext4"/>
    <w:rsid w:val="00B53EE9"/>
    <w:rPr>
      <w:rFonts w:ascii="Arial" w:eastAsia="Arial" w:hAnsi="Arial" w:cs="Arial"/>
      <w:b w:val="0"/>
      <w:bCs w:val="0"/>
      <w:i w:val="0"/>
      <w:iCs w:val="0"/>
      <w:smallCaps w:val="0"/>
      <w:strike w:val="0"/>
      <w:color w:val="FFFFFF"/>
      <w:spacing w:val="0"/>
      <w:sz w:val="22"/>
      <w:szCs w:val="22"/>
    </w:rPr>
  </w:style>
  <w:style w:type="character" w:customStyle="1" w:styleId="ZhlavneboZpatArial11ptTun">
    <w:name w:val="Záhlaví nebo Zápatí + Arial;11 pt;Tučné"/>
    <w:basedOn w:val="ZhlavneboZpat"/>
    <w:rsid w:val="00B53EE9"/>
    <w:rPr>
      <w:rFonts w:ascii="Arial" w:eastAsia="Arial" w:hAnsi="Arial" w:cs="Arial"/>
      <w:b/>
      <w:bCs/>
      <w:i w:val="0"/>
      <w:iCs w:val="0"/>
      <w:smallCaps w:val="0"/>
      <w:strike w:val="0"/>
      <w:spacing w:val="0"/>
      <w:sz w:val="22"/>
      <w:szCs w:val="22"/>
    </w:rPr>
  </w:style>
  <w:style w:type="character" w:customStyle="1" w:styleId="Zkladntext5">
    <w:name w:val="Základní text (5)_"/>
    <w:basedOn w:val="Standardnpsmoodstavce"/>
    <w:link w:val="Zkladntext50"/>
    <w:rsid w:val="00B53EE9"/>
    <w:rPr>
      <w:rFonts w:ascii="Arial" w:eastAsia="Arial" w:hAnsi="Arial" w:cs="Arial"/>
      <w:b w:val="0"/>
      <w:bCs w:val="0"/>
      <w:i w:val="0"/>
      <w:iCs w:val="0"/>
      <w:smallCaps w:val="0"/>
      <w:strike w:val="0"/>
      <w:spacing w:val="0"/>
      <w:sz w:val="22"/>
      <w:szCs w:val="22"/>
    </w:rPr>
  </w:style>
  <w:style w:type="character" w:customStyle="1" w:styleId="Zkladntext51">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Nadpis42">
    <w:name w:val="Nadpis #4 (2)_"/>
    <w:basedOn w:val="Standardnpsmoodstavce"/>
    <w:link w:val="Nadpis420"/>
    <w:rsid w:val="00B53EE9"/>
    <w:rPr>
      <w:rFonts w:ascii="Arial" w:eastAsia="Arial" w:hAnsi="Arial" w:cs="Arial"/>
      <w:b w:val="0"/>
      <w:bCs w:val="0"/>
      <w:i w:val="0"/>
      <w:iCs w:val="0"/>
      <w:smallCaps w:val="0"/>
      <w:strike w:val="0"/>
      <w:spacing w:val="0"/>
      <w:sz w:val="22"/>
      <w:szCs w:val="22"/>
    </w:rPr>
  </w:style>
  <w:style w:type="character" w:customStyle="1" w:styleId="Zkladntext52">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53">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Tun">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Nadpis4Netun">
    <w:name w:val="Nadpis #4 + Ne tučné"/>
    <w:basedOn w:val="Nadpis4"/>
    <w:rsid w:val="00B53EE9"/>
    <w:rPr>
      <w:rFonts w:ascii="Arial" w:eastAsia="Arial" w:hAnsi="Arial" w:cs="Arial"/>
      <w:b/>
      <w:bCs/>
      <w:i w:val="0"/>
      <w:iCs w:val="0"/>
      <w:smallCaps w:val="0"/>
      <w:strike w:val="0"/>
      <w:spacing w:val="0"/>
      <w:sz w:val="22"/>
      <w:szCs w:val="22"/>
    </w:rPr>
  </w:style>
  <w:style w:type="character" w:customStyle="1" w:styleId="Nadpis41">
    <w:name w:val="Nadpis #4"/>
    <w:basedOn w:val="Nadpis4"/>
    <w:rsid w:val="00B53EE9"/>
    <w:rPr>
      <w:rFonts w:ascii="Arial" w:eastAsia="Arial" w:hAnsi="Arial" w:cs="Arial"/>
      <w:b w:val="0"/>
      <w:bCs w:val="0"/>
      <w:i w:val="0"/>
      <w:iCs w:val="0"/>
      <w:smallCaps w:val="0"/>
      <w:strike w:val="0"/>
      <w:color w:val="FFFFFF"/>
      <w:spacing w:val="0"/>
      <w:sz w:val="22"/>
      <w:szCs w:val="22"/>
    </w:rPr>
  </w:style>
  <w:style w:type="character" w:customStyle="1" w:styleId="Zkladntext42">
    <w:name w:val="Základní text (4)"/>
    <w:basedOn w:val="Zkladntext4"/>
    <w:rsid w:val="00B53EE9"/>
    <w:rPr>
      <w:rFonts w:ascii="Arial" w:eastAsia="Arial" w:hAnsi="Arial" w:cs="Arial"/>
      <w:b w:val="0"/>
      <w:bCs w:val="0"/>
      <w:i w:val="0"/>
      <w:iCs w:val="0"/>
      <w:smallCaps w:val="0"/>
      <w:strike w:val="0"/>
      <w:color w:val="FFFFFF"/>
      <w:spacing w:val="0"/>
      <w:sz w:val="22"/>
      <w:szCs w:val="22"/>
    </w:rPr>
  </w:style>
  <w:style w:type="character" w:customStyle="1" w:styleId="Zkladntext54">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55">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hlavneboZpatArial11ptTun0">
    <w:name w:val="Záhlaví nebo Zápatí + Arial;11 pt;Tučné"/>
    <w:basedOn w:val="ZhlavneboZpat"/>
    <w:rsid w:val="00B53EE9"/>
    <w:rPr>
      <w:rFonts w:ascii="Arial" w:eastAsia="Arial" w:hAnsi="Arial" w:cs="Arial"/>
      <w:b/>
      <w:bCs/>
      <w:i w:val="0"/>
      <w:iCs w:val="0"/>
      <w:smallCaps w:val="0"/>
      <w:strike w:val="0"/>
      <w:color w:val="FFFFFF"/>
      <w:spacing w:val="0"/>
      <w:sz w:val="22"/>
      <w:szCs w:val="22"/>
    </w:rPr>
  </w:style>
  <w:style w:type="character" w:customStyle="1" w:styleId="Zkladntextdkovn-1pt">
    <w:name w:val="Základní text + Řádkování -1 pt"/>
    <w:basedOn w:val="Zkladntext"/>
    <w:rsid w:val="00B53EE9"/>
    <w:rPr>
      <w:rFonts w:ascii="Arial" w:eastAsia="Arial" w:hAnsi="Arial" w:cs="Arial"/>
      <w:b w:val="0"/>
      <w:bCs w:val="0"/>
      <w:i w:val="0"/>
      <w:iCs w:val="0"/>
      <w:smallCaps w:val="0"/>
      <w:strike w:val="0"/>
      <w:color w:val="352C52"/>
      <w:spacing w:val="-20"/>
      <w:sz w:val="22"/>
      <w:szCs w:val="22"/>
    </w:rPr>
  </w:style>
  <w:style w:type="character" w:customStyle="1" w:styleId="Zkladntext1">
    <w:name w:val="Základní text1"/>
    <w:basedOn w:val="Zkladntext"/>
    <w:rsid w:val="00B53EE9"/>
    <w:rPr>
      <w:rFonts w:ascii="Arial" w:eastAsia="Arial" w:hAnsi="Arial" w:cs="Arial"/>
      <w:b w:val="0"/>
      <w:bCs w:val="0"/>
      <w:i w:val="0"/>
      <w:iCs w:val="0"/>
      <w:smallCaps w:val="0"/>
      <w:strike w:val="0"/>
      <w:color w:val="352C52"/>
      <w:spacing w:val="0"/>
      <w:sz w:val="22"/>
      <w:szCs w:val="22"/>
    </w:rPr>
  </w:style>
  <w:style w:type="character" w:customStyle="1" w:styleId="Zkladntext56">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TitulekobrzkuTun">
    <w:name w:val="Titulek obrázku + Tučné"/>
    <w:basedOn w:val="Titulekobrzku"/>
    <w:rsid w:val="00B53EE9"/>
    <w:rPr>
      <w:rFonts w:ascii="Arial" w:eastAsia="Arial" w:hAnsi="Arial" w:cs="Arial"/>
      <w:b/>
      <w:bCs/>
      <w:i w:val="0"/>
      <w:iCs w:val="0"/>
      <w:smallCaps w:val="0"/>
      <w:strike w:val="0"/>
      <w:spacing w:val="0"/>
      <w:sz w:val="22"/>
      <w:szCs w:val="22"/>
    </w:rPr>
  </w:style>
  <w:style w:type="character" w:customStyle="1" w:styleId="ZkladntextTun0">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dkovn-1pt0">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Zkladntext57">
    <w:name w:val="Základní text (5)"/>
    <w:basedOn w:val="Zkladntext5"/>
    <w:rsid w:val="00B53EE9"/>
    <w:rPr>
      <w:rFonts w:ascii="Arial" w:eastAsia="Arial" w:hAnsi="Arial" w:cs="Arial"/>
      <w:b w:val="0"/>
      <w:bCs w:val="0"/>
      <w:i w:val="0"/>
      <w:iCs w:val="0"/>
      <w:smallCaps w:val="0"/>
      <w:strike w:val="0"/>
      <w:color w:val="1E1F1D"/>
      <w:spacing w:val="0"/>
      <w:sz w:val="22"/>
      <w:szCs w:val="22"/>
    </w:rPr>
  </w:style>
  <w:style w:type="character" w:customStyle="1" w:styleId="Zkladntext6">
    <w:name w:val="Základní text (6)_"/>
    <w:basedOn w:val="Standardnpsmoodstavce"/>
    <w:link w:val="Zkladntext60"/>
    <w:rsid w:val="00B53EE9"/>
    <w:rPr>
      <w:rFonts w:ascii="Arial" w:eastAsia="Arial" w:hAnsi="Arial" w:cs="Arial"/>
      <w:b w:val="0"/>
      <w:bCs w:val="0"/>
      <w:i w:val="0"/>
      <w:iCs w:val="0"/>
      <w:smallCaps w:val="0"/>
      <w:strike w:val="0"/>
      <w:sz w:val="31"/>
      <w:szCs w:val="31"/>
    </w:rPr>
  </w:style>
  <w:style w:type="character" w:customStyle="1" w:styleId="Zkladntext611ptTunKurzvadkovn-1pt">
    <w:name w:val="Základní text (6) + 11 pt;Tučné;Kurzíva;Řádkování -1 pt"/>
    <w:basedOn w:val="Zkladntext6"/>
    <w:rsid w:val="00B53EE9"/>
    <w:rPr>
      <w:rFonts w:ascii="Arial" w:eastAsia="Arial" w:hAnsi="Arial" w:cs="Arial"/>
      <w:b/>
      <w:bCs/>
      <w:i/>
      <w:iCs/>
      <w:smallCaps w:val="0"/>
      <w:strike w:val="0"/>
      <w:spacing w:val="-20"/>
      <w:sz w:val="22"/>
      <w:szCs w:val="22"/>
    </w:rPr>
  </w:style>
  <w:style w:type="character" w:customStyle="1" w:styleId="Titulekobrzku3">
    <w:name w:val="Titulek obrázku (3)_"/>
    <w:basedOn w:val="Standardnpsmoodstavce"/>
    <w:link w:val="Titulekobrzku30"/>
    <w:rsid w:val="00B53EE9"/>
    <w:rPr>
      <w:rFonts w:ascii="Arial" w:eastAsia="Arial" w:hAnsi="Arial" w:cs="Arial"/>
      <w:b w:val="0"/>
      <w:bCs w:val="0"/>
      <w:i w:val="0"/>
      <w:iCs w:val="0"/>
      <w:smallCaps w:val="0"/>
      <w:strike w:val="0"/>
      <w:spacing w:val="0"/>
      <w:sz w:val="22"/>
      <w:szCs w:val="22"/>
    </w:rPr>
  </w:style>
  <w:style w:type="character" w:customStyle="1" w:styleId="Zkladntext7">
    <w:name w:val="Základní text (7)_"/>
    <w:basedOn w:val="Standardnpsmoodstavce"/>
    <w:link w:val="Zkladntext70"/>
    <w:rsid w:val="00B53EE9"/>
    <w:rPr>
      <w:rFonts w:ascii="Arial" w:eastAsia="Arial" w:hAnsi="Arial" w:cs="Arial"/>
      <w:b w:val="0"/>
      <w:bCs w:val="0"/>
      <w:i w:val="0"/>
      <w:iCs w:val="0"/>
      <w:smallCaps w:val="0"/>
      <w:strike w:val="0"/>
      <w:sz w:val="57"/>
      <w:szCs w:val="57"/>
    </w:rPr>
  </w:style>
  <w:style w:type="character" w:customStyle="1" w:styleId="Zkladntext8">
    <w:name w:val="Základní text (8)_"/>
    <w:basedOn w:val="Standardnpsmoodstavce"/>
    <w:link w:val="Zkladntext80"/>
    <w:rsid w:val="00B53EE9"/>
    <w:rPr>
      <w:rFonts w:ascii="Arial" w:eastAsia="Arial" w:hAnsi="Arial" w:cs="Arial"/>
      <w:b w:val="0"/>
      <w:bCs w:val="0"/>
      <w:i w:val="0"/>
      <w:iCs w:val="0"/>
      <w:smallCaps w:val="0"/>
      <w:strike w:val="0"/>
      <w:spacing w:val="0"/>
      <w:sz w:val="22"/>
      <w:szCs w:val="22"/>
    </w:rPr>
  </w:style>
  <w:style w:type="character" w:customStyle="1" w:styleId="Nadpis43">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Zkladntext21">
    <w:name w:val="Základní text2"/>
    <w:basedOn w:val="Zkladntext"/>
    <w:rsid w:val="00B53EE9"/>
    <w:rPr>
      <w:rFonts w:ascii="Arial" w:eastAsia="Arial" w:hAnsi="Arial" w:cs="Arial"/>
      <w:b w:val="0"/>
      <w:bCs w:val="0"/>
      <w:i w:val="0"/>
      <w:iCs w:val="0"/>
      <w:smallCaps w:val="0"/>
      <w:strike w:val="0"/>
      <w:color w:val="0C321E"/>
      <w:spacing w:val="0"/>
      <w:sz w:val="22"/>
      <w:szCs w:val="22"/>
    </w:rPr>
  </w:style>
  <w:style w:type="character" w:customStyle="1" w:styleId="Zkladntext13ptTun">
    <w:name w:val="Základní text + 13 pt;Tučné"/>
    <w:basedOn w:val="Zkladntext"/>
    <w:rsid w:val="00B53EE9"/>
    <w:rPr>
      <w:rFonts w:ascii="Arial" w:eastAsia="Arial" w:hAnsi="Arial" w:cs="Arial"/>
      <w:b/>
      <w:bCs/>
      <w:i w:val="0"/>
      <w:iCs w:val="0"/>
      <w:smallCaps w:val="0"/>
      <w:strike w:val="0"/>
      <w:spacing w:val="0"/>
      <w:sz w:val="26"/>
      <w:szCs w:val="26"/>
    </w:rPr>
  </w:style>
  <w:style w:type="character" w:customStyle="1" w:styleId="Nadpis44">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Titulektabulky">
    <w:name w:val="Titulek tabulky_"/>
    <w:basedOn w:val="Standardnpsmoodstavce"/>
    <w:link w:val="Titulektabulky0"/>
    <w:rsid w:val="00B53EE9"/>
    <w:rPr>
      <w:rFonts w:ascii="Arial" w:eastAsia="Arial" w:hAnsi="Arial" w:cs="Arial"/>
      <w:b w:val="0"/>
      <w:bCs w:val="0"/>
      <w:i w:val="0"/>
      <w:iCs w:val="0"/>
      <w:smallCaps w:val="0"/>
      <w:strike w:val="0"/>
      <w:spacing w:val="0"/>
      <w:sz w:val="22"/>
      <w:szCs w:val="22"/>
    </w:rPr>
  </w:style>
  <w:style w:type="character" w:customStyle="1" w:styleId="Zkladntext9">
    <w:name w:val="Základní text (9)_"/>
    <w:basedOn w:val="Standardnpsmoodstavce"/>
    <w:link w:val="Zkladntext90"/>
    <w:rsid w:val="00B53EE9"/>
    <w:rPr>
      <w:rFonts w:ascii="Times New Roman" w:eastAsia="Times New Roman" w:hAnsi="Times New Roman" w:cs="Times New Roman"/>
      <w:b w:val="0"/>
      <w:bCs w:val="0"/>
      <w:i w:val="0"/>
      <w:iCs w:val="0"/>
      <w:smallCaps w:val="0"/>
      <w:strike w:val="0"/>
      <w:sz w:val="20"/>
      <w:szCs w:val="20"/>
    </w:rPr>
  </w:style>
  <w:style w:type="character" w:customStyle="1" w:styleId="Nadpis413ptZmnamtka150">
    <w:name w:val="Nadpis #4 + 13 pt;Změna měřítka 150%"/>
    <w:basedOn w:val="Nadpis4"/>
    <w:rsid w:val="00B53EE9"/>
    <w:rPr>
      <w:rFonts w:ascii="Arial" w:eastAsia="Arial" w:hAnsi="Arial" w:cs="Arial"/>
      <w:b w:val="0"/>
      <w:bCs w:val="0"/>
      <w:i w:val="0"/>
      <w:iCs w:val="0"/>
      <w:smallCaps w:val="0"/>
      <w:strike w:val="0"/>
      <w:color w:val="313131"/>
      <w:spacing w:val="0"/>
      <w:w w:val="150"/>
      <w:sz w:val="26"/>
      <w:szCs w:val="26"/>
    </w:rPr>
  </w:style>
  <w:style w:type="character" w:customStyle="1" w:styleId="Nadpis45">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Zkladntext10">
    <w:name w:val="Základní text (10)_"/>
    <w:basedOn w:val="Standardnpsmoodstavce"/>
    <w:link w:val="Zkladntext100"/>
    <w:rsid w:val="00B53EE9"/>
    <w:rPr>
      <w:rFonts w:ascii="Arial" w:eastAsia="Arial" w:hAnsi="Arial" w:cs="Arial"/>
      <w:b w:val="0"/>
      <w:bCs w:val="0"/>
      <w:i w:val="0"/>
      <w:iCs w:val="0"/>
      <w:smallCaps w:val="0"/>
      <w:strike w:val="0"/>
      <w:sz w:val="18"/>
      <w:szCs w:val="18"/>
    </w:rPr>
  </w:style>
  <w:style w:type="character" w:customStyle="1" w:styleId="Nadpis413ptZmnamtka1500">
    <w:name w:val="Nadpis #4 + 13 pt;Změna měřítka 150%"/>
    <w:basedOn w:val="Nadpis4"/>
    <w:rsid w:val="00B53EE9"/>
    <w:rPr>
      <w:rFonts w:ascii="Arial" w:eastAsia="Arial" w:hAnsi="Arial" w:cs="Arial"/>
      <w:b w:val="0"/>
      <w:bCs w:val="0"/>
      <w:i w:val="0"/>
      <w:iCs w:val="0"/>
      <w:smallCaps w:val="0"/>
      <w:strike w:val="0"/>
      <w:color w:val="313131"/>
      <w:spacing w:val="0"/>
      <w:w w:val="150"/>
      <w:sz w:val="26"/>
      <w:szCs w:val="26"/>
    </w:rPr>
  </w:style>
  <w:style w:type="character" w:customStyle="1" w:styleId="Nadpis46">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ZkladntextTun1">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58">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11">
    <w:name w:val="Základní text (11)_"/>
    <w:basedOn w:val="Standardnpsmoodstavce"/>
    <w:link w:val="Zkladntext110"/>
    <w:rsid w:val="00B53EE9"/>
    <w:rPr>
      <w:rFonts w:ascii="Arial" w:eastAsia="Arial" w:hAnsi="Arial" w:cs="Arial"/>
      <w:b w:val="0"/>
      <w:bCs w:val="0"/>
      <w:i w:val="0"/>
      <w:iCs w:val="0"/>
      <w:smallCaps w:val="0"/>
      <w:strike w:val="0"/>
      <w:sz w:val="58"/>
      <w:szCs w:val="58"/>
    </w:rPr>
  </w:style>
  <w:style w:type="character" w:customStyle="1" w:styleId="Zkladntext31">
    <w:name w:val="Základní text3"/>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4">
    <w:name w:val="Základní text (14)_"/>
    <w:basedOn w:val="Standardnpsmoodstavce"/>
    <w:link w:val="Zkladntext140"/>
    <w:rsid w:val="00B53EE9"/>
    <w:rPr>
      <w:rFonts w:ascii="Arial" w:eastAsia="Arial" w:hAnsi="Arial" w:cs="Arial"/>
      <w:b w:val="0"/>
      <w:bCs w:val="0"/>
      <w:i w:val="0"/>
      <w:iCs w:val="0"/>
      <w:smallCaps w:val="0"/>
      <w:strike w:val="0"/>
      <w:sz w:val="60"/>
      <w:szCs w:val="60"/>
    </w:rPr>
  </w:style>
  <w:style w:type="character" w:customStyle="1" w:styleId="Zkladntext43">
    <w:name w:val="Základní text4"/>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Nadpis1">
    <w:name w:val="Nadpis #1_"/>
    <w:basedOn w:val="Standardnpsmoodstavce"/>
    <w:link w:val="Nadpis10"/>
    <w:rsid w:val="00B53EE9"/>
    <w:rPr>
      <w:rFonts w:ascii="Arial" w:eastAsia="Arial" w:hAnsi="Arial" w:cs="Arial"/>
      <w:b w:val="0"/>
      <w:bCs w:val="0"/>
      <w:i w:val="0"/>
      <w:iCs w:val="0"/>
      <w:smallCaps w:val="0"/>
      <w:strike w:val="0"/>
      <w:spacing w:val="0"/>
      <w:sz w:val="22"/>
      <w:szCs w:val="22"/>
    </w:rPr>
  </w:style>
  <w:style w:type="character" w:customStyle="1" w:styleId="Zkladntext59">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12">
    <w:name w:val="Základní text (12)_"/>
    <w:basedOn w:val="Standardnpsmoodstavce"/>
    <w:link w:val="Zkladntext120"/>
    <w:rsid w:val="00B53EE9"/>
    <w:rPr>
      <w:rFonts w:ascii="Arial" w:eastAsia="Arial" w:hAnsi="Arial" w:cs="Arial"/>
      <w:b w:val="0"/>
      <w:bCs w:val="0"/>
      <w:i w:val="0"/>
      <w:iCs w:val="0"/>
      <w:smallCaps w:val="0"/>
      <w:strike w:val="0"/>
      <w:sz w:val="58"/>
      <w:szCs w:val="58"/>
    </w:rPr>
  </w:style>
  <w:style w:type="character" w:customStyle="1" w:styleId="Zkladntextdkovn-1pt1">
    <w:name w:val="Základní text + Řádkování -1 pt"/>
    <w:basedOn w:val="Zkladntext"/>
    <w:rsid w:val="00B53EE9"/>
    <w:rPr>
      <w:rFonts w:ascii="Arial" w:eastAsia="Arial" w:hAnsi="Arial" w:cs="Arial"/>
      <w:b w:val="0"/>
      <w:bCs w:val="0"/>
      <w:i w:val="0"/>
      <w:iCs w:val="0"/>
      <w:smallCaps w:val="0"/>
      <w:strike w:val="0"/>
      <w:spacing w:val="-20"/>
      <w:sz w:val="22"/>
      <w:szCs w:val="22"/>
    </w:rPr>
  </w:style>
  <w:style w:type="character" w:customStyle="1" w:styleId="Zkladntext13ptTun0">
    <w:name w:val="Základní text + 13 pt;Tučné"/>
    <w:basedOn w:val="Zkladntext"/>
    <w:rsid w:val="00B53EE9"/>
    <w:rPr>
      <w:rFonts w:ascii="Arial" w:eastAsia="Arial" w:hAnsi="Arial" w:cs="Arial"/>
      <w:b/>
      <w:bCs/>
      <w:i w:val="0"/>
      <w:iCs w:val="0"/>
      <w:smallCaps w:val="0"/>
      <w:strike w:val="0"/>
      <w:spacing w:val="0"/>
      <w:sz w:val="26"/>
      <w:szCs w:val="26"/>
    </w:rPr>
  </w:style>
  <w:style w:type="character" w:customStyle="1" w:styleId="Zkladntext130">
    <w:name w:val="Základní text (13)_"/>
    <w:basedOn w:val="Standardnpsmoodstavce"/>
    <w:link w:val="Zkladntext131"/>
    <w:rsid w:val="00B53EE9"/>
    <w:rPr>
      <w:rFonts w:ascii="Bookman Old Style" w:eastAsia="Bookman Old Style" w:hAnsi="Bookman Old Style" w:cs="Bookman Old Style"/>
      <w:b w:val="0"/>
      <w:bCs w:val="0"/>
      <w:i w:val="0"/>
      <w:iCs w:val="0"/>
      <w:smallCaps w:val="0"/>
      <w:strike w:val="0"/>
      <w:spacing w:val="20"/>
      <w:sz w:val="23"/>
      <w:szCs w:val="23"/>
    </w:rPr>
  </w:style>
  <w:style w:type="character" w:customStyle="1" w:styleId="ZkladntextTun2">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5a">
    <w:name w:val="Základní text5"/>
    <w:basedOn w:val="Zkladntext"/>
    <w:rsid w:val="00B53EE9"/>
    <w:rPr>
      <w:rFonts w:ascii="Arial" w:eastAsia="Arial" w:hAnsi="Arial" w:cs="Arial"/>
      <w:b w:val="0"/>
      <w:bCs w:val="0"/>
      <w:i w:val="0"/>
      <w:iCs w:val="0"/>
      <w:smallCaps w:val="0"/>
      <w:strike w:val="0"/>
      <w:color w:val="313131"/>
      <w:spacing w:val="0"/>
      <w:sz w:val="22"/>
      <w:szCs w:val="22"/>
    </w:rPr>
  </w:style>
  <w:style w:type="character" w:customStyle="1" w:styleId="ZkladntextTun3">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dkovn-1pt2">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Zkladntext15">
    <w:name w:val="Základní text (15)_"/>
    <w:basedOn w:val="Standardnpsmoodstavce"/>
    <w:link w:val="Zkladntext150"/>
    <w:rsid w:val="00B53EE9"/>
    <w:rPr>
      <w:rFonts w:ascii="Arial" w:eastAsia="Arial" w:hAnsi="Arial" w:cs="Arial"/>
      <w:b w:val="0"/>
      <w:bCs w:val="0"/>
      <w:i w:val="0"/>
      <w:iCs w:val="0"/>
      <w:smallCaps w:val="0"/>
      <w:strike w:val="0"/>
      <w:spacing w:val="0"/>
      <w:w w:val="60"/>
      <w:sz w:val="34"/>
      <w:szCs w:val="34"/>
    </w:rPr>
  </w:style>
  <w:style w:type="character" w:customStyle="1" w:styleId="ZkladntextTunKurzva">
    <w:name w:val="Základní text + Tučné;Kurzíva"/>
    <w:basedOn w:val="Zkladntext"/>
    <w:rsid w:val="00B53EE9"/>
    <w:rPr>
      <w:rFonts w:ascii="Arial" w:eastAsia="Arial" w:hAnsi="Arial" w:cs="Arial"/>
      <w:b/>
      <w:bCs/>
      <w:i/>
      <w:iCs/>
      <w:smallCaps w:val="0"/>
      <w:strike w:val="0"/>
      <w:spacing w:val="0"/>
      <w:sz w:val="22"/>
      <w:szCs w:val="22"/>
    </w:rPr>
  </w:style>
  <w:style w:type="character" w:customStyle="1" w:styleId="ZkladntextTunKurzva0">
    <w:name w:val="Základní text + Tučné;Kurzíva"/>
    <w:basedOn w:val="Zkladntext"/>
    <w:rsid w:val="00B53EE9"/>
    <w:rPr>
      <w:rFonts w:ascii="Arial" w:eastAsia="Arial" w:hAnsi="Arial" w:cs="Arial"/>
      <w:b/>
      <w:bCs/>
      <w:i/>
      <w:iCs/>
      <w:smallCaps w:val="0"/>
      <w:strike w:val="0"/>
      <w:color w:val="1E1F1D"/>
      <w:spacing w:val="0"/>
      <w:sz w:val="22"/>
      <w:szCs w:val="22"/>
    </w:rPr>
  </w:style>
  <w:style w:type="character" w:customStyle="1" w:styleId="Zkladntext61">
    <w:name w:val="Základní text6"/>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6">
    <w:name w:val="Základní text (16)_"/>
    <w:basedOn w:val="Standardnpsmoodstavce"/>
    <w:link w:val="Zkladntext160"/>
    <w:rsid w:val="00B53EE9"/>
    <w:rPr>
      <w:rFonts w:ascii="Arial" w:eastAsia="Arial" w:hAnsi="Arial" w:cs="Arial"/>
      <w:b w:val="0"/>
      <w:bCs w:val="0"/>
      <w:i w:val="0"/>
      <w:iCs w:val="0"/>
      <w:smallCaps w:val="0"/>
      <w:strike w:val="0"/>
      <w:sz w:val="60"/>
      <w:szCs w:val="60"/>
    </w:rPr>
  </w:style>
  <w:style w:type="character" w:customStyle="1" w:styleId="Zkladntext151">
    <w:name w:val="Základní text (15)"/>
    <w:basedOn w:val="Zkladntext15"/>
    <w:rsid w:val="00B53EE9"/>
    <w:rPr>
      <w:rFonts w:ascii="Arial" w:eastAsia="Arial" w:hAnsi="Arial" w:cs="Arial"/>
      <w:b w:val="0"/>
      <w:bCs w:val="0"/>
      <w:i w:val="0"/>
      <w:iCs w:val="0"/>
      <w:smallCaps w:val="0"/>
      <w:strike w:val="0"/>
      <w:color w:val="1E1F1D"/>
      <w:spacing w:val="0"/>
      <w:w w:val="60"/>
      <w:sz w:val="34"/>
      <w:szCs w:val="34"/>
    </w:rPr>
  </w:style>
  <w:style w:type="character" w:customStyle="1" w:styleId="Zkladntextdkovn-1pt3">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Zkladntext71">
    <w:name w:val="Základní text7"/>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7">
    <w:name w:val="Základní text (17)_"/>
    <w:basedOn w:val="Standardnpsmoodstavce"/>
    <w:link w:val="Zkladntext170"/>
    <w:rsid w:val="00B53EE9"/>
    <w:rPr>
      <w:rFonts w:ascii="Arial" w:eastAsia="Arial" w:hAnsi="Arial" w:cs="Arial"/>
      <w:b w:val="0"/>
      <w:bCs w:val="0"/>
      <w:i w:val="0"/>
      <w:iCs w:val="0"/>
      <w:smallCaps w:val="0"/>
      <w:strike w:val="0"/>
      <w:sz w:val="58"/>
      <w:szCs w:val="58"/>
    </w:rPr>
  </w:style>
  <w:style w:type="character" w:customStyle="1" w:styleId="Zkladntextdkovn-1pt4">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Zkladntext18">
    <w:name w:val="Základní text (18)_"/>
    <w:basedOn w:val="Standardnpsmoodstavce"/>
    <w:link w:val="Zkladntext180"/>
    <w:rsid w:val="00B53EE9"/>
    <w:rPr>
      <w:rFonts w:ascii="Arial" w:eastAsia="Arial" w:hAnsi="Arial" w:cs="Arial"/>
      <w:b w:val="0"/>
      <w:bCs w:val="0"/>
      <w:i w:val="0"/>
      <w:iCs w:val="0"/>
      <w:smallCaps w:val="0"/>
      <w:strike w:val="0"/>
      <w:spacing w:val="0"/>
      <w:sz w:val="26"/>
      <w:szCs w:val="26"/>
    </w:rPr>
  </w:style>
  <w:style w:type="character" w:customStyle="1" w:styleId="Zkladntext81">
    <w:name w:val="Základní text8"/>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9">
    <w:name w:val="Základní text (19)_"/>
    <w:basedOn w:val="Standardnpsmoodstavce"/>
    <w:link w:val="Zkladntext190"/>
    <w:rsid w:val="00B53EE9"/>
    <w:rPr>
      <w:rFonts w:ascii="Arial" w:eastAsia="Arial" w:hAnsi="Arial" w:cs="Arial"/>
      <w:b w:val="0"/>
      <w:bCs w:val="0"/>
      <w:i w:val="0"/>
      <w:iCs w:val="0"/>
      <w:smallCaps w:val="0"/>
      <w:strike w:val="0"/>
      <w:spacing w:val="0"/>
      <w:sz w:val="35"/>
      <w:szCs w:val="35"/>
    </w:rPr>
  </w:style>
  <w:style w:type="character" w:customStyle="1" w:styleId="Zkladntext5b">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Tun4">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5c">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Tun5">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Titulektabulky2">
    <w:name w:val="Titulek tabulky (2)_"/>
    <w:basedOn w:val="Standardnpsmoodstavce"/>
    <w:link w:val="Titulektabulky20"/>
    <w:rsid w:val="00B53EE9"/>
    <w:rPr>
      <w:rFonts w:ascii="Arial" w:eastAsia="Arial" w:hAnsi="Arial" w:cs="Arial"/>
      <w:b w:val="0"/>
      <w:bCs w:val="0"/>
      <w:i w:val="0"/>
      <w:iCs w:val="0"/>
      <w:smallCaps w:val="0"/>
      <w:strike w:val="0"/>
      <w:spacing w:val="0"/>
      <w:sz w:val="22"/>
      <w:szCs w:val="22"/>
    </w:rPr>
  </w:style>
  <w:style w:type="character" w:customStyle="1" w:styleId="Titulektabulky21">
    <w:name w:val="Titulek tabulky (2)"/>
    <w:basedOn w:val="Titulektabulky2"/>
    <w:rsid w:val="00B53EE9"/>
    <w:rPr>
      <w:rFonts w:ascii="Arial" w:eastAsia="Arial" w:hAnsi="Arial" w:cs="Arial"/>
      <w:b w:val="0"/>
      <w:bCs w:val="0"/>
      <w:i w:val="0"/>
      <w:iCs w:val="0"/>
      <w:smallCaps w:val="0"/>
      <w:strike w:val="0"/>
      <w:spacing w:val="0"/>
      <w:sz w:val="22"/>
      <w:szCs w:val="22"/>
      <w:u w:val="single"/>
    </w:rPr>
  </w:style>
  <w:style w:type="character" w:customStyle="1" w:styleId="ZkladntextBookmanOldStyle105pt">
    <w:name w:val="Základní text + Bookman Old Style;10;5 pt"/>
    <w:basedOn w:val="Zkladntext"/>
    <w:rsid w:val="00B53EE9"/>
    <w:rPr>
      <w:rFonts w:ascii="Bookman Old Style" w:eastAsia="Bookman Old Style" w:hAnsi="Bookman Old Style" w:cs="Bookman Old Style"/>
      <w:b w:val="0"/>
      <w:bCs w:val="0"/>
      <w:i w:val="0"/>
      <w:iCs w:val="0"/>
      <w:smallCaps w:val="0"/>
      <w:strike w:val="0"/>
      <w:spacing w:val="0"/>
      <w:sz w:val="21"/>
      <w:szCs w:val="21"/>
    </w:rPr>
  </w:style>
  <w:style w:type="character" w:customStyle="1" w:styleId="ZkladntextBookmanOldStyle105pt0">
    <w:name w:val="Základní text + Bookman Old Style;10;5 pt"/>
    <w:basedOn w:val="Zkladntext"/>
    <w:rsid w:val="00B53EE9"/>
    <w:rPr>
      <w:rFonts w:ascii="Bookman Old Style" w:eastAsia="Bookman Old Style" w:hAnsi="Bookman Old Style" w:cs="Bookman Old Style"/>
      <w:b w:val="0"/>
      <w:bCs w:val="0"/>
      <w:i w:val="0"/>
      <w:iCs w:val="0"/>
      <w:smallCaps w:val="0"/>
      <w:strike w:val="0"/>
      <w:color w:val="1E1F1D"/>
      <w:spacing w:val="0"/>
      <w:sz w:val="21"/>
      <w:szCs w:val="21"/>
    </w:rPr>
  </w:style>
  <w:style w:type="character" w:customStyle="1" w:styleId="Zkladntext91">
    <w:name w:val="Základní text9"/>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5d">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Nadpis4213ptTun">
    <w:name w:val="Nadpis #4 (2) + 13 pt;Tučné"/>
    <w:basedOn w:val="Nadpis42"/>
    <w:rsid w:val="00B53EE9"/>
    <w:rPr>
      <w:rFonts w:ascii="Arial" w:eastAsia="Arial" w:hAnsi="Arial" w:cs="Arial"/>
      <w:b/>
      <w:bCs/>
      <w:i w:val="0"/>
      <w:iCs w:val="0"/>
      <w:smallCaps w:val="0"/>
      <w:strike w:val="0"/>
      <w:spacing w:val="0"/>
      <w:sz w:val="26"/>
      <w:szCs w:val="26"/>
    </w:rPr>
  </w:style>
  <w:style w:type="character" w:customStyle="1" w:styleId="ZkladntextBookmanOldStyle125ptTun">
    <w:name w:val="Základní text + Bookman Old Style;12;5 pt;Tučné"/>
    <w:basedOn w:val="Zkladntext"/>
    <w:rsid w:val="00B53EE9"/>
    <w:rPr>
      <w:rFonts w:ascii="Bookman Old Style" w:eastAsia="Bookman Old Style" w:hAnsi="Bookman Old Style" w:cs="Bookman Old Style"/>
      <w:b/>
      <w:bCs/>
      <w:i w:val="0"/>
      <w:iCs w:val="0"/>
      <w:smallCaps w:val="0"/>
      <w:strike w:val="0"/>
      <w:spacing w:val="0"/>
      <w:sz w:val="25"/>
      <w:szCs w:val="25"/>
    </w:rPr>
  </w:style>
  <w:style w:type="character" w:customStyle="1" w:styleId="Zkladntext101">
    <w:name w:val="Základní text10"/>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5e">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BookmanOldStyle125ptTun0">
    <w:name w:val="Základní text + Bookman Old Style;12;5 pt;Tučné"/>
    <w:basedOn w:val="Zkladntext"/>
    <w:rsid w:val="00B53EE9"/>
    <w:rPr>
      <w:rFonts w:ascii="Bookman Old Style" w:eastAsia="Bookman Old Style" w:hAnsi="Bookman Old Style" w:cs="Bookman Old Style"/>
      <w:b/>
      <w:bCs/>
      <w:i w:val="0"/>
      <w:iCs w:val="0"/>
      <w:smallCaps w:val="0"/>
      <w:strike w:val="0"/>
      <w:color w:val="1E1F1D"/>
      <w:spacing w:val="0"/>
      <w:sz w:val="25"/>
      <w:szCs w:val="25"/>
    </w:rPr>
  </w:style>
  <w:style w:type="character" w:customStyle="1" w:styleId="Titulektabulky3">
    <w:name w:val="Titulek tabulky (3)_"/>
    <w:basedOn w:val="Standardnpsmoodstavce"/>
    <w:link w:val="Titulektabulky30"/>
    <w:rsid w:val="00B53EE9"/>
    <w:rPr>
      <w:rFonts w:ascii="Arial" w:eastAsia="Arial" w:hAnsi="Arial" w:cs="Arial"/>
      <w:b w:val="0"/>
      <w:bCs w:val="0"/>
      <w:i w:val="0"/>
      <w:iCs w:val="0"/>
      <w:smallCaps w:val="0"/>
      <w:strike w:val="0"/>
      <w:spacing w:val="0"/>
      <w:sz w:val="22"/>
      <w:szCs w:val="22"/>
    </w:rPr>
  </w:style>
  <w:style w:type="character" w:customStyle="1" w:styleId="Titulektabulky31">
    <w:name w:val="Titulek tabulky (3)"/>
    <w:basedOn w:val="Titulektabulky3"/>
    <w:rsid w:val="00B53EE9"/>
    <w:rPr>
      <w:rFonts w:ascii="Arial" w:eastAsia="Arial" w:hAnsi="Arial" w:cs="Arial"/>
      <w:b w:val="0"/>
      <w:bCs w:val="0"/>
      <w:i w:val="0"/>
      <w:iCs w:val="0"/>
      <w:smallCaps w:val="0"/>
      <w:strike w:val="0"/>
      <w:color w:val="FFFFFF"/>
      <w:spacing w:val="0"/>
      <w:sz w:val="22"/>
      <w:szCs w:val="22"/>
    </w:rPr>
  </w:style>
  <w:style w:type="character" w:customStyle="1" w:styleId="ZkladntextTun6">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111">
    <w:name w:val="Základní text11"/>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21">
    <w:name w:val="Základní text12"/>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3ptTun1">
    <w:name w:val="Základní text + 13 pt;Tučné"/>
    <w:basedOn w:val="Zkladntext"/>
    <w:rsid w:val="00B53EE9"/>
    <w:rPr>
      <w:rFonts w:ascii="Arial" w:eastAsia="Arial" w:hAnsi="Arial" w:cs="Arial"/>
      <w:b/>
      <w:bCs/>
      <w:i w:val="0"/>
      <w:iCs w:val="0"/>
      <w:smallCaps w:val="0"/>
      <w:strike w:val="0"/>
      <w:spacing w:val="0"/>
      <w:sz w:val="26"/>
      <w:szCs w:val="26"/>
    </w:rPr>
  </w:style>
  <w:style w:type="character" w:customStyle="1" w:styleId="Zkladntextdkovn-1pt5">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Nadpis430">
    <w:name w:val="Nadpis #4 (3)_"/>
    <w:basedOn w:val="Standardnpsmoodstavce"/>
    <w:link w:val="Nadpis431"/>
    <w:rsid w:val="00B53EE9"/>
    <w:rPr>
      <w:rFonts w:ascii="Arial" w:eastAsia="Arial" w:hAnsi="Arial" w:cs="Arial"/>
      <w:b w:val="0"/>
      <w:bCs w:val="0"/>
      <w:i w:val="0"/>
      <w:iCs w:val="0"/>
      <w:smallCaps w:val="0"/>
      <w:strike w:val="0"/>
      <w:spacing w:val="0"/>
      <w:sz w:val="22"/>
      <w:szCs w:val="22"/>
    </w:rPr>
  </w:style>
  <w:style w:type="character" w:customStyle="1" w:styleId="Nadpis47">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Nadpis48">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Zkladntext5f">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Titulektabulky4">
    <w:name w:val="Titulek tabulky (4)_"/>
    <w:basedOn w:val="Standardnpsmoodstavce"/>
    <w:link w:val="Titulektabulky40"/>
    <w:rsid w:val="00B53EE9"/>
    <w:rPr>
      <w:rFonts w:ascii="Arial" w:eastAsia="Arial" w:hAnsi="Arial" w:cs="Arial"/>
      <w:b w:val="0"/>
      <w:bCs w:val="0"/>
      <w:i w:val="0"/>
      <w:iCs w:val="0"/>
      <w:smallCaps w:val="0"/>
      <w:strike w:val="0"/>
      <w:spacing w:val="0"/>
      <w:sz w:val="26"/>
      <w:szCs w:val="26"/>
    </w:rPr>
  </w:style>
  <w:style w:type="character" w:customStyle="1" w:styleId="Titulektabulky5">
    <w:name w:val="Titulek tabulky (5)_"/>
    <w:basedOn w:val="Standardnpsmoodstavce"/>
    <w:link w:val="Titulektabulky50"/>
    <w:rsid w:val="00B53EE9"/>
    <w:rPr>
      <w:rFonts w:ascii="Arial" w:eastAsia="Arial" w:hAnsi="Arial" w:cs="Arial"/>
      <w:b w:val="0"/>
      <w:bCs w:val="0"/>
      <w:i w:val="0"/>
      <w:iCs w:val="0"/>
      <w:smallCaps w:val="0"/>
      <w:strike w:val="0"/>
      <w:spacing w:val="0"/>
      <w:sz w:val="22"/>
      <w:szCs w:val="22"/>
    </w:rPr>
  </w:style>
  <w:style w:type="character" w:customStyle="1" w:styleId="Zkladntext5f0">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paragraph" w:customStyle="1" w:styleId="Zkladntext13">
    <w:name w:val="Základní text13"/>
    <w:basedOn w:val="Normln"/>
    <w:link w:val="Zkladntext"/>
    <w:rsid w:val="00B53EE9"/>
    <w:pPr>
      <w:shd w:val="clear" w:color="auto" w:fill="FFFFFF"/>
      <w:spacing w:before="120" w:after="1020" w:line="0" w:lineRule="atLeast"/>
      <w:ind w:hanging="1360"/>
      <w:jc w:val="center"/>
    </w:pPr>
    <w:rPr>
      <w:rFonts w:ascii="Arial" w:eastAsia="Arial" w:hAnsi="Arial" w:cs="Arial"/>
      <w:sz w:val="22"/>
      <w:szCs w:val="22"/>
    </w:rPr>
  </w:style>
  <w:style w:type="paragraph" w:customStyle="1" w:styleId="Zkladntext20">
    <w:name w:val="Základní text (2)"/>
    <w:basedOn w:val="Normln"/>
    <w:link w:val="Zkladntext2"/>
    <w:rsid w:val="00B53EE9"/>
    <w:pPr>
      <w:shd w:val="clear" w:color="auto" w:fill="FFFFFF"/>
      <w:spacing w:before="1020" w:after="360" w:line="739" w:lineRule="exact"/>
      <w:jc w:val="center"/>
    </w:pPr>
    <w:rPr>
      <w:rFonts w:ascii="Arial" w:eastAsia="Arial" w:hAnsi="Arial" w:cs="Arial"/>
      <w:b/>
      <w:bCs/>
      <w:sz w:val="50"/>
      <w:szCs w:val="50"/>
    </w:rPr>
  </w:style>
  <w:style w:type="paragraph" w:customStyle="1" w:styleId="Zkladntext30">
    <w:name w:val="Základní text (3)"/>
    <w:basedOn w:val="Normln"/>
    <w:link w:val="Zkladntext3"/>
    <w:rsid w:val="00B53EE9"/>
    <w:pPr>
      <w:shd w:val="clear" w:color="auto" w:fill="FFFFFF"/>
      <w:spacing w:before="360" w:after="540" w:line="0" w:lineRule="atLeast"/>
      <w:jc w:val="center"/>
    </w:pPr>
    <w:rPr>
      <w:rFonts w:ascii="Arial" w:eastAsia="Arial" w:hAnsi="Arial" w:cs="Arial"/>
      <w:b/>
      <w:bCs/>
      <w:sz w:val="42"/>
      <w:szCs w:val="42"/>
    </w:rPr>
  </w:style>
  <w:style w:type="paragraph" w:customStyle="1" w:styleId="Nadpis40">
    <w:name w:val="Nadpis #4"/>
    <w:basedOn w:val="Normln"/>
    <w:link w:val="Nadpis4"/>
    <w:rsid w:val="00B53EE9"/>
    <w:pPr>
      <w:shd w:val="clear" w:color="auto" w:fill="FFFFFF"/>
      <w:spacing w:after="180" w:line="0" w:lineRule="atLeast"/>
      <w:ind w:hanging="420"/>
      <w:outlineLvl w:val="3"/>
    </w:pPr>
    <w:rPr>
      <w:rFonts w:ascii="Arial" w:eastAsia="Arial" w:hAnsi="Arial" w:cs="Arial"/>
      <w:b/>
      <w:bCs/>
      <w:sz w:val="22"/>
      <w:szCs w:val="22"/>
    </w:rPr>
  </w:style>
  <w:style w:type="paragraph" w:customStyle="1" w:styleId="ZhlavneboZpat0">
    <w:name w:val="Záhlaví nebo Zápatí"/>
    <w:basedOn w:val="Normln"/>
    <w:link w:val="ZhlavneboZpat"/>
    <w:rsid w:val="00B53EE9"/>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rsid w:val="00B53EE9"/>
    <w:pPr>
      <w:shd w:val="clear" w:color="auto" w:fill="FFFFFF"/>
      <w:spacing w:after="60" w:line="302" w:lineRule="exact"/>
      <w:jc w:val="both"/>
    </w:pPr>
    <w:rPr>
      <w:rFonts w:ascii="Arial" w:eastAsia="Arial" w:hAnsi="Arial" w:cs="Arial"/>
      <w:sz w:val="22"/>
      <w:szCs w:val="22"/>
    </w:rPr>
  </w:style>
  <w:style w:type="paragraph" w:customStyle="1" w:styleId="Titulekobrzku20">
    <w:name w:val="Titulek obrázku (2)"/>
    <w:basedOn w:val="Normln"/>
    <w:link w:val="Titulekobrzku2"/>
    <w:rsid w:val="00B53EE9"/>
    <w:pPr>
      <w:shd w:val="clear" w:color="auto" w:fill="FFFFFF"/>
      <w:spacing w:line="0" w:lineRule="atLeast"/>
    </w:pPr>
    <w:rPr>
      <w:rFonts w:ascii="Arial" w:eastAsia="Arial" w:hAnsi="Arial" w:cs="Arial"/>
      <w:sz w:val="19"/>
      <w:szCs w:val="19"/>
    </w:rPr>
  </w:style>
  <w:style w:type="paragraph" w:customStyle="1" w:styleId="Nadpis20">
    <w:name w:val="Nadpis #2"/>
    <w:basedOn w:val="Normln"/>
    <w:link w:val="Nadpis2"/>
    <w:rsid w:val="00B53EE9"/>
    <w:pPr>
      <w:shd w:val="clear" w:color="auto" w:fill="FFFFFF"/>
      <w:spacing w:after="300" w:line="0" w:lineRule="atLeast"/>
      <w:ind w:hanging="360"/>
      <w:outlineLvl w:val="1"/>
    </w:pPr>
    <w:rPr>
      <w:rFonts w:ascii="Arial" w:eastAsia="Arial" w:hAnsi="Arial" w:cs="Arial"/>
      <w:b/>
      <w:bCs/>
      <w:sz w:val="31"/>
      <w:szCs w:val="31"/>
    </w:rPr>
  </w:style>
  <w:style w:type="paragraph" w:customStyle="1" w:styleId="Nadpis30">
    <w:name w:val="Nadpis #3"/>
    <w:basedOn w:val="Normln"/>
    <w:link w:val="Nadpis3"/>
    <w:rsid w:val="00B53EE9"/>
    <w:pPr>
      <w:shd w:val="clear" w:color="auto" w:fill="FFFFFF"/>
      <w:spacing w:before="300" w:after="180" w:line="0" w:lineRule="atLeast"/>
      <w:ind w:hanging="440"/>
      <w:outlineLvl w:val="2"/>
    </w:pPr>
    <w:rPr>
      <w:rFonts w:ascii="Arial" w:eastAsia="Arial" w:hAnsi="Arial" w:cs="Arial"/>
      <w:b/>
      <w:bCs/>
      <w:sz w:val="26"/>
      <w:szCs w:val="26"/>
    </w:rPr>
  </w:style>
  <w:style w:type="paragraph" w:customStyle="1" w:styleId="Zkladntext40">
    <w:name w:val="Základní text (4)"/>
    <w:basedOn w:val="Normln"/>
    <w:link w:val="Zkladntext4"/>
    <w:rsid w:val="00B53EE9"/>
    <w:pPr>
      <w:shd w:val="clear" w:color="auto" w:fill="FFFFFF"/>
      <w:spacing w:before="180" w:after="180" w:line="0" w:lineRule="atLeast"/>
      <w:ind w:hanging="400"/>
    </w:pPr>
    <w:rPr>
      <w:rFonts w:ascii="Arial" w:eastAsia="Arial" w:hAnsi="Arial" w:cs="Arial"/>
      <w:b/>
      <w:bCs/>
      <w:sz w:val="22"/>
      <w:szCs w:val="22"/>
    </w:rPr>
  </w:style>
  <w:style w:type="paragraph" w:customStyle="1" w:styleId="Zkladntext50">
    <w:name w:val="Základní text (5)"/>
    <w:basedOn w:val="Normln"/>
    <w:link w:val="Zkladntext5"/>
    <w:rsid w:val="00B53EE9"/>
    <w:pPr>
      <w:shd w:val="clear" w:color="auto" w:fill="FFFFFF"/>
      <w:spacing w:before="540" w:after="180" w:line="0" w:lineRule="atLeast"/>
    </w:pPr>
    <w:rPr>
      <w:rFonts w:ascii="Arial" w:eastAsia="Arial" w:hAnsi="Arial" w:cs="Arial"/>
      <w:b/>
      <w:bCs/>
      <w:i/>
      <w:iCs/>
      <w:sz w:val="22"/>
      <w:szCs w:val="22"/>
    </w:rPr>
  </w:style>
  <w:style w:type="paragraph" w:customStyle="1" w:styleId="Nadpis420">
    <w:name w:val="Nadpis #4 (2)"/>
    <w:basedOn w:val="Normln"/>
    <w:link w:val="Nadpis42"/>
    <w:rsid w:val="00B53EE9"/>
    <w:pPr>
      <w:shd w:val="clear" w:color="auto" w:fill="FFFFFF"/>
      <w:spacing w:line="437" w:lineRule="exact"/>
      <w:ind w:hanging="400"/>
      <w:outlineLvl w:val="3"/>
    </w:pPr>
    <w:rPr>
      <w:rFonts w:ascii="Arial" w:eastAsia="Arial" w:hAnsi="Arial" w:cs="Arial"/>
      <w:sz w:val="22"/>
      <w:szCs w:val="22"/>
    </w:rPr>
  </w:style>
  <w:style w:type="paragraph" w:customStyle="1" w:styleId="Zkladntext60">
    <w:name w:val="Základní text (6)"/>
    <w:basedOn w:val="Normln"/>
    <w:link w:val="Zkladntext6"/>
    <w:rsid w:val="00B53EE9"/>
    <w:pPr>
      <w:shd w:val="clear" w:color="auto" w:fill="FFFFFF"/>
      <w:spacing w:line="0" w:lineRule="atLeast"/>
    </w:pPr>
    <w:rPr>
      <w:rFonts w:ascii="Arial" w:eastAsia="Arial" w:hAnsi="Arial" w:cs="Arial"/>
      <w:sz w:val="31"/>
      <w:szCs w:val="31"/>
    </w:rPr>
  </w:style>
  <w:style w:type="paragraph" w:customStyle="1" w:styleId="Titulekobrzku30">
    <w:name w:val="Titulek obrázku (3)"/>
    <w:basedOn w:val="Normln"/>
    <w:link w:val="Titulekobrzku3"/>
    <w:rsid w:val="00B53EE9"/>
    <w:pPr>
      <w:shd w:val="clear" w:color="auto" w:fill="FFFFFF"/>
      <w:spacing w:line="0" w:lineRule="atLeast"/>
    </w:pPr>
    <w:rPr>
      <w:rFonts w:ascii="Arial" w:eastAsia="Arial" w:hAnsi="Arial" w:cs="Arial"/>
      <w:b/>
      <w:bCs/>
      <w:sz w:val="22"/>
      <w:szCs w:val="22"/>
    </w:rPr>
  </w:style>
  <w:style w:type="paragraph" w:customStyle="1" w:styleId="Zkladntext70">
    <w:name w:val="Základní text (7)"/>
    <w:basedOn w:val="Normln"/>
    <w:link w:val="Zkladntext7"/>
    <w:rsid w:val="00B53EE9"/>
    <w:pPr>
      <w:shd w:val="clear" w:color="auto" w:fill="FFFFFF"/>
      <w:spacing w:line="0" w:lineRule="atLeast"/>
    </w:pPr>
    <w:rPr>
      <w:rFonts w:ascii="Arial" w:eastAsia="Arial" w:hAnsi="Arial" w:cs="Arial"/>
      <w:sz w:val="57"/>
      <w:szCs w:val="57"/>
    </w:rPr>
  </w:style>
  <w:style w:type="paragraph" w:customStyle="1" w:styleId="Zkladntext80">
    <w:name w:val="Základní text (8)"/>
    <w:basedOn w:val="Normln"/>
    <w:link w:val="Zkladntext8"/>
    <w:rsid w:val="00B53EE9"/>
    <w:pPr>
      <w:shd w:val="clear" w:color="auto" w:fill="FFFFFF"/>
      <w:spacing w:before="240" w:after="240" w:line="0" w:lineRule="atLeast"/>
      <w:ind w:hanging="320"/>
    </w:pPr>
    <w:rPr>
      <w:rFonts w:ascii="Arial" w:eastAsia="Arial" w:hAnsi="Arial" w:cs="Arial"/>
      <w:b/>
      <w:bCs/>
      <w:sz w:val="22"/>
      <w:szCs w:val="22"/>
    </w:rPr>
  </w:style>
  <w:style w:type="paragraph" w:customStyle="1" w:styleId="Titulektabulky0">
    <w:name w:val="Titulek tabulky"/>
    <w:basedOn w:val="Normln"/>
    <w:link w:val="Titulektabulky"/>
    <w:rsid w:val="00B53EE9"/>
    <w:pPr>
      <w:shd w:val="clear" w:color="auto" w:fill="FFFFFF"/>
      <w:spacing w:line="0" w:lineRule="atLeast"/>
    </w:pPr>
    <w:rPr>
      <w:rFonts w:ascii="Arial" w:eastAsia="Arial" w:hAnsi="Arial" w:cs="Arial"/>
      <w:sz w:val="22"/>
      <w:szCs w:val="22"/>
    </w:rPr>
  </w:style>
  <w:style w:type="paragraph" w:customStyle="1" w:styleId="Zkladntext90">
    <w:name w:val="Základní text (9)"/>
    <w:basedOn w:val="Normln"/>
    <w:link w:val="Zkladntext9"/>
    <w:rsid w:val="00B53EE9"/>
    <w:pPr>
      <w:shd w:val="clear" w:color="auto" w:fill="FFFFFF"/>
      <w:spacing w:line="0" w:lineRule="atLeast"/>
    </w:pPr>
    <w:rPr>
      <w:rFonts w:ascii="Times New Roman" w:eastAsia="Times New Roman" w:hAnsi="Times New Roman" w:cs="Times New Roman"/>
      <w:sz w:val="20"/>
      <w:szCs w:val="20"/>
    </w:rPr>
  </w:style>
  <w:style w:type="paragraph" w:customStyle="1" w:styleId="Zkladntext100">
    <w:name w:val="Základní text (10)"/>
    <w:basedOn w:val="Normln"/>
    <w:link w:val="Zkladntext10"/>
    <w:rsid w:val="00B53EE9"/>
    <w:pPr>
      <w:shd w:val="clear" w:color="auto" w:fill="FFFFFF"/>
      <w:spacing w:line="0" w:lineRule="atLeast"/>
    </w:pPr>
    <w:rPr>
      <w:rFonts w:ascii="Arial" w:eastAsia="Arial" w:hAnsi="Arial" w:cs="Arial"/>
      <w:sz w:val="18"/>
      <w:szCs w:val="18"/>
    </w:rPr>
  </w:style>
  <w:style w:type="paragraph" w:customStyle="1" w:styleId="Zkladntext110">
    <w:name w:val="Základní text (11)"/>
    <w:basedOn w:val="Normln"/>
    <w:link w:val="Zkladntext11"/>
    <w:rsid w:val="00B53EE9"/>
    <w:pPr>
      <w:shd w:val="clear" w:color="auto" w:fill="FFFFFF"/>
      <w:spacing w:line="0" w:lineRule="atLeast"/>
    </w:pPr>
    <w:rPr>
      <w:rFonts w:ascii="Arial" w:eastAsia="Arial" w:hAnsi="Arial" w:cs="Arial"/>
      <w:sz w:val="58"/>
      <w:szCs w:val="58"/>
    </w:rPr>
  </w:style>
  <w:style w:type="paragraph" w:customStyle="1" w:styleId="Zkladntext140">
    <w:name w:val="Základní text (14)"/>
    <w:basedOn w:val="Normln"/>
    <w:link w:val="Zkladntext14"/>
    <w:rsid w:val="00B53EE9"/>
    <w:pPr>
      <w:shd w:val="clear" w:color="auto" w:fill="FFFFFF"/>
      <w:spacing w:line="0" w:lineRule="atLeast"/>
    </w:pPr>
    <w:rPr>
      <w:rFonts w:ascii="Arial" w:eastAsia="Arial" w:hAnsi="Arial" w:cs="Arial"/>
      <w:sz w:val="60"/>
      <w:szCs w:val="60"/>
    </w:rPr>
  </w:style>
  <w:style w:type="paragraph" w:customStyle="1" w:styleId="Nadpis10">
    <w:name w:val="Nadpis #1"/>
    <w:basedOn w:val="Normln"/>
    <w:link w:val="Nadpis1"/>
    <w:rsid w:val="00B53EE9"/>
    <w:pPr>
      <w:shd w:val="clear" w:color="auto" w:fill="FFFFFF"/>
      <w:spacing w:before="60" w:line="0" w:lineRule="atLeast"/>
      <w:ind w:hanging="400"/>
      <w:outlineLvl w:val="0"/>
    </w:pPr>
    <w:rPr>
      <w:rFonts w:ascii="Arial" w:eastAsia="Arial" w:hAnsi="Arial" w:cs="Arial"/>
      <w:sz w:val="22"/>
      <w:szCs w:val="22"/>
    </w:rPr>
  </w:style>
  <w:style w:type="paragraph" w:customStyle="1" w:styleId="Zkladntext120">
    <w:name w:val="Základní text (12)"/>
    <w:basedOn w:val="Normln"/>
    <w:link w:val="Zkladntext12"/>
    <w:rsid w:val="00B53EE9"/>
    <w:pPr>
      <w:shd w:val="clear" w:color="auto" w:fill="FFFFFF"/>
      <w:spacing w:before="60" w:line="0" w:lineRule="atLeast"/>
    </w:pPr>
    <w:rPr>
      <w:rFonts w:ascii="Arial" w:eastAsia="Arial" w:hAnsi="Arial" w:cs="Arial"/>
      <w:sz w:val="58"/>
      <w:szCs w:val="58"/>
    </w:rPr>
  </w:style>
  <w:style w:type="paragraph" w:customStyle="1" w:styleId="Zkladntext131">
    <w:name w:val="Základní text (13)"/>
    <w:basedOn w:val="Normln"/>
    <w:link w:val="Zkladntext130"/>
    <w:rsid w:val="00B53EE9"/>
    <w:pPr>
      <w:shd w:val="clear" w:color="auto" w:fill="FFFFFF"/>
      <w:spacing w:before="240" w:line="0" w:lineRule="atLeast"/>
    </w:pPr>
    <w:rPr>
      <w:rFonts w:ascii="Bookman Old Style" w:eastAsia="Bookman Old Style" w:hAnsi="Bookman Old Style" w:cs="Bookman Old Style"/>
      <w:i/>
      <w:iCs/>
      <w:spacing w:val="20"/>
      <w:sz w:val="23"/>
      <w:szCs w:val="23"/>
    </w:rPr>
  </w:style>
  <w:style w:type="paragraph" w:customStyle="1" w:styleId="Zkladntext150">
    <w:name w:val="Základní text (15)"/>
    <w:basedOn w:val="Normln"/>
    <w:link w:val="Zkladntext15"/>
    <w:rsid w:val="00B53EE9"/>
    <w:pPr>
      <w:shd w:val="clear" w:color="auto" w:fill="FFFFFF"/>
      <w:spacing w:line="0" w:lineRule="atLeast"/>
    </w:pPr>
    <w:rPr>
      <w:rFonts w:ascii="Arial" w:eastAsia="Arial" w:hAnsi="Arial" w:cs="Arial"/>
      <w:b/>
      <w:bCs/>
      <w:w w:val="60"/>
      <w:sz w:val="34"/>
      <w:szCs w:val="34"/>
    </w:rPr>
  </w:style>
  <w:style w:type="paragraph" w:customStyle="1" w:styleId="Zkladntext160">
    <w:name w:val="Základní text (16)"/>
    <w:basedOn w:val="Normln"/>
    <w:link w:val="Zkladntext16"/>
    <w:rsid w:val="00B53EE9"/>
    <w:pPr>
      <w:shd w:val="clear" w:color="auto" w:fill="FFFFFF"/>
      <w:spacing w:before="120" w:line="0" w:lineRule="atLeast"/>
    </w:pPr>
    <w:rPr>
      <w:rFonts w:ascii="Arial" w:eastAsia="Arial" w:hAnsi="Arial" w:cs="Arial"/>
      <w:sz w:val="60"/>
      <w:szCs w:val="60"/>
    </w:rPr>
  </w:style>
  <w:style w:type="paragraph" w:customStyle="1" w:styleId="Zkladntext170">
    <w:name w:val="Základní text (17)"/>
    <w:basedOn w:val="Normln"/>
    <w:link w:val="Zkladntext17"/>
    <w:rsid w:val="00B53EE9"/>
    <w:pPr>
      <w:shd w:val="clear" w:color="auto" w:fill="FFFFFF"/>
      <w:spacing w:line="0" w:lineRule="atLeast"/>
    </w:pPr>
    <w:rPr>
      <w:rFonts w:ascii="Arial" w:eastAsia="Arial" w:hAnsi="Arial" w:cs="Arial"/>
      <w:sz w:val="58"/>
      <w:szCs w:val="58"/>
    </w:rPr>
  </w:style>
  <w:style w:type="paragraph" w:customStyle="1" w:styleId="Zkladntext180">
    <w:name w:val="Základní text (18)"/>
    <w:basedOn w:val="Normln"/>
    <w:link w:val="Zkladntext18"/>
    <w:rsid w:val="00B53EE9"/>
    <w:pPr>
      <w:shd w:val="clear" w:color="auto" w:fill="FFFFFF"/>
      <w:spacing w:line="0" w:lineRule="atLeast"/>
    </w:pPr>
    <w:rPr>
      <w:rFonts w:ascii="Arial" w:eastAsia="Arial" w:hAnsi="Arial" w:cs="Arial"/>
      <w:b/>
      <w:bCs/>
      <w:sz w:val="26"/>
      <w:szCs w:val="26"/>
    </w:rPr>
  </w:style>
  <w:style w:type="paragraph" w:customStyle="1" w:styleId="Zkladntext190">
    <w:name w:val="Základní text (19)"/>
    <w:basedOn w:val="Normln"/>
    <w:link w:val="Zkladntext19"/>
    <w:rsid w:val="00B53EE9"/>
    <w:pPr>
      <w:shd w:val="clear" w:color="auto" w:fill="FFFFFF"/>
      <w:spacing w:line="0" w:lineRule="atLeast"/>
    </w:pPr>
    <w:rPr>
      <w:rFonts w:ascii="Arial" w:eastAsia="Arial" w:hAnsi="Arial" w:cs="Arial"/>
      <w:sz w:val="35"/>
      <w:szCs w:val="35"/>
    </w:rPr>
  </w:style>
  <w:style w:type="paragraph" w:customStyle="1" w:styleId="Titulektabulky20">
    <w:name w:val="Titulek tabulky (2)"/>
    <w:basedOn w:val="Normln"/>
    <w:link w:val="Titulektabulky2"/>
    <w:rsid w:val="00B53EE9"/>
    <w:pPr>
      <w:shd w:val="clear" w:color="auto" w:fill="FFFFFF"/>
      <w:spacing w:line="0" w:lineRule="atLeast"/>
    </w:pPr>
    <w:rPr>
      <w:rFonts w:ascii="Arial" w:eastAsia="Arial" w:hAnsi="Arial" w:cs="Arial"/>
      <w:b/>
      <w:bCs/>
      <w:sz w:val="22"/>
      <w:szCs w:val="22"/>
    </w:rPr>
  </w:style>
  <w:style w:type="paragraph" w:customStyle="1" w:styleId="Titulektabulky30">
    <w:name w:val="Titulek tabulky (3)"/>
    <w:basedOn w:val="Normln"/>
    <w:link w:val="Titulektabulky3"/>
    <w:rsid w:val="00B53EE9"/>
    <w:pPr>
      <w:shd w:val="clear" w:color="auto" w:fill="FFFFFF"/>
      <w:spacing w:line="0" w:lineRule="atLeast"/>
    </w:pPr>
    <w:rPr>
      <w:rFonts w:ascii="Arial" w:eastAsia="Arial" w:hAnsi="Arial" w:cs="Arial"/>
      <w:b/>
      <w:bCs/>
      <w:i/>
      <w:iCs/>
      <w:sz w:val="22"/>
      <w:szCs w:val="22"/>
    </w:rPr>
  </w:style>
  <w:style w:type="paragraph" w:customStyle="1" w:styleId="Nadpis431">
    <w:name w:val="Nadpis #4 (3)"/>
    <w:basedOn w:val="Normln"/>
    <w:link w:val="Nadpis430"/>
    <w:rsid w:val="00B53EE9"/>
    <w:pPr>
      <w:shd w:val="clear" w:color="auto" w:fill="FFFFFF"/>
      <w:spacing w:before="300" w:after="300" w:line="0" w:lineRule="atLeast"/>
      <w:jc w:val="both"/>
      <w:outlineLvl w:val="3"/>
    </w:pPr>
    <w:rPr>
      <w:rFonts w:ascii="Arial" w:eastAsia="Arial" w:hAnsi="Arial" w:cs="Arial"/>
      <w:b/>
      <w:bCs/>
      <w:sz w:val="22"/>
      <w:szCs w:val="22"/>
    </w:rPr>
  </w:style>
  <w:style w:type="paragraph" w:customStyle="1" w:styleId="Titulektabulky40">
    <w:name w:val="Titulek tabulky (4)"/>
    <w:basedOn w:val="Normln"/>
    <w:link w:val="Titulektabulky4"/>
    <w:rsid w:val="00B53EE9"/>
    <w:pPr>
      <w:shd w:val="clear" w:color="auto" w:fill="FFFFFF"/>
      <w:spacing w:after="180" w:line="0" w:lineRule="atLeast"/>
    </w:pPr>
    <w:rPr>
      <w:rFonts w:ascii="Arial" w:eastAsia="Arial" w:hAnsi="Arial" w:cs="Arial"/>
      <w:b/>
      <w:bCs/>
      <w:sz w:val="26"/>
      <w:szCs w:val="26"/>
    </w:rPr>
  </w:style>
  <w:style w:type="paragraph" w:customStyle="1" w:styleId="Titulektabulky50">
    <w:name w:val="Titulek tabulky (5)"/>
    <w:basedOn w:val="Normln"/>
    <w:link w:val="Titulektabulky5"/>
    <w:rsid w:val="00B53EE9"/>
    <w:pPr>
      <w:shd w:val="clear" w:color="auto" w:fill="FFFFFF"/>
      <w:spacing w:line="0" w:lineRule="atLeast"/>
    </w:pPr>
    <w:rPr>
      <w:rFonts w:ascii="Arial" w:eastAsia="Arial" w:hAnsi="Arial" w:cs="Arial"/>
      <w:b/>
      <w:bCs/>
      <w:sz w:val="22"/>
      <w:szCs w:val="22"/>
    </w:rPr>
  </w:style>
  <w:style w:type="paragraph" w:styleId="Zhlav">
    <w:name w:val="header"/>
    <w:basedOn w:val="Normln"/>
    <w:link w:val="ZhlavChar"/>
    <w:uiPriority w:val="99"/>
    <w:unhideWhenUsed/>
    <w:rsid w:val="00F7772C"/>
    <w:pPr>
      <w:tabs>
        <w:tab w:val="center" w:pos="4536"/>
        <w:tab w:val="right" w:pos="9072"/>
      </w:tabs>
    </w:pPr>
  </w:style>
  <w:style w:type="character" w:customStyle="1" w:styleId="ZhlavChar">
    <w:name w:val="Záhlaví Char"/>
    <w:basedOn w:val="Standardnpsmoodstavce"/>
    <w:link w:val="Zhlav"/>
    <w:uiPriority w:val="99"/>
    <w:rsid w:val="00F7772C"/>
    <w:rPr>
      <w:color w:val="000000"/>
    </w:rPr>
  </w:style>
  <w:style w:type="paragraph" w:styleId="Zpat">
    <w:name w:val="footer"/>
    <w:basedOn w:val="Normln"/>
    <w:link w:val="ZpatChar"/>
    <w:uiPriority w:val="99"/>
    <w:semiHidden/>
    <w:unhideWhenUsed/>
    <w:rsid w:val="00F7772C"/>
    <w:pPr>
      <w:tabs>
        <w:tab w:val="center" w:pos="4536"/>
        <w:tab w:val="right" w:pos="9072"/>
      </w:tabs>
    </w:pPr>
  </w:style>
  <w:style w:type="character" w:customStyle="1" w:styleId="ZpatChar">
    <w:name w:val="Zápatí Char"/>
    <w:basedOn w:val="Standardnpsmoodstavce"/>
    <w:link w:val="Zpat"/>
    <w:uiPriority w:val="99"/>
    <w:semiHidden/>
    <w:rsid w:val="00F7772C"/>
    <w:rPr>
      <w:color w:val="000000"/>
    </w:rPr>
  </w:style>
  <w:style w:type="paragraph" w:styleId="Textbubliny">
    <w:name w:val="Balloon Text"/>
    <w:basedOn w:val="Normln"/>
    <w:link w:val="TextbublinyChar"/>
    <w:uiPriority w:val="99"/>
    <w:semiHidden/>
    <w:unhideWhenUsed/>
    <w:rsid w:val="00F7772C"/>
    <w:rPr>
      <w:rFonts w:ascii="Tahoma" w:hAnsi="Tahoma" w:cs="Tahoma"/>
      <w:sz w:val="16"/>
      <w:szCs w:val="16"/>
    </w:rPr>
  </w:style>
  <w:style w:type="character" w:customStyle="1" w:styleId="TextbublinyChar">
    <w:name w:val="Text bubliny Char"/>
    <w:basedOn w:val="Standardnpsmoodstavce"/>
    <w:link w:val="Textbubliny"/>
    <w:uiPriority w:val="99"/>
    <w:semiHidden/>
    <w:rsid w:val="00F7772C"/>
    <w:rPr>
      <w:rFonts w:ascii="Tahoma" w:hAnsi="Tahoma" w:cs="Tahoma"/>
      <w:color w:val="000000"/>
      <w:sz w:val="16"/>
      <w:szCs w:val="16"/>
    </w:rPr>
  </w:style>
  <w:style w:type="table" w:styleId="Mkatabulky">
    <w:name w:val="Table Grid"/>
    <w:basedOn w:val="Normlntabulka"/>
    <w:uiPriority w:val="59"/>
    <w:rsid w:val="00F7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
    <w:name w:val="Nadpis #6_"/>
    <w:basedOn w:val="Standardnpsmoodstavce"/>
    <w:link w:val="Nadpis60"/>
    <w:rsid w:val="00473BDD"/>
    <w:rPr>
      <w:rFonts w:ascii="Arial" w:eastAsia="Arial" w:hAnsi="Arial" w:cs="Arial"/>
      <w:sz w:val="22"/>
      <w:szCs w:val="22"/>
      <w:shd w:val="clear" w:color="auto" w:fill="FFFFFF"/>
    </w:rPr>
  </w:style>
  <w:style w:type="paragraph" w:customStyle="1" w:styleId="Nadpis60">
    <w:name w:val="Nadpis #6"/>
    <w:basedOn w:val="Normln"/>
    <w:link w:val="Nadpis6"/>
    <w:rsid w:val="00473BDD"/>
    <w:pPr>
      <w:shd w:val="clear" w:color="auto" w:fill="FFFFFF"/>
      <w:spacing w:after="180" w:line="0" w:lineRule="atLeast"/>
      <w:ind w:hanging="380"/>
      <w:outlineLvl w:val="5"/>
    </w:pPr>
    <w:rPr>
      <w:rFonts w:ascii="Arial" w:eastAsia="Arial" w:hAnsi="Arial" w:cs="Arial"/>
      <w:color w:val="auto"/>
      <w:sz w:val="22"/>
      <w:szCs w:val="22"/>
    </w:rPr>
  </w:style>
  <w:style w:type="paragraph" w:styleId="Odstavecseseznamem">
    <w:name w:val="List Paragraph"/>
    <w:basedOn w:val="Normln"/>
    <w:uiPriority w:val="34"/>
    <w:qFormat/>
    <w:rsid w:val="002C3135"/>
    <w:pPr>
      <w:ind w:left="720"/>
      <w:contextualSpacing/>
    </w:pPr>
  </w:style>
  <w:style w:type="paragraph" w:styleId="Obsah1">
    <w:name w:val="toc 1"/>
    <w:basedOn w:val="Normln"/>
    <w:next w:val="Normln"/>
    <w:autoRedefine/>
    <w:uiPriority w:val="39"/>
    <w:unhideWhenUsed/>
    <w:rsid w:val="00C93040"/>
    <w:pPr>
      <w:spacing w:after="100"/>
    </w:pPr>
  </w:style>
  <w:style w:type="character" w:styleId="Hypertextovodkaz">
    <w:name w:val="Hyperlink"/>
    <w:basedOn w:val="Standardnpsmoodstavce"/>
    <w:semiHidden/>
    <w:unhideWhenUsed/>
    <w:rsid w:val="0048215B"/>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53EE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3"/>
    <w:rsid w:val="00B53EE9"/>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B53EE9"/>
    <w:rPr>
      <w:rFonts w:ascii="Arial" w:eastAsia="Arial" w:hAnsi="Arial" w:cs="Arial"/>
      <w:b w:val="0"/>
      <w:bCs w:val="0"/>
      <w:i w:val="0"/>
      <w:iCs w:val="0"/>
      <w:smallCaps w:val="0"/>
      <w:strike w:val="0"/>
      <w:spacing w:val="260"/>
      <w:sz w:val="22"/>
      <w:szCs w:val="22"/>
    </w:rPr>
  </w:style>
  <w:style w:type="character" w:customStyle="1" w:styleId="Zkladntext2">
    <w:name w:val="Základní text (2)_"/>
    <w:basedOn w:val="Standardnpsmoodstavce"/>
    <w:link w:val="Zkladntext20"/>
    <w:rsid w:val="00B53EE9"/>
    <w:rPr>
      <w:rFonts w:ascii="Arial" w:eastAsia="Arial" w:hAnsi="Arial" w:cs="Arial"/>
      <w:b w:val="0"/>
      <w:bCs w:val="0"/>
      <w:i w:val="0"/>
      <w:iCs w:val="0"/>
      <w:smallCaps w:val="0"/>
      <w:strike w:val="0"/>
      <w:spacing w:val="0"/>
      <w:sz w:val="50"/>
      <w:szCs w:val="50"/>
    </w:rPr>
  </w:style>
  <w:style w:type="character" w:customStyle="1" w:styleId="Zkladntext3">
    <w:name w:val="Základní text (3)_"/>
    <w:basedOn w:val="Standardnpsmoodstavce"/>
    <w:link w:val="Zkladntext30"/>
    <w:rsid w:val="00B53EE9"/>
    <w:rPr>
      <w:rFonts w:ascii="Arial" w:eastAsia="Arial" w:hAnsi="Arial" w:cs="Arial"/>
      <w:b w:val="0"/>
      <w:bCs w:val="0"/>
      <w:i w:val="0"/>
      <w:iCs w:val="0"/>
      <w:smallCaps w:val="0"/>
      <w:strike w:val="0"/>
      <w:spacing w:val="0"/>
      <w:sz w:val="42"/>
      <w:szCs w:val="42"/>
    </w:rPr>
  </w:style>
  <w:style w:type="character" w:customStyle="1" w:styleId="Nadpis4">
    <w:name w:val="Nadpis #4_"/>
    <w:basedOn w:val="Standardnpsmoodstavce"/>
    <w:link w:val="Nadpis40"/>
    <w:rsid w:val="00B53EE9"/>
    <w:rPr>
      <w:rFonts w:ascii="Arial" w:eastAsia="Arial" w:hAnsi="Arial" w:cs="Arial"/>
      <w:b w:val="0"/>
      <w:bCs w:val="0"/>
      <w:i w:val="0"/>
      <w:iCs w:val="0"/>
      <w:smallCaps w:val="0"/>
      <w:strike w:val="0"/>
      <w:spacing w:val="0"/>
      <w:sz w:val="22"/>
      <w:szCs w:val="22"/>
    </w:rPr>
  </w:style>
  <w:style w:type="character" w:customStyle="1" w:styleId="ZhlavneboZpat">
    <w:name w:val="Záhlaví nebo Zápatí_"/>
    <w:basedOn w:val="Standardnpsmoodstavce"/>
    <w:link w:val="ZhlavneboZpat0"/>
    <w:rsid w:val="00B53EE9"/>
    <w:rPr>
      <w:rFonts w:ascii="Times New Roman" w:eastAsia="Times New Roman" w:hAnsi="Times New Roman" w:cs="Times New Roman"/>
      <w:b w:val="0"/>
      <w:bCs w:val="0"/>
      <w:i w:val="0"/>
      <w:iCs w:val="0"/>
      <w:smallCaps w:val="0"/>
      <w:strike w:val="0"/>
      <w:sz w:val="20"/>
      <w:szCs w:val="20"/>
    </w:rPr>
  </w:style>
  <w:style w:type="character" w:customStyle="1" w:styleId="ZhlavneboZpatArial11pt">
    <w:name w:val="Záhlaví nebo Zápatí + Arial;11 pt"/>
    <w:basedOn w:val="ZhlavneboZpat"/>
    <w:rsid w:val="00B53EE9"/>
    <w:rPr>
      <w:rFonts w:ascii="Arial" w:eastAsia="Arial" w:hAnsi="Arial" w:cs="Arial"/>
      <w:b w:val="0"/>
      <w:bCs w:val="0"/>
      <w:i w:val="0"/>
      <w:iCs w:val="0"/>
      <w:smallCaps w:val="0"/>
      <w:strike w:val="0"/>
      <w:spacing w:val="0"/>
      <w:sz w:val="22"/>
      <w:szCs w:val="22"/>
    </w:rPr>
  </w:style>
  <w:style w:type="character" w:customStyle="1" w:styleId="Titulekobrzku">
    <w:name w:val="Titulek obrázku_"/>
    <w:basedOn w:val="Standardnpsmoodstavce"/>
    <w:link w:val="Titulekobrzku0"/>
    <w:rsid w:val="00B53EE9"/>
    <w:rPr>
      <w:rFonts w:ascii="Arial" w:eastAsia="Arial" w:hAnsi="Arial" w:cs="Arial"/>
      <w:b w:val="0"/>
      <w:bCs w:val="0"/>
      <w:i w:val="0"/>
      <w:iCs w:val="0"/>
      <w:smallCaps w:val="0"/>
      <w:strike w:val="0"/>
      <w:spacing w:val="0"/>
      <w:sz w:val="22"/>
      <w:szCs w:val="22"/>
    </w:rPr>
  </w:style>
  <w:style w:type="character" w:customStyle="1" w:styleId="Titulekobrzku2">
    <w:name w:val="Titulek obrázku (2)_"/>
    <w:basedOn w:val="Standardnpsmoodstavce"/>
    <w:link w:val="Titulekobrzku20"/>
    <w:rsid w:val="00B53EE9"/>
    <w:rPr>
      <w:rFonts w:ascii="Arial" w:eastAsia="Arial" w:hAnsi="Arial" w:cs="Arial"/>
      <w:b w:val="0"/>
      <w:bCs w:val="0"/>
      <w:i w:val="0"/>
      <w:iCs w:val="0"/>
      <w:smallCaps w:val="0"/>
      <w:strike w:val="0"/>
      <w:sz w:val="19"/>
      <w:szCs w:val="19"/>
    </w:rPr>
  </w:style>
  <w:style w:type="character" w:customStyle="1" w:styleId="Nadpis2">
    <w:name w:val="Nadpis #2_"/>
    <w:basedOn w:val="Standardnpsmoodstavce"/>
    <w:link w:val="Nadpis20"/>
    <w:rsid w:val="00B53EE9"/>
    <w:rPr>
      <w:rFonts w:ascii="Arial" w:eastAsia="Arial" w:hAnsi="Arial" w:cs="Arial"/>
      <w:b w:val="0"/>
      <w:bCs w:val="0"/>
      <w:i w:val="0"/>
      <w:iCs w:val="0"/>
      <w:smallCaps w:val="0"/>
      <w:strike w:val="0"/>
      <w:spacing w:val="0"/>
      <w:sz w:val="31"/>
      <w:szCs w:val="31"/>
    </w:rPr>
  </w:style>
  <w:style w:type="character" w:customStyle="1" w:styleId="Nadpis3">
    <w:name w:val="Nadpis #3_"/>
    <w:basedOn w:val="Standardnpsmoodstavce"/>
    <w:link w:val="Nadpis30"/>
    <w:rsid w:val="00B53EE9"/>
    <w:rPr>
      <w:rFonts w:ascii="Arial" w:eastAsia="Arial" w:hAnsi="Arial" w:cs="Arial"/>
      <w:b w:val="0"/>
      <w:bCs w:val="0"/>
      <w:i w:val="0"/>
      <w:iCs w:val="0"/>
      <w:smallCaps w:val="0"/>
      <w:strike w:val="0"/>
      <w:spacing w:val="0"/>
      <w:sz w:val="26"/>
      <w:szCs w:val="26"/>
    </w:rPr>
  </w:style>
  <w:style w:type="character" w:customStyle="1" w:styleId="Zkladntext4">
    <w:name w:val="Základní text (4)_"/>
    <w:basedOn w:val="Standardnpsmoodstavce"/>
    <w:link w:val="Zkladntext40"/>
    <w:rsid w:val="00B53EE9"/>
    <w:rPr>
      <w:rFonts w:ascii="Arial" w:eastAsia="Arial" w:hAnsi="Arial" w:cs="Arial"/>
      <w:b w:val="0"/>
      <w:bCs w:val="0"/>
      <w:i w:val="0"/>
      <w:iCs w:val="0"/>
      <w:smallCaps w:val="0"/>
      <w:strike w:val="0"/>
      <w:spacing w:val="0"/>
      <w:sz w:val="22"/>
      <w:szCs w:val="22"/>
    </w:rPr>
  </w:style>
  <w:style w:type="character" w:customStyle="1" w:styleId="Zkladntext41">
    <w:name w:val="Základní text (4)"/>
    <w:basedOn w:val="Zkladntext4"/>
    <w:rsid w:val="00B53EE9"/>
    <w:rPr>
      <w:rFonts w:ascii="Arial" w:eastAsia="Arial" w:hAnsi="Arial" w:cs="Arial"/>
      <w:b w:val="0"/>
      <w:bCs w:val="0"/>
      <w:i w:val="0"/>
      <w:iCs w:val="0"/>
      <w:smallCaps w:val="0"/>
      <w:strike w:val="0"/>
      <w:color w:val="FFFFFF"/>
      <w:spacing w:val="0"/>
      <w:sz w:val="22"/>
      <w:szCs w:val="22"/>
    </w:rPr>
  </w:style>
  <w:style w:type="character" w:customStyle="1" w:styleId="ZhlavneboZpatArial11ptTun">
    <w:name w:val="Záhlaví nebo Zápatí + Arial;11 pt;Tučné"/>
    <w:basedOn w:val="ZhlavneboZpat"/>
    <w:rsid w:val="00B53EE9"/>
    <w:rPr>
      <w:rFonts w:ascii="Arial" w:eastAsia="Arial" w:hAnsi="Arial" w:cs="Arial"/>
      <w:b/>
      <w:bCs/>
      <w:i w:val="0"/>
      <w:iCs w:val="0"/>
      <w:smallCaps w:val="0"/>
      <w:strike w:val="0"/>
      <w:spacing w:val="0"/>
      <w:sz w:val="22"/>
      <w:szCs w:val="22"/>
    </w:rPr>
  </w:style>
  <w:style w:type="character" w:customStyle="1" w:styleId="Zkladntext5">
    <w:name w:val="Základní text (5)_"/>
    <w:basedOn w:val="Standardnpsmoodstavce"/>
    <w:link w:val="Zkladntext50"/>
    <w:rsid w:val="00B53EE9"/>
    <w:rPr>
      <w:rFonts w:ascii="Arial" w:eastAsia="Arial" w:hAnsi="Arial" w:cs="Arial"/>
      <w:b w:val="0"/>
      <w:bCs w:val="0"/>
      <w:i w:val="0"/>
      <w:iCs w:val="0"/>
      <w:smallCaps w:val="0"/>
      <w:strike w:val="0"/>
      <w:spacing w:val="0"/>
      <w:sz w:val="22"/>
      <w:szCs w:val="22"/>
    </w:rPr>
  </w:style>
  <w:style w:type="character" w:customStyle="1" w:styleId="Zkladntext51">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Nadpis42">
    <w:name w:val="Nadpis #4 (2)_"/>
    <w:basedOn w:val="Standardnpsmoodstavce"/>
    <w:link w:val="Nadpis420"/>
    <w:rsid w:val="00B53EE9"/>
    <w:rPr>
      <w:rFonts w:ascii="Arial" w:eastAsia="Arial" w:hAnsi="Arial" w:cs="Arial"/>
      <w:b w:val="0"/>
      <w:bCs w:val="0"/>
      <w:i w:val="0"/>
      <w:iCs w:val="0"/>
      <w:smallCaps w:val="0"/>
      <w:strike w:val="0"/>
      <w:spacing w:val="0"/>
      <w:sz w:val="22"/>
      <w:szCs w:val="22"/>
    </w:rPr>
  </w:style>
  <w:style w:type="character" w:customStyle="1" w:styleId="Zkladntext52">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53">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Tun">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Nadpis4Netun">
    <w:name w:val="Nadpis #4 + Ne tučné"/>
    <w:basedOn w:val="Nadpis4"/>
    <w:rsid w:val="00B53EE9"/>
    <w:rPr>
      <w:rFonts w:ascii="Arial" w:eastAsia="Arial" w:hAnsi="Arial" w:cs="Arial"/>
      <w:b/>
      <w:bCs/>
      <w:i w:val="0"/>
      <w:iCs w:val="0"/>
      <w:smallCaps w:val="0"/>
      <w:strike w:val="0"/>
      <w:spacing w:val="0"/>
      <w:sz w:val="22"/>
      <w:szCs w:val="22"/>
    </w:rPr>
  </w:style>
  <w:style w:type="character" w:customStyle="1" w:styleId="Nadpis41">
    <w:name w:val="Nadpis #4"/>
    <w:basedOn w:val="Nadpis4"/>
    <w:rsid w:val="00B53EE9"/>
    <w:rPr>
      <w:rFonts w:ascii="Arial" w:eastAsia="Arial" w:hAnsi="Arial" w:cs="Arial"/>
      <w:b w:val="0"/>
      <w:bCs w:val="0"/>
      <w:i w:val="0"/>
      <w:iCs w:val="0"/>
      <w:smallCaps w:val="0"/>
      <w:strike w:val="0"/>
      <w:color w:val="FFFFFF"/>
      <w:spacing w:val="0"/>
      <w:sz w:val="22"/>
      <w:szCs w:val="22"/>
    </w:rPr>
  </w:style>
  <w:style w:type="character" w:customStyle="1" w:styleId="Zkladntext42">
    <w:name w:val="Základní text (4)"/>
    <w:basedOn w:val="Zkladntext4"/>
    <w:rsid w:val="00B53EE9"/>
    <w:rPr>
      <w:rFonts w:ascii="Arial" w:eastAsia="Arial" w:hAnsi="Arial" w:cs="Arial"/>
      <w:b w:val="0"/>
      <w:bCs w:val="0"/>
      <w:i w:val="0"/>
      <w:iCs w:val="0"/>
      <w:smallCaps w:val="0"/>
      <w:strike w:val="0"/>
      <w:color w:val="FFFFFF"/>
      <w:spacing w:val="0"/>
      <w:sz w:val="22"/>
      <w:szCs w:val="22"/>
    </w:rPr>
  </w:style>
  <w:style w:type="character" w:customStyle="1" w:styleId="Zkladntext54">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55">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hlavneboZpatArial11ptTun0">
    <w:name w:val="Záhlaví nebo Zápatí + Arial;11 pt;Tučné"/>
    <w:basedOn w:val="ZhlavneboZpat"/>
    <w:rsid w:val="00B53EE9"/>
    <w:rPr>
      <w:rFonts w:ascii="Arial" w:eastAsia="Arial" w:hAnsi="Arial" w:cs="Arial"/>
      <w:b/>
      <w:bCs/>
      <w:i w:val="0"/>
      <w:iCs w:val="0"/>
      <w:smallCaps w:val="0"/>
      <w:strike w:val="0"/>
      <w:color w:val="FFFFFF"/>
      <w:spacing w:val="0"/>
      <w:sz w:val="22"/>
      <w:szCs w:val="22"/>
    </w:rPr>
  </w:style>
  <w:style w:type="character" w:customStyle="1" w:styleId="Zkladntextdkovn-1pt">
    <w:name w:val="Základní text + Řádkování -1 pt"/>
    <w:basedOn w:val="Zkladntext"/>
    <w:rsid w:val="00B53EE9"/>
    <w:rPr>
      <w:rFonts w:ascii="Arial" w:eastAsia="Arial" w:hAnsi="Arial" w:cs="Arial"/>
      <w:b w:val="0"/>
      <w:bCs w:val="0"/>
      <w:i w:val="0"/>
      <w:iCs w:val="0"/>
      <w:smallCaps w:val="0"/>
      <w:strike w:val="0"/>
      <w:color w:val="352C52"/>
      <w:spacing w:val="-20"/>
      <w:sz w:val="22"/>
      <w:szCs w:val="22"/>
    </w:rPr>
  </w:style>
  <w:style w:type="character" w:customStyle="1" w:styleId="Zkladntext1">
    <w:name w:val="Základní text1"/>
    <w:basedOn w:val="Zkladntext"/>
    <w:rsid w:val="00B53EE9"/>
    <w:rPr>
      <w:rFonts w:ascii="Arial" w:eastAsia="Arial" w:hAnsi="Arial" w:cs="Arial"/>
      <w:b w:val="0"/>
      <w:bCs w:val="0"/>
      <w:i w:val="0"/>
      <w:iCs w:val="0"/>
      <w:smallCaps w:val="0"/>
      <w:strike w:val="0"/>
      <w:color w:val="352C52"/>
      <w:spacing w:val="0"/>
      <w:sz w:val="22"/>
      <w:szCs w:val="22"/>
    </w:rPr>
  </w:style>
  <w:style w:type="character" w:customStyle="1" w:styleId="Zkladntext56">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TitulekobrzkuTun">
    <w:name w:val="Titulek obrázku + Tučné"/>
    <w:basedOn w:val="Titulekobrzku"/>
    <w:rsid w:val="00B53EE9"/>
    <w:rPr>
      <w:rFonts w:ascii="Arial" w:eastAsia="Arial" w:hAnsi="Arial" w:cs="Arial"/>
      <w:b/>
      <w:bCs/>
      <w:i w:val="0"/>
      <w:iCs w:val="0"/>
      <w:smallCaps w:val="0"/>
      <w:strike w:val="0"/>
      <w:spacing w:val="0"/>
      <w:sz w:val="22"/>
      <w:szCs w:val="22"/>
    </w:rPr>
  </w:style>
  <w:style w:type="character" w:customStyle="1" w:styleId="ZkladntextTun0">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dkovn-1pt0">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Zkladntext57">
    <w:name w:val="Základní text (5)"/>
    <w:basedOn w:val="Zkladntext5"/>
    <w:rsid w:val="00B53EE9"/>
    <w:rPr>
      <w:rFonts w:ascii="Arial" w:eastAsia="Arial" w:hAnsi="Arial" w:cs="Arial"/>
      <w:b w:val="0"/>
      <w:bCs w:val="0"/>
      <w:i w:val="0"/>
      <w:iCs w:val="0"/>
      <w:smallCaps w:val="0"/>
      <w:strike w:val="0"/>
      <w:color w:val="1E1F1D"/>
      <w:spacing w:val="0"/>
      <w:sz w:val="22"/>
      <w:szCs w:val="22"/>
    </w:rPr>
  </w:style>
  <w:style w:type="character" w:customStyle="1" w:styleId="Zkladntext6">
    <w:name w:val="Základní text (6)_"/>
    <w:basedOn w:val="Standardnpsmoodstavce"/>
    <w:link w:val="Zkladntext60"/>
    <w:rsid w:val="00B53EE9"/>
    <w:rPr>
      <w:rFonts w:ascii="Arial" w:eastAsia="Arial" w:hAnsi="Arial" w:cs="Arial"/>
      <w:b w:val="0"/>
      <w:bCs w:val="0"/>
      <w:i w:val="0"/>
      <w:iCs w:val="0"/>
      <w:smallCaps w:val="0"/>
      <w:strike w:val="0"/>
      <w:sz w:val="31"/>
      <w:szCs w:val="31"/>
    </w:rPr>
  </w:style>
  <w:style w:type="character" w:customStyle="1" w:styleId="Zkladntext611ptTunKurzvadkovn-1pt">
    <w:name w:val="Základní text (6) + 11 pt;Tučné;Kurzíva;Řádkování -1 pt"/>
    <w:basedOn w:val="Zkladntext6"/>
    <w:rsid w:val="00B53EE9"/>
    <w:rPr>
      <w:rFonts w:ascii="Arial" w:eastAsia="Arial" w:hAnsi="Arial" w:cs="Arial"/>
      <w:b/>
      <w:bCs/>
      <w:i/>
      <w:iCs/>
      <w:smallCaps w:val="0"/>
      <w:strike w:val="0"/>
      <w:spacing w:val="-20"/>
      <w:sz w:val="22"/>
      <w:szCs w:val="22"/>
    </w:rPr>
  </w:style>
  <w:style w:type="character" w:customStyle="1" w:styleId="Titulekobrzku3">
    <w:name w:val="Titulek obrázku (3)_"/>
    <w:basedOn w:val="Standardnpsmoodstavce"/>
    <w:link w:val="Titulekobrzku30"/>
    <w:rsid w:val="00B53EE9"/>
    <w:rPr>
      <w:rFonts w:ascii="Arial" w:eastAsia="Arial" w:hAnsi="Arial" w:cs="Arial"/>
      <w:b w:val="0"/>
      <w:bCs w:val="0"/>
      <w:i w:val="0"/>
      <w:iCs w:val="0"/>
      <w:smallCaps w:val="0"/>
      <w:strike w:val="0"/>
      <w:spacing w:val="0"/>
      <w:sz w:val="22"/>
      <w:szCs w:val="22"/>
    </w:rPr>
  </w:style>
  <w:style w:type="character" w:customStyle="1" w:styleId="Zkladntext7">
    <w:name w:val="Základní text (7)_"/>
    <w:basedOn w:val="Standardnpsmoodstavce"/>
    <w:link w:val="Zkladntext70"/>
    <w:rsid w:val="00B53EE9"/>
    <w:rPr>
      <w:rFonts w:ascii="Arial" w:eastAsia="Arial" w:hAnsi="Arial" w:cs="Arial"/>
      <w:b w:val="0"/>
      <w:bCs w:val="0"/>
      <w:i w:val="0"/>
      <w:iCs w:val="0"/>
      <w:smallCaps w:val="0"/>
      <w:strike w:val="0"/>
      <w:sz w:val="57"/>
      <w:szCs w:val="57"/>
    </w:rPr>
  </w:style>
  <w:style w:type="character" w:customStyle="1" w:styleId="Zkladntext8">
    <w:name w:val="Základní text (8)_"/>
    <w:basedOn w:val="Standardnpsmoodstavce"/>
    <w:link w:val="Zkladntext80"/>
    <w:rsid w:val="00B53EE9"/>
    <w:rPr>
      <w:rFonts w:ascii="Arial" w:eastAsia="Arial" w:hAnsi="Arial" w:cs="Arial"/>
      <w:b w:val="0"/>
      <w:bCs w:val="0"/>
      <w:i w:val="0"/>
      <w:iCs w:val="0"/>
      <w:smallCaps w:val="0"/>
      <w:strike w:val="0"/>
      <w:spacing w:val="0"/>
      <w:sz w:val="22"/>
      <w:szCs w:val="22"/>
    </w:rPr>
  </w:style>
  <w:style w:type="character" w:customStyle="1" w:styleId="Nadpis43">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Zkladntext21">
    <w:name w:val="Základní text2"/>
    <w:basedOn w:val="Zkladntext"/>
    <w:rsid w:val="00B53EE9"/>
    <w:rPr>
      <w:rFonts w:ascii="Arial" w:eastAsia="Arial" w:hAnsi="Arial" w:cs="Arial"/>
      <w:b w:val="0"/>
      <w:bCs w:val="0"/>
      <w:i w:val="0"/>
      <w:iCs w:val="0"/>
      <w:smallCaps w:val="0"/>
      <w:strike w:val="0"/>
      <w:color w:val="0C321E"/>
      <w:spacing w:val="0"/>
      <w:sz w:val="22"/>
      <w:szCs w:val="22"/>
    </w:rPr>
  </w:style>
  <w:style w:type="character" w:customStyle="1" w:styleId="Zkladntext13ptTun">
    <w:name w:val="Základní text + 13 pt;Tučné"/>
    <w:basedOn w:val="Zkladntext"/>
    <w:rsid w:val="00B53EE9"/>
    <w:rPr>
      <w:rFonts w:ascii="Arial" w:eastAsia="Arial" w:hAnsi="Arial" w:cs="Arial"/>
      <w:b/>
      <w:bCs/>
      <w:i w:val="0"/>
      <w:iCs w:val="0"/>
      <w:smallCaps w:val="0"/>
      <w:strike w:val="0"/>
      <w:spacing w:val="0"/>
      <w:sz w:val="26"/>
      <w:szCs w:val="26"/>
    </w:rPr>
  </w:style>
  <w:style w:type="character" w:customStyle="1" w:styleId="Nadpis44">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Titulektabulky">
    <w:name w:val="Titulek tabulky_"/>
    <w:basedOn w:val="Standardnpsmoodstavce"/>
    <w:link w:val="Titulektabulky0"/>
    <w:rsid w:val="00B53EE9"/>
    <w:rPr>
      <w:rFonts w:ascii="Arial" w:eastAsia="Arial" w:hAnsi="Arial" w:cs="Arial"/>
      <w:b w:val="0"/>
      <w:bCs w:val="0"/>
      <w:i w:val="0"/>
      <w:iCs w:val="0"/>
      <w:smallCaps w:val="0"/>
      <w:strike w:val="0"/>
      <w:spacing w:val="0"/>
      <w:sz w:val="22"/>
      <w:szCs w:val="22"/>
    </w:rPr>
  </w:style>
  <w:style w:type="character" w:customStyle="1" w:styleId="Zkladntext9">
    <w:name w:val="Základní text (9)_"/>
    <w:basedOn w:val="Standardnpsmoodstavce"/>
    <w:link w:val="Zkladntext90"/>
    <w:rsid w:val="00B53EE9"/>
    <w:rPr>
      <w:rFonts w:ascii="Times New Roman" w:eastAsia="Times New Roman" w:hAnsi="Times New Roman" w:cs="Times New Roman"/>
      <w:b w:val="0"/>
      <w:bCs w:val="0"/>
      <w:i w:val="0"/>
      <w:iCs w:val="0"/>
      <w:smallCaps w:val="0"/>
      <w:strike w:val="0"/>
      <w:sz w:val="20"/>
      <w:szCs w:val="20"/>
    </w:rPr>
  </w:style>
  <w:style w:type="character" w:customStyle="1" w:styleId="Nadpis413ptZmnamtka150">
    <w:name w:val="Nadpis #4 + 13 pt;Změna měřítka 150%"/>
    <w:basedOn w:val="Nadpis4"/>
    <w:rsid w:val="00B53EE9"/>
    <w:rPr>
      <w:rFonts w:ascii="Arial" w:eastAsia="Arial" w:hAnsi="Arial" w:cs="Arial"/>
      <w:b w:val="0"/>
      <w:bCs w:val="0"/>
      <w:i w:val="0"/>
      <w:iCs w:val="0"/>
      <w:smallCaps w:val="0"/>
      <w:strike w:val="0"/>
      <w:color w:val="313131"/>
      <w:spacing w:val="0"/>
      <w:w w:val="150"/>
      <w:sz w:val="26"/>
      <w:szCs w:val="26"/>
    </w:rPr>
  </w:style>
  <w:style w:type="character" w:customStyle="1" w:styleId="Nadpis45">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Zkladntext10">
    <w:name w:val="Základní text (10)_"/>
    <w:basedOn w:val="Standardnpsmoodstavce"/>
    <w:link w:val="Zkladntext100"/>
    <w:rsid w:val="00B53EE9"/>
    <w:rPr>
      <w:rFonts w:ascii="Arial" w:eastAsia="Arial" w:hAnsi="Arial" w:cs="Arial"/>
      <w:b w:val="0"/>
      <w:bCs w:val="0"/>
      <w:i w:val="0"/>
      <w:iCs w:val="0"/>
      <w:smallCaps w:val="0"/>
      <w:strike w:val="0"/>
      <w:sz w:val="18"/>
      <w:szCs w:val="18"/>
    </w:rPr>
  </w:style>
  <w:style w:type="character" w:customStyle="1" w:styleId="Nadpis413ptZmnamtka1500">
    <w:name w:val="Nadpis #4 + 13 pt;Změna měřítka 150%"/>
    <w:basedOn w:val="Nadpis4"/>
    <w:rsid w:val="00B53EE9"/>
    <w:rPr>
      <w:rFonts w:ascii="Arial" w:eastAsia="Arial" w:hAnsi="Arial" w:cs="Arial"/>
      <w:b w:val="0"/>
      <w:bCs w:val="0"/>
      <w:i w:val="0"/>
      <w:iCs w:val="0"/>
      <w:smallCaps w:val="0"/>
      <w:strike w:val="0"/>
      <w:color w:val="313131"/>
      <w:spacing w:val="0"/>
      <w:w w:val="150"/>
      <w:sz w:val="26"/>
      <w:szCs w:val="26"/>
    </w:rPr>
  </w:style>
  <w:style w:type="character" w:customStyle="1" w:styleId="Nadpis46">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ZkladntextTun1">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58">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11">
    <w:name w:val="Základní text (11)_"/>
    <w:basedOn w:val="Standardnpsmoodstavce"/>
    <w:link w:val="Zkladntext110"/>
    <w:rsid w:val="00B53EE9"/>
    <w:rPr>
      <w:rFonts w:ascii="Arial" w:eastAsia="Arial" w:hAnsi="Arial" w:cs="Arial"/>
      <w:b w:val="0"/>
      <w:bCs w:val="0"/>
      <w:i w:val="0"/>
      <w:iCs w:val="0"/>
      <w:smallCaps w:val="0"/>
      <w:strike w:val="0"/>
      <w:sz w:val="58"/>
      <w:szCs w:val="58"/>
    </w:rPr>
  </w:style>
  <w:style w:type="character" w:customStyle="1" w:styleId="Zkladntext31">
    <w:name w:val="Základní text3"/>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4">
    <w:name w:val="Základní text (14)_"/>
    <w:basedOn w:val="Standardnpsmoodstavce"/>
    <w:link w:val="Zkladntext140"/>
    <w:rsid w:val="00B53EE9"/>
    <w:rPr>
      <w:rFonts w:ascii="Arial" w:eastAsia="Arial" w:hAnsi="Arial" w:cs="Arial"/>
      <w:b w:val="0"/>
      <w:bCs w:val="0"/>
      <w:i w:val="0"/>
      <w:iCs w:val="0"/>
      <w:smallCaps w:val="0"/>
      <w:strike w:val="0"/>
      <w:sz w:val="60"/>
      <w:szCs w:val="60"/>
    </w:rPr>
  </w:style>
  <w:style w:type="character" w:customStyle="1" w:styleId="Zkladntext43">
    <w:name w:val="Základní text4"/>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Nadpis1">
    <w:name w:val="Nadpis #1_"/>
    <w:basedOn w:val="Standardnpsmoodstavce"/>
    <w:link w:val="Nadpis10"/>
    <w:rsid w:val="00B53EE9"/>
    <w:rPr>
      <w:rFonts w:ascii="Arial" w:eastAsia="Arial" w:hAnsi="Arial" w:cs="Arial"/>
      <w:b w:val="0"/>
      <w:bCs w:val="0"/>
      <w:i w:val="0"/>
      <w:iCs w:val="0"/>
      <w:smallCaps w:val="0"/>
      <w:strike w:val="0"/>
      <w:spacing w:val="0"/>
      <w:sz w:val="22"/>
      <w:szCs w:val="22"/>
    </w:rPr>
  </w:style>
  <w:style w:type="character" w:customStyle="1" w:styleId="Zkladntext59">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12">
    <w:name w:val="Základní text (12)_"/>
    <w:basedOn w:val="Standardnpsmoodstavce"/>
    <w:link w:val="Zkladntext120"/>
    <w:rsid w:val="00B53EE9"/>
    <w:rPr>
      <w:rFonts w:ascii="Arial" w:eastAsia="Arial" w:hAnsi="Arial" w:cs="Arial"/>
      <w:b w:val="0"/>
      <w:bCs w:val="0"/>
      <w:i w:val="0"/>
      <w:iCs w:val="0"/>
      <w:smallCaps w:val="0"/>
      <w:strike w:val="0"/>
      <w:sz w:val="58"/>
      <w:szCs w:val="58"/>
    </w:rPr>
  </w:style>
  <w:style w:type="character" w:customStyle="1" w:styleId="Zkladntextdkovn-1pt1">
    <w:name w:val="Základní text + Řádkování -1 pt"/>
    <w:basedOn w:val="Zkladntext"/>
    <w:rsid w:val="00B53EE9"/>
    <w:rPr>
      <w:rFonts w:ascii="Arial" w:eastAsia="Arial" w:hAnsi="Arial" w:cs="Arial"/>
      <w:b w:val="0"/>
      <w:bCs w:val="0"/>
      <w:i w:val="0"/>
      <w:iCs w:val="0"/>
      <w:smallCaps w:val="0"/>
      <w:strike w:val="0"/>
      <w:spacing w:val="-20"/>
      <w:sz w:val="22"/>
      <w:szCs w:val="22"/>
    </w:rPr>
  </w:style>
  <w:style w:type="character" w:customStyle="1" w:styleId="Zkladntext13ptTun0">
    <w:name w:val="Základní text + 13 pt;Tučné"/>
    <w:basedOn w:val="Zkladntext"/>
    <w:rsid w:val="00B53EE9"/>
    <w:rPr>
      <w:rFonts w:ascii="Arial" w:eastAsia="Arial" w:hAnsi="Arial" w:cs="Arial"/>
      <w:b/>
      <w:bCs/>
      <w:i w:val="0"/>
      <w:iCs w:val="0"/>
      <w:smallCaps w:val="0"/>
      <w:strike w:val="0"/>
      <w:spacing w:val="0"/>
      <w:sz w:val="26"/>
      <w:szCs w:val="26"/>
    </w:rPr>
  </w:style>
  <w:style w:type="character" w:customStyle="1" w:styleId="Zkladntext130">
    <w:name w:val="Základní text (13)_"/>
    <w:basedOn w:val="Standardnpsmoodstavce"/>
    <w:link w:val="Zkladntext131"/>
    <w:rsid w:val="00B53EE9"/>
    <w:rPr>
      <w:rFonts w:ascii="Bookman Old Style" w:eastAsia="Bookman Old Style" w:hAnsi="Bookman Old Style" w:cs="Bookman Old Style"/>
      <w:b w:val="0"/>
      <w:bCs w:val="0"/>
      <w:i w:val="0"/>
      <w:iCs w:val="0"/>
      <w:smallCaps w:val="0"/>
      <w:strike w:val="0"/>
      <w:spacing w:val="20"/>
      <w:sz w:val="23"/>
      <w:szCs w:val="23"/>
    </w:rPr>
  </w:style>
  <w:style w:type="character" w:customStyle="1" w:styleId="ZkladntextTun2">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5a">
    <w:name w:val="Základní text5"/>
    <w:basedOn w:val="Zkladntext"/>
    <w:rsid w:val="00B53EE9"/>
    <w:rPr>
      <w:rFonts w:ascii="Arial" w:eastAsia="Arial" w:hAnsi="Arial" w:cs="Arial"/>
      <w:b w:val="0"/>
      <w:bCs w:val="0"/>
      <w:i w:val="0"/>
      <w:iCs w:val="0"/>
      <w:smallCaps w:val="0"/>
      <w:strike w:val="0"/>
      <w:color w:val="313131"/>
      <w:spacing w:val="0"/>
      <w:sz w:val="22"/>
      <w:szCs w:val="22"/>
    </w:rPr>
  </w:style>
  <w:style w:type="character" w:customStyle="1" w:styleId="ZkladntextTun3">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dkovn-1pt2">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Zkladntext15">
    <w:name w:val="Základní text (15)_"/>
    <w:basedOn w:val="Standardnpsmoodstavce"/>
    <w:link w:val="Zkladntext150"/>
    <w:rsid w:val="00B53EE9"/>
    <w:rPr>
      <w:rFonts w:ascii="Arial" w:eastAsia="Arial" w:hAnsi="Arial" w:cs="Arial"/>
      <w:b w:val="0"/>
      <w:bCs w:val="0"/>
      <w:i w:val="0"/>
      <w:iCs w:val="0"/>
      <w:smallCaps w:val="0"/>
      <w:strike w:val="0"/>
      <w:spacing w:val="0"/>
      <w:w w:val="60"/>
      <w:sz w:val="34"/>
      <w:szCs w:val="34"/>
    </w:rPr>
  </w:style>
  <w:style w:type="character" w:customStyle="1" w:styleId="ZkladntextTunKurzva">
    <w:name w:val="Základní text + Tučné;Kurzíva"/>
    <w:basedOn w:val="Zkladntext"/>
    <w:rsid w:val="00B53EE9"/>
    <w:rPr>
      <w:rFonts w:ascii="Arial" w:eastAsia="Arial" w:hAnsi="Arial" w:cs="Arial"/>
      <w:b/>
      <w:bCs/>
      <w:i/>
      <w:iCs/>
      <w:smallCaps w:val="0"/>
      <w:strike w:val="0"/>
      <w:spacing w:val="0"/>
      <w:sz w:val="22"/>
      <w:szCs w:val="22"/>
    </w:rPr>
  </w:style>
  <w:style w:type="character" w:customStyle="1" w:styleId="ZkladntextTunKurzva0">
    <w:name w:val="Základní text + Tučné;Kurzíva"/>
    <w:basedOn w:val="Zkladntext"/>
    <w:rsid w:val="00B53EE9"/>
    <w:rPr>
      <w:rFonts w:ascii="Arial" w:eastAsia="Arial" w:hAnsi="Arial" w:cs="Arial"/>
      <w:b/>
      <w:bCs/>
      <w:i/>
      <w:iCs/>
      <w:smallCaps w:val="0"/>
      <w:strike w:val="0"/>
      <w:color w:val="1E1F1D"/>
      <w:spacing w:val="0"/>
      <w:sz w:val="22"/>
      <w:szCs w:val="22"/>
    </w:rPr>
  </w:style>
  <w:style w:type="character" w:customStyle="1" w:styleId="Zkladntext61">
    <w:name w:val="Základní text6"/>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6">
    <w:name w:val="Základní text (16)_"/>
    <w:basedOn w:val="Standardnpsmoodstavce"/>
    <w:link w:val="Zkladntext160"/>
    <w:rsid w:val="00B53EE9"/>
    <w:rPr>
      <w:rFonts w:ascii="Arial" w:eastAsia="Arial" w:hAnsi="Arial" w:cs="Arial"/>
      <w:b w:val="0"/>
      <w:bCs w:val="0"/>
      <w:i w:val="0"/>
      <w:iCs w:val="0"/>
      <w:smallCaps w:val="0"/>
      <w:strike w:val="0"/>
      <w:sz w:val="60"/>
      <w:szCs w:val="60"/>
    </w:rPr>
  </w:style>
  <w:style w:type="character" w:customStyle="1" w:styleId="Zkladntext151">
    <w:name w:val="Základní text (15)"/>
    <w:basedOn w:val="Zkladntext15"/>
    <w:rsid w:val="00B53EE9"/>
    <w:rPr>
      <w:rFonts w:ascii="Arial" w:eastAsia="Arial" w:hAnsi="Arial" w:cs="Arial"/>
      <w:b w:val="0"/>
      <w:bCs w:val="0"/>
      <w:i w:val="0"/>
      <w:iCs w:val="0"/>
      <w:smallCaps w:val="0"/>
      <w:strike w:val="0"/>
      <w:color w:val="1E1F1D"/>
      <w:spacing w:val="0"/>
      <w:w w:val="60"/>
      <w:sz w:val="34"/>
      <w:szCs w:val="34"/>
    </w:rPr>
  </w:style>
  <w:style w:type="character" w:customStyle="1" w:styleId="Zkladntextdkovn-1pt3">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Zkladntext71">
    <w:name w:val="Základní text7"/>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7">
    <w:name w:val="Základní text (17)_"/>
    <w:basedOn w:val="Standardnpsmoodstavce"/>
    <w:link w:val="Zkladntext170"/>
    <w:rsid w:val="00B53EE9"/>
    <w:rPr>
      <w:rFonts w:ascii="Arial" w:eastAsia="Arial" w:hAnsi="Arial" w:cs="Arial"/>
      <w:b w:val="0"/>
      <w:bCs w:val="0"/>
      <w:i w:val="0"/>
      <w:iCs w:val="0"/>
      <w:smallCaps w:val="0"/>
      <w:strike w:val="0"/>
      <w:sz w:val="58"/>
      <w:szCs w:val="58"/>
    </w:rPr>
  </w:style>
  <w:style w:type="character" w:customStyle="1" w:styleId="Zkladntextdkovn-1pt4">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Zkladntext18">
    <w:name w:val="Základní text (18)_"/>
    <w:basedOn w:val="Standardnpsmoodstavce"/>
    <w:link w:val="Zkladntext180"/>
    <w:rsid w:val="00B53EE9"/>
    <w:rPr>
      <w:rFonts w:ascii="Arial" w:eastAsia="Arial" w:hAnsi="Arial" w:cs="Arial"/>
      <w:b w:val="0"/>
      <w:bCs w:val="0"/>
      <w:i w:val="0"/>
      <w:iCs w:val="0"/>
      <w:smallCaps w:val="0"/>
      <w:strike w:val="0"/>
      <w:spacing w:val="0"/>
      <w:sz w:val="26"/>
      <w:szCs w:val="26"/>
    </w:rPr>
  </w:style>
  <w:style w:type="character" w:customStyle="1" w:styleId="Zkladntext81">
    <w:name w:val="Základní text8"/>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9">
    <w:name w:val="Základní text (19)_"/>
    <w:basedOn w:val="Standardnpsmoodstavce"/>
    <w:link w:val="Zkladntext190"/>
    <w:rsid w:val="00B53EE9"/>
    <w:rPr>
      <w:rFonts w:ascii="Arial" w:eastAsia="Arial" w:hAnsi="Arial" w:cs="Arial"/>
      <w:b w:val="0"/>
      <w:bCs w:val="0"/>
      <w:i w:val="0"/>
      <w:iCs w:val="0"/>
      <w:smallCaps w:val="0"/>
      <w:strike w:val="0"/>
      <w:spacing w:val="0"/>
      <w:sz w:val="35"/>
      <w:szCs w:val="35"/>
    </w:rPr>
  </w:style>
  <w:style w:type="character" w:customStyle="1" w:styleId="Zkladntext5b">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Tun4">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5c">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Tun5">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Titulektabulky2">
    <w:name w:val="Titulek tabulky (2)_"/>
    <w:basedOn w:val="Standardnpsmoodstavce"/>
    <w:link w:val="Titulektabulky20"/>
    <w:rsid w:val="00B53EE9"/>
    <w:rPr>
      <w:rFonts w:ascii="Arial" w:eastAsia="Arial" w:hAnsi="Arial" w:cs="Arial"/>
      <w:b w:val="0"/>
      <w:bCs w:val="0"/>
      <w:i w:val="0"/>
      <w:iCs w:val="0"/>
      <w:smallCaps w:val="0"/>
      <w:strike w:val="0"/>
      <w:spacing w:val="0"/>
      <w:sz w:val="22"/>
      <w:szCs w:val="22"/>
    </w:rPr>
  </w:style>
  <w:style w:type="character" w:customStyle="1" w:styleId="Titulektabulky21">
    <w:name w:val="Titulek tabulky (2)"/>
    <w:basedOn w:val="Titulektabulky2"/>
    <w:rsid w:val="00B53EE9"/>
    <w:rPr>
      <w:rFonts w:ascii="Arial" w:eastAsia="Arial" w:hAnsi="Arial" w:cs="Arial"/>
      <w:b w:val="0"/>
      <w:bCs w:val="0"/>
      <w:i w:val="0"/>
      <w:iCs w:val="0"/>
      <w:smallCaps w:val="0"/>
      <w:strike w:val="0"/>
      <w:spacing w:val="0"/>
      <w:sz w:val="22"/>
      <w:szCs w:val="22"/>
      <w:u w:val="single"/>
    </w:rPr>
  </w:style>
  <w:style w:type="character" w:customStyle="1" w:styleId="ZkladntextBookmanOldStyle105pt">
    <w:name w:val="Základní text + Bookman Old Style;10;5 pt"/>
    <w:basedOn w:val="Zkladntext"/>
    <w:rsid w:val="00B53EE9"/>
    <w:rPr>
      <w:rFonts w:ascii="Bookman Old Style" w:eastAsia="Bookman Old Style" w:hAnsi="Bookman Old Style" w:cs="Bookman Old Style"/>
      <w:b w:val="0"/>
      <w:bCs w:val="0"/>
      <w:i w:val="0"/>
      <w:iCs w:val="0"/>
      <w:smallCaps w:val="0"/>
      <w:strike w:val="0"/>
      <w:spacing w:val="0"/>
      <w:sz w:val="21"/>
      <w:szCs w:val="21"/>
    </w:rPr>
  </w:style>
  <w:style w:type="character" w:customStyle="1" w:styleId="ZkladntextBookmanOldStyle105pt0">
    <w:name w:val="Základní text + Bookman Old Style;10;5 pt"/>
    <w:basedOn w:val="Zkladntext"/>
    <w:rsid w:val="00B53EE9"/>
    <w:rPr>
      <w:rFonts w:ascii="Bookman Old Style" w:eastAsia="Bookman Old Style" w:hAnsi="Bookman Old Style" w:cs="Bookman Old Style"/>
      <w:b w:val="0"/>
      <w:bCs w:val="0"/>
      <w:i w:val="0"/>
      <w:iCs w:val="0"/>
      <w:smallCaps w:val="0"/>
      <w:strike w:val="0"/>
      <w:color w:val="1E1F1D"/>
      <w:spacing w:val="0"/>
      <w:sz w:val="21"/>
      <w:szCs w:val="21"/>
    </w:rPr>
  </w:style>
  <w:style w:type="character" w:customStyle="1" w:styleId="Zkladntext91">
    <w:name w:val="Základní text9"/>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5d">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Nadpis4213ptTun">
    <w:name w:val="Nadpis #4 (2) + 13 pt;Tučné"/>
    <w:basedOn w:val="Nadpis42"/>
    <w:rsid w:val="00B53EE9"/>
    <w:rPr>
      <w:rFonts w:ascii="Arial" w:eastAsia="Arial" w:hAnsi="Arial" w:cs="Arial"/>
      <w:b/>
      <w:bCs/>
      <w:i w:val="0"/>
      <w:iCs w:val="0"/>
      <w:smallCaps w:val="0"/>
      <w:strike w:val="0"/>
      <w:spacing w:val="0"/>
      <w:sz w:val="26"/>
      <w:szCs w:val="26"/>
    </w:rPr>
  </w:style>
  <w:style w:type="character" w:customStyle="1" w:styleId="ZkladntextBookmanOldStyle125ptTun">
    <w:name w:val="Základní text + Bookman Old Style;12;5 pt;Tučné"/>
    <w:basedOn w:val="Zkladntext"/>
    <w:rsid w:val="00B53EE9"/>
    <w:rPr>
      <w:rFonts w:ascii="Bookman Old Style" w:eastAsia="Bookman Old Style" w:hAnsi="Bookman Old Style" w:cs="Bookman Old Style"/>
      <w:b/>
      <w:bCs/>
      <w:i w:val="0"/>
      <w:iCs w:val="0"/>
      <w:smallCaps w:val="0"/>
      <w:strike w:val="0"/>
      <w:spacing w:val="0"/>
      <w:sz w:val="25"/>
      <w:szCs w:val="25"/>
    </w:rPr>
  </w:style>
  <w:style w:type="character" w:customStyle="1" w:styleId="Zkladntext101">
    <w:name w:val="Základní text10"/>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5e">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ZkladntextBookmanOldStyle125ptTun0">
    <w:name w:val="Základní text + Bookman Old Style;12;5 pt;Tučné"/>
    <w:basedOn w:val="Zkladntext"/>
    <w:rsid w:val="00B53EE9"/>
    <w:rPr>
      <w:rFonts w:ascii="Bookman Old Style" w:eastAsia="Bookman Old Style" w:hAnsi="Bookman Old Style" w:cs="Bookman Old Style"/>
      <w:b/>
      <w:bCs/>
      <w:i w:val="0"/>
      <w:iCs w:val="0"/>
      <w:smallCaps w:val="0"/>
      <w:strike w:val="0"/>
      <w:color w:val="1E1F1D"/>
      <w:spacing w:val="0"/>
      <w:sz w:val="25"/>
      <w:szCs w:val="25"/>
    </w:rPr>
  </w:style>
  <w:style w:type="character" w:customStyle="1" w:styleId="Titulektabulky3">
    <w:name w:val="Titulek tabulky (3)_"/>
    <w:basedOn w:val="Standardnpsmoodstavce"/>
    <w:link w:val="Titulektabulky30"/>
    <w:rsid w:val="00B53EE9"/>
    <w:rPr>
      <w:rFonts w:ascii="Arial" w:eastAsia="Arial" w:hAnsi="Arial" w:cs="Arial"/>
      <w:b w:val="0"/>
      <w:bCs w:val="0"/>
      <w:i w:val="0"/>
      <w:iCs w:val="0"/>
      <w:smallCaps w:val="0"/>
      <w:strike w:val="0"/>
      <w:spacing w:val="0"/>
      <w:sz w:val="22"/>
      <w:szCs w:val="22"/>
    </w:rPr>
  </w:style>
  <w:style w:type="character" w:customStyle="1" w:styleId="Titulektabulky31">
    <w:name w:val="Titulek tabulky (3)"/>
    <w:basedOn w:val="Titulektabulky3"/>
    <w:rsid w:val="00B53EE9"/>
    <w:rPr>
      <w:rFonts w:ascii="Arial" w:eastAsia="Arial" w:hAnsi="Arial" w:cs="Arial"/>
      <w:b w:val="0"/>
      <w:bCs w:val="0"/>
      <w:i w:val="0"/>
      <w:iCs w:val="0"/>
      <w:smallCaps w:val="0"/>
      <w:strike w:val="0"/>
      <w:color w:val="FFFFFF"/>
      <w:spacing w:val="0"/>
      <w:sz w:val="22"/>
      <w:szCs w:val="22"/>
    </w:rPr>
  </w:style>
  <w:style w:type="character" w:customStyle="1" w:styleId="ZkladntextTun6">
    <w:name w:val="Základní text + Tučné"/>
    <w:basedOn w:val="Zkladntext"/>
    <w:rsid w:val="00B53EE9"/>
    <w:rPr>
      <w:rFonts w:ascii="Arial" w:eastAsia="Arial" w:hAnsi="Arial" w:cs="Arial"/>
      <w:b/>
      <w:bCs/>
      <w:i w:val="0"/>
      <w:iCs w:val="0"/>
      <w:smallCaps w:val="0"/>
      <w:strike w:val="0"/>
      <w:spacing w:val="0"/>
      <w:sz w:val="22"/>
      <w:szCs w:val="22"/>
    </w:rPr>
  </w:style>
  <w:style w:type="character" w:customStyle="1" w:styleId="Zkladntext111">
    <w:name w:val="Základní text11"/>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21">
    <w:name w:val="Základní text12"/>
    <w:basedOn w:val="Zkladntext"/>
    <w:rsid w:val="00B53EE9"/>
    <w:rPr>
      <w:rFonts w:ascii="Arial" w:eastAsia="Arial" w:hAnsi="Arial" w:cs="Arial"/>
      <w:b w:val="0"/>
      <w:bCs w:val="0"/>
      <w:i w:val="0"/>
      <w:iCs w:val="0"/>
      <w:smallCaps w:val="0"/>
      <w:strike w:val="0"/>
      <w:color w:val="1E1F1D"/>
      <w:spacing w:val="0"/>
      <w:sz w:val="22"/>
      <w:szCs w:val="22"/>
    </w:rPr>
  </w:style>
  <w:style w:type="character" w:customStyle="1" w:styleId="Zkladntext13ptTun1">
    <w:name w:val="Základní text + 13 pt;Tučné"/>
    <w:basedOn w:val="Zkladntext"/>
    <w:rsid w:val="00B53EE9"/>
    <w:rPr>
      <w:rFonts w:ascii="Arial" w:eastAsia="Arial" w:hAnsi="Arial" w:cs="Arial"/>
      <w:b/>
      <w:bCs/>
      <w:i w:val="0"/>
      <w:iCs w:val="0"/>
      <w:smallCaps w:val="0"/>
      <w:strike w:val="0"/>
      <w:spacing w:val="0"/>
      <w:sz w:val="26"/>
      <w:szCs w:val="26"/>
    </w:rPr>
  </w:style>
  <w:style w:type="character" w:customStyle="1" w:styleId="Zkladntextdkovn-1pt5">
    <w:name w:val="Základní text + Řádkování -1 pt"/>
    <w:basedOn w:val="Zkladntext"/>
    <w:rsid w:val="00B53EE9"/>
    <w:rPr>
      <w:rFonts w:ascii="Arial" w:eastAsia="Arial" w:hAnsi="Arial" w:cs="Arial"/>
      <w:b w:val="0"/>
      <w:bCs w:val="0"/>
      <w:i w:val="0"/>
      <w:iCs w:val="0"/>
      <w:smallCaps w:val="0"/>
      <w:strike w:val="0"/>
      <w:color w:val="1E1F1D"/>
      <w:spacing w:val="-20"/>
      <w:sz w:val="22"/>
      <w:szCs w:val="22"/>
    </w:rPr>
  </w:style>
  <w:style w:type="character" w:customStyle="1" w:styleId="Nadpis430">
    <w:name w:val="Nadpis #4 (3)_"/>
    <w:basedOn w:val="Standardnpsmoodstavce"/>
    <w:link w:val="Nadpis431"/>
    <w:rsid w:val="00B53EE9"/>
    <w:rPr>
      <w:rFonts w:ascii="Arial" w:eastAsia="Arial" w:hAnsi="Arial" w:cs="Arial"/>
      <w:b w:val="0"/>
      <w:bCs w:val="0"/>
      <w:i w:val="0"/>
      <w:iCs w:val="0"/>
      <w:smallCaps w:val="0"/>
      <w:strike w:val="0"/>
      <w:spacing w:val="0"/>
      <w:sz w:val="22"/>
      <w:szCs w:val="22"/>
    </w:rPr>
  </w:style>
  <w:style w:type="character" w:customStyle="1" w:styleId="Nadpis47">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Nadpis48">
    <w:name w:val="Nadpis #4"/>
    <w:basedOn w:val="Nadpis4"/>
    <w:rsid w:val="00B53EE9"/>
    <w:rPr>
      <w:rFonts w:ascii="Arial" w:eastAsia="Arial" w:hAnsi="Arial" w:cs="Arial"/>
      <w:b w:val="0"/>
      <w:bCs w:val="0"/>
      <w:i w:val="0"/>
      <w:iCs w:val="0"/>
      <w:smallCaps w:val="0"/>
      <w:strike w:val="0"/>
      <w:color w:val="313131"/>
      <w:spacing w:val="0"/>
      <w:sz w:val="22"/>
      <w:szCs w:val="22"/>
    </w:rPr>
  </w:style>
  <w:style w:type="character" w:customStyle="1" w:styleId="Zkladntext5f">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character" w:customStyle="1" w:styleId="Titulektabulky4">
    <w:name w:val="Titulek tabulky (4)_"/>
    <w:basedOn w:val="Standardnpsmoodstavce"/>
    <w:link w:val="Titulektabulky40"/>
    <w:rsid w:val="00B53EE9"/>
    <w:rPr>
      <w:rFonts w:ascii="Arial" w:eastAsia="Arial" w:hAnsi="Arial" w:cs="Arial"/>
      <w:b w:val="0"/>
      <w:bCs w:val="0"/>
      <w:i w:val="0"/>
      <w:iCs w:val="0"/>
      <w:smallCaps w:val="0"/>
      <w:strike w:val="0"/>
      <w:spacing w:val="0"/>
      <w:sz w:val="26"/>
      <w:szCs w:val="26"/>
    </w:rPr>
  </w:style>
  <w:style w:type="character" w:customStyle="1" w:styleId="Titulektabulky5">
    <w:name w:val="Titulek tabulky (5)_"/>
    <w:basedOn w:val="Standardnpsmoodstavce"/>
    <w:link w:val="Titulektabulky50"/>
    <w:rsid w:val="00B53EE9"/>
    <w:rPr>
      <w:rFonts w:ascii="Arial" w:eastAsia="Arial" w:hAnsi="Arial" w:cs="Arial"/>
      <w:b w:val="0"/>
      <w:bCs w:val="0"/>
      <w:i w:val="0"/>
      <w:iCs w:val="0"/>
      <w:smallCaps w:val="0"/>
      <w:strike w:val="0"/>
      <w:spacing w:val="0"/>
      <w:sz w:val="22"/>
      <w:szCs w:val="22"/>
    </w:rPr>
  </w:style>
  <w:style w:type="character" w:customStyle="1" w:styleId="Zkladntext5f0">
    <w:name w:val="Základní text (5)"/>
    <w:basedOn w:val="Zkladntext5"/>
    <w:rsid w:val="00B53EE9"/>
    <w:rPr>
      <w:rFonts w:ascii="Arial" w:eastAsia="Arial" w:hAnsi="Arial" w:cs="Arial"/>
      <w:b w:val="0"/>
      <w:bCs w:val="0"/>
      <w:i w:val="0"/>
      <w:iCs w:val="0"/>
      <w:smallCaps w:val="0"/>
      <w:strike w:val="0"/>
      <w:color w:val="FFFFFF"/>
      <w:spacing w:val="0"/>
      <w:sz w:val="22"/>
      <w:szCs w:val="22"/>
    </w:rPr>
  </w:style>
  <w:style w:type="paragraph" w:customStyle="1" w:styleId="Zkladntext13">
    <w:name w:val="Základní text13"/>
    <w:basedOn w:val="Normln"/>
    <w:link w:val="Zkladntext"/>
    <w:rsid w:val="00B53EE9"/>
    <w:pPr>
      <w:shd w:val="clear" w:color="auto" w:fill="FFFFFF"/>
      <w:spacing w:before="120" w:after="1020" w:line="0" w:lineRule="atLeast"/>
      <w:ind w:hanging="1360"/>
      <w:jc w:val="center"/>
    </w:pPr>
    <w:rPr>
      <w:rFonts w:ascii="Arial" w:eastAsia="Arial" w:hAnsi="Arial" w:cs="Arial"/>
      <w:sz w:val="22"/>
      <w:szCs w:val="22"/>
    </w:rPr>
  </w:style>
  <w:style w:type="paragraph" w:customStyle="1" w:styleId="Zkladntext20">
    <w:name w:val="Základní text (2)"/>
    <w:basedOn w:val="Normln"/>
    <w:link w:val="Zkladntext2"/>
    <w:rsid w:val="00B53EE9"/>
    <w:pPr>
      <w:shd w:val="clear" w:color="auto" w:fill="FFFFFF"/>
      <w:spacing w:before="1020" w:after="360" w:line="739" w:lineRule="exact"/>
      <w:jc w:val="center"/>
    </w:pPr>
    <w:rPr>
      <w:rFonts w:ascii="Arial" w:eastAsia="Arial" w:hAnsi="Arial" w:cs="Arial"/>
      <w:b/>
      <w:bCs/>
      <w:sz w:val="50"/>
      <w:szCs w:val="50"/>
    </w:rPr>
  </w:style>
  <w:style w:type="paragraph" w:customStyle="1" w:styleId="Zkladntext30">
    <w:name w:val="Základní text (3)"/>
    <w:basedOn w:val="Normln"/>
    <w:link w:val="Zkladntext3"/>
    <w:rsid w:val="00B53EE9"/>
    <w:pPr>
      <w:shd w:val="clear" w:color="auto" w:fill="FFFFFF"/>
      <w:spacing w:before="360" w:after="540" w:line="0" w:lineRule="atLeast"/>
      <w:jc w:val="center"/>
    </w:pPr>
    <w:rPr>
      <w:rFonts w:ascii="Arial" w:eastAsia="Arial" w:hAnsi="Arial" w:cs="Arial"/>
      <w:b/>
      <w:bCs/>
      <w:sz w:val="42"/>
      <w:szCs w:val="42"/>
    </w:rPr>
  </w:style>
  <w:style w:type="paragraph" w:customStyle="1" w:styleId="Nadpis40">
    <w:name w:val="Nadpis #4"/>
    <w:basedOn w:val="Normln"/>
    <w:link w:val="Nadpis4"/>
    <w:rsid w:val="00B53EE9"/>
    <w:pPr>
      <w:shd w:val="clear" w:color="auto" w:fill="FFFFFF"/>
      <w:spacing w:after="180" w:line="0" w:lineRule="atLeast"/>
      <w:ind w:hanging="420"/>
      <w:outlineLvl w:val="3"/>
    </w:pPr>
    <w:rPr>
      <w:rFonts w:ascii="Arial" w:eastAsia="Arial" w:hAnsi="Arial" w:cs="Arial"/>
      <w:b/>
      <w:bCs/>
      <w:sz w:val="22"/>
      <w:szCs w:val="22"/>
    </w:rPr>
  </w:style>
  <w:style w:type="paragraph" w:customStyle="1" w:styleId="ZhlavneboZpat0">
    <w:name w:val="Záhlaví nebo Zápatí"/>
    <w:basedOn w:val="Normln"/>
    <w:link w:val="ZhlavneboZpat"/>
    <w:rsid w:val="00B53EE9"/>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rsid w:val="00B53EE9"/>
    <w:pPr>
      <w:shd w:val="clear" w:color="auto" w:fill="FFFFFF"/>
      <w:spacing w:after="60" w:line="302" w:lineRule="exact"/>
      <w:jc w:val="both"/>
    </w:pPr>
    <w:rPr>
      <w:rFonts w:ascii="Arial" w:eastAsia="Arial" w:hAnsi="Arial" w:cs="Arial"/>
      <w:sz w:val="22"/>
      <w:szCs w:val="22"/>
    </w:rPr>
  </w:style>
  <w:style w:type="paragraph" w:customStyle="1" w:styleId="Titulekobrzku20">
    <w:name w:val="Titulek obrázku (2)"/>
    <w:basedOn w:val="Normln"/>
    <w:link w:val="Titulekobrzku2"/>
    <w:rsid w:val="00B53EE9"/>
    <w:pPr>
      <w:shd w:val="clear" w:color="auto" w:fill="FFFFFF"/>
      <w:spacing w:line="0" w:lineRule="atLeast"/>
    </w:pPr>
    <w:rPr>
      <w:rFonts w:ascii="Arial" w:eastAsia="Arial" w:hAnsi="Arial" w:cs="Arial"/>
      <w:sz w:val="19"/>
      <w:szCs w:val="19"/>
    </w:rPr>
  </w:style>
  <w:style w:type="paragraph" w:customStyle="1" w:styleId="Nadpis20">
    <w:name w:val="Nadpis #2"/>
    <w:basedOn w:val="Normln"/>
    <w:link w:val="Nadpis2"/>
    <w:rsid w:val="00B53EE9"/>
    <w:pPr>
      <w:shd w:val="clear" w:color="auto" w:fill="FFFFFF"/>
      <w:spacing w:after="300" w:line="0" w:lineRule="atLeast"/>
      <w:ind w:hanging="360"/>
      <w:outlineLvl w:val="1"/>
    </w:pPr>
    <w:rPr>
      <w:rFonts w:ascii="Arial" w:eastAsia="Arial" w:hAnsi="Arial" w:cs="Arial"/>
      <w:b/>
      <w:bCs/>
      <w:sz w:val="31"/>
      <w:szCs w:val="31"/>
    </w:rPr>
  </w:style>
  <w:style w:type="paragraph" w:customStyle="1" w:styleId="Nadpis30">
    <w:name w:val="Nadpis #3"/>
    <w:basedOn w:val="Normln"/>
    <w:link w:val="Nadpis3"/>
    <w:rsid w:val="00B53EE9"/>
    <w:pPr>
      <w:shd w:val="clear" w:color="auto" w:fill="FFFFFF"/>
      <w:spacing w:before="300" w:after="180" w:line="0" w:lineRule="atLeast"/>
      <w:ind w:hanging="440"/>
      <w:outlineLvl w:val="2"/>
    </w:pPr>
    <w:rPr>
      <w:rFonts w:ascii="Arial" w:eastAsia="Arial" w:hAnsi="Arial" w:cs="Arial"/>
      <w:b/>
      <w:bCs/>
      <w:sz w:val="26"/>
      <w:szCs w:val="26"/>
    </w:rPr>
  </w:style>
  <w:style w:type="paragraph" w:customStyle="1" w:styleId="Zkladntext40">
    <w:name w:val="Základní text (4)"/>
    <w:basedOn w:val="Normln"/>
    <w:link w:val="Zkladntext4"/>
    <w:rsid w:val="00B53EE9"/>
    <w:pPr>
      <w:shd w:val="clear" w:color="auto" w:fill="FFFFFF"/>
      <w:spacing w:before="180" w:after="180" w:line="0" w:lineRule="atLeast"/>
      <w:ind w:hanging="400"/>
    </w:pPr>
    <w:rPr>
      <w:rFonts w:ascii="Arial" w:eastAsia="Arial" w:hAnsi="Arial" w:cs="Arial"/>
      <w:b/>
      <w:bCs/>
      <w:sz w:val="22"/>
      <w:szCs w:val="22"/>
    </w:rPr>
  </w:style>
  <w:style w:type="paragraph" w:customStyle="1" w:styleId="Zkladntext50">
    <w:name w:val="Základní text (5)"/>
    <w:basedOn w:val="Normln"/>
    <w:link w:val="Zkladntext5"/>
    <w:rsid w:val="00B53EE9"/>
    <w:pPr>
      <w:shd w:val="clear" w:color="auto" w:fill="FFFFFF"/>
      <w:spacing w:before="540" w:after="180" w:line="0" w:lineRule="atLeast"/>
    </w:pPr>
    <w:rPr>
      <w:rFonts w:ascii="Arial" w:eastAsia="Arial" w:hAnsi="Arial" w:cs="Arial"/>
      <w:b/>
      <w:bCs/>
      <w:i/>
      <w:iCs/>
      <w:sz w:val="22"/>
      <w:szCs w:val="22"/>
    </w:rPr>
  </w:style>
  <w:style w:type="paragraph" w:customStyle="1" w:styleId="Nadpis420">
    <w:name w:val="Nadpis #4 (2)"/>
    <w:basedOn w:val="Normln"/>
    <w:link w:val="Nadpis42"/>
    <w:rsid w:val="00B53EE9"/>
    <w:pPr>
      <w:shd w:val="clear" w:color="auto" w:fill="FFFFFF"/>
      <w:spacing w:line="437" w:lineRule="exact"/>
      <w:ind w:hanging="400"/>
      <w:outlineLvl w:val="3"/>
    </w:pPr>
    <w:rPr>
      <w:rFonts w:ascii="Arial" w:eastAsia="Arial" w:hAnsi="Arial" w:cs="Arial"/>
      <w:sz w:val="22"/>
      <w:szCs w:val="22"/>
    </w:rPr>
  </w:style>
  <w:style w:type="paragraph" w:customStyle="1" w:styleId="Zkladntext60">
    <w:name w:val="Základní text (6)"/>
    <w:basedOn w:val="Normln"/>
    <w:link w:val="Zkladntext6"/>
    <w:rsid w:val="00B53EE9"/>
    <w:pPr>
      <w:shd w:val="clear" w:color="auto" w:fill="FFFFFF"/>
      <w:spacing w:line="0" w:lineRule="atLeast"/>
    </w:pPr>
    <w:rPr>
      <w:rFonts w:ascii="Arial" w:eastAsia="Arial" w:hAnsi="Arial" w:cs="Arial"/>
      <w:sz w:val="31"/>
      <w:szCs w:val="31"/>
    </w:rPr>
  </w:style>
  <w:style w:type="paragraph" w:customStyle="1" w:styleId="Titulekobrzku30">
    <w:name w:val="Titulek obrázku (3)"/>
    <w:basedOn w:val="Normln"/>
    <w:link w:val="Titulekobrzku3"/>
    <w:rsid w:val="00B53EE9"/>
    <w:pPr>
      <w:shd w:val="clear" w:color="auto" w:fill="FFFFFF"/>
      <w:spacing w:line="0" w:lineRule="atLeast"/>
    </w:pPr>
    <w:rPr>
      <w:rFonts w:ascii="Arial" w:eastAsia="Arial" w:hAnsi="Arial" w:cs="Arial"/>
      <w:b/>
      <w:bCs/>
      <w:sz w:val="22"/>
      <w:szCs w:val="22"/>
    </w:rPr>
  </w:style>
  <w:style w:type="paragraph" w:customStyle="1" w:styleId="Zkladntext70">
    <w:name w:val="Základní text (7)"/>
    <w:basedOn w:val="Normln"/>
    <w:link w:val="Zkladntext7"/>
    <w:rsid w:val="00B53EE9"/>
    <w:pPr>
      <w:shd w:val="clear" w:color="auto" w:fill="FFFFFF"/>
      <w:spacing w:line="0" w:lineRule="atLeast"/>
    </w:pPr>
    <w:rPr>
      <w:rFonts w:ascii="Arial" w:eastAsia="Arial" w:hAnsi="Arial" w:cs="Arial"/>
      <w:sz w:val="57"/>
      <w:szCs w:val="57"/>
    </w:rPr>
  </w:style>
  <w:style w:type="paragraph" w:customStyle="1" w:styleId="Zkladntext80">
    <w:name w:val="Základní text (8)"/>
    <w:basedOn w:val="Normln"/>
    <w:link w:val="Zkladntext8"/>
    <w:rsid w:val="00B53EE9"/>
    <w:pPr>
      <w:shd w:val="clear" w:color="auto" w:fill="FFFFFF"/>
      <w:spacing w:before="240" w:after="240" w:line="0" w:lineRule="atLeast"/>
      <w:ind w:hanging="320"/>
    </w:pPr>
    <w:rPr>
      <w:rFonts w:ascii="Arial" w:eastAsia="Arial" w:hAnsi="Arial" w:cs="Arial"/>
      <w:b/>
      <w:bCs/>
      <w:sz w:val="22"/>
      <w:szCs w:val="22"/>
    </w:rPr>
  </w:style>
  <w:style w:type="paragraph" w:customStyle="1" w:styleId="Titulektabulky0">
    <w:name w:val="Titulek tabulky"/>
    <w:basedOn w:val="Normln"/>
    <w:link w:val="Titulektabulky"/>
    <w:rsid w:val="00B53EE9"/>
    <w:pPr>
      <w:shd w:val="clear" w:color="auto" w:fill="FFFFFF"/>
      <w:spacing w:line="0" w:lineRule="atLeast"/>
    </w:pPr>
    <w:rPr>
      <w:rFonts w:ascii="Arial" w:eastAsia="Arial" w:hAnsi="Arial" w:cs="Arial"/>
      <w:sz w:val="22"/>
      <w:szCs w:val="22"/>
    </w:rPr>
  </w:style>
  <w:style w:type="paragraph" w:customStyle="1" w:styleId="Zkladntext90">
    <w:name w:val="Základní text (9)"/>
    <w:basedOn w:val="Normln"/>
    <w:link w:val="Zkladntext9"/>
    <w:rsid w:val="00B53EE9"/>
    <w:pPr>
      <w:shd w:val="clear" w:color="auto" w:fill="FFFFFF"/>
      <w:spacing w:line="0" w:lineRule="atLeast"/>
    </w:pPr>
    <w:rPr>
      <w:rFonts w:ascii="Times New Roman" w:eastAsia="Times New Roman" w:hAnsi="Times New Roman" w:cs="Times New Roman"/>
      <w:sz w:val="20"/>
      <w:szCs w:val="20"/>
    </w:rPr>
  </w:style>
  <w:style w:type="paragraph" w:customStyle="1" w:styleId="Zkladntext100">
    <w:name w:val="Základní text (10)"/>
    <w:basedOn w:val="Normln"/>
    <w:link w:val="Zkladntext10"/>
    <w:rsid w:val="00B53EE9"/>
    <w:pPr>
      <w:shd w:val="clear" w:color="auto" w:fill="FFFFFF"/>
      <w:spacing w:line="0" w:lineRule="atLeast"/>
    </w:pPr>
    <w:rPr>
      <w:rFonts w:ascii="Arial" w:eastAsia="Arial" w:hAnsi="Arial" w:cs="Arial"/>
      <w:sz w:val="18"/>
      <w:szCs w:val="18"/>
    </w:rPr>
  </w:style>
  <w:style w:type="paragraph" w:customStyle="1" w:styleId="Zkladntext110">
    <w:name w:val="Základní text (11)"/>
    <w:basedOn w:val="Normln"/>
    <w:link w:val="Zkladntext11"/>
    <w:rsid w:val="00B53EE9"/>
    <w:pPr>
      <w:shd w:val="clear" w:color="auto" w:fill="FFFFFF"/>
      <w:spacing w:line="0" w:lineRule="atLeast"/>
    </w:pPr>
    <w:rPr>
      <w:rFonts w:ascii="Arial" w:eastAsia="Arial" w:hAnsi="Arial" w:cs="Arial"/>
      <w:sz w:val="58"/>
      <w:szCs w:val="58"/>
    </w:rPr>
  </w:style>
  <w:style w:type="paragraph" w:customStyle="1" w:styleId="Zkladntext140">
    <w:name w:val="Základní text (14)"/>
    <w:basedOn w:val="Normln"/>
    <w:link w:val="Zkladntext14"/>
    <w:rsid w:val="00B53EE9"/>
    <w:pPr>
      <w:shd w:val="clear" w:color="auto" w:fill="FFFFFF"/>
      <w:spacing w:line="0" w:lineRule="atLeast"/>
    </w:pPr>
    <w:rPr>
      <w:rFonts w:ascii="Arial" w:eastAsia="Arial" w:hAnsi="Arial" w:cs="Arial"/>
      <w:sz w:val="60"/>
      <w:szCs w:val="60"/>
    </w:rPr>
  </w:style>
  <w:style w:type="paragraph" w:customStyle="1" w:styleId="Nadpis10">
    <w:name w:val="Nadpis #1"/>
    <w:basedOn w:val="Normln"/>
    <w:link w:val="Nadpis1"/>
    <w:rsid w:val="00B53EE9"/>
    <w:pPr>
      <w:shd w:val="clear" w:color="auto" w:fill="FFFFFF"/>
      <w:spacing w:before="60" w:line="0" w:lineRule="atLeast"/>
      <w:ind w:hanging="400"/>
      <w:outlineLvl w:val="0"/>
    </w:pPr>
    <w:rPr>
      <w:rFonts w:ascii="Arial" w:eastAsia="Arial" w:hAnsi="Arial" w:cs="Arial"/>
      <w:sz w:val="22"/>
      <w:szCs w:val="22"/>
    </w:rPr>
  </w:style>
  <w:style w:type="paragraph" w:customStyle="1" w:styleId="Zkladntext120">
    <w:name w:val="Základní text (12)"/>
    <w:basedOn w:val="Normln"/>
    <w:link w:val="Zkladntext12"/>
    <w:rsid w:val="00B53EE9"/>
    <w:pPr>
      <w:shd w:val="clear" w:color="auto" w:fill="FFFFFF"/>
      <w:spacing w:before="60" w:line="0" w:lineRule="atLeast"/>
    </w:pPr>
    <w:rPr>
      <w:rFonts w:ascii="Arial" w:eastAsia="Arial" w:hAnsi="Arial" w:cs="Arial"/>
      <w:sz w:val="58"/>
      <w:szCs w:val="58"/>
    </w:rPr>
  </w:style>
  <w:style w:type="paragraph" w:customStyle="1" w:styleId="Zkladntext131">
    <w:name w:val="Základní text (13)"/>
    <w:basedOn w:val="Normln"/>
    <w:link w:val="Zkladntext130"/>
    <w:rsid w:val="00B53EE9"/>
    <w:pPr>
      <w:shd w:val="clear" w:color="auto" w:fill="FFFFFF"/>
      <w:spacing w:before="240" w:line="0" w:lineRule="atLeast"/>
    </w:pPr>
    <w:rPr>
      <w:rFonts w:ascii="Bookman Old Style" w:eastAsia="Bookman Old Style" w:hAnsi="Bookman Old Style" w:cs="Bookman Old Style"/>
      <w:i/>
      <w:iCs/>
      <w:spacing w:val="20"/>
      <w:sz w:val="23"/>
      <w:szCs w:val="23"/>
    </w:rPr>
  </w:style>
  <w:style w:type="paragraph" w:customStyle="1" w:styleId="Zkladntext150">
    <w:name w:val="Základní text (15)"/>
    <w:basedOn w:val="Normln"/>
    <w:link w:val="Zkladntext15"/>
    <w:rsid w:val="00B53EE9"/>
    <w:pPr>
      <w:shd w:val="clear" w:color="auto" w:fill="FFFFFF"/>
      <w:spacing w:line="0" w:lineRule="atLeast"/>
    </w:pPr>
    <w:rPr>
      <w:rFonts w:ascii="Arial" w:eastAsia="Arial" w:hAnsi="Arial" w:cs="Arial"/>
      <w:b/>
      <w:bCs/>
      <w:w w:val="60"/>
      <w:sz w:val="34"/>
      <w:szCs w:val="34"/>
    </w:rPr>
  </w:style>
  <w:style w:type="paragraph" w:customStyle="1" w:styleId="Zkladntext160">
    <w:name w:val="Základní text (16)"/>
    <w:basedOn w:val="Normln"/>
    <w:link w:val="Zkladntext16"/>
    <w:rsid w:val="00B53EE9"/>
    <w:pPr>
      <w:shd w:val="clear" w:color="auto" w:fill="FFFFFF"/>
      <w:spacing w:before="120" w:line="0" w:lineRule="atLeast"/>
    </w:pPr>
    <w:rPr>
      <w:rFonts w:ascii="Arial" w:eastAsia="Arial" w:hAnsi="Arial" w:cs="Arial"/>
      <w:sz w:val="60"/>
      <w:szCs w:val="60"/>
    </w:rPr>
  </w:style>
  <w:style w:type="paragraph" w:customStyle="1" w:styleId="Zkladntext170">
    <w:name w:val="Základní text (17)"/>
    <w:basedOn w:val="Normln"/>
    <w:link w:val="Zkladntext17"/>
    <w:rsid w:val="00B53EE9"/>
    <w:pPr>
      <w:shd w:val="clear" w:color="auto" w:fill="FFFFFF"/>
      <w:spacing w:line="0" w:lineRule="atLeast"/>
    </w:pPr>
    <w:rPr>
      <w:rFonts w:ascii="Arial" w:eastAsia="Arial" w:hAnsi="Arial" w:cs="Arial"/>
      <w:sz w:val="58"/>
      <w:szCs w:val="58"/>
    </w:rPr>
  </w:style>
  <w:style w:type="paragraph" w:customStyle="1" w:styleId="Zkladntext180">
    <w:name w:val="Základní text (18)"/>
    <w:basedOn w:val="Normln"/>
    <w:link w:val="Zkladntext18"/>
    <w:rsid w:val="00B53EE9"/>
    <w:pPr>
      <w:shd w:val="clear" w:color="auto" w:fill="FFFFFF"/>
      <w:spacing w:line="0" w:lineRule="atLeast"/>
    </w:pPr>
    <w:rPr>
      <w:rFonts w:ascii="Arial" w:eastAsia="Arial" w:hAnsi="Arial" w:cs="Arial"/>
      <w:b/>
      <w:bCs/>
      <w:sz w:val="26"/>
      <w:szCs w:val="26"/>
    </w:rPr>
  </w:style>
  <w:style w:type="paragraph" w:customStyle="1" w:styleId="Zkladntext190">
    <w:name w:val="Základní text (19)"/>
    <w:basedOn w:val="Normln"/>
    <w:link w:val="Zkladntext19"/>
    <w:rsid w:val="00B53EE9"/>
    <w:pPr>
      <w:shd w:val="clear" w:color="auto" w:fill="FFFFFF"/>
      <w:spacing w:line="0" w:lineRule="atLeast"/>
    </w:pPr>
    <w:rPr>
      <w:rFonts w:ascii="Arial" w:eastAsia="Arial" w:hAnsi="Arial" w:cs="Arial"/>
      <w:sz w:val="35"/>
      <w:szCs w:val="35"/>
    </w:rPr>
  </w:style>
  <w:style w:type="paragraph" w:customStyle="1" w:styleId="Titulektabulky20">
    <w:name w:val="Titulek tabulky (2)"/>
    <w:basedOn w:val="Normln"/>
    <w:link w:val="Titulektabulky2"/>
    <w:rsid w:val="00B53EE9"/>
    <w:pPr>
      <w:shd w:val="clear" w:color="auto" w:fill="FFFFFF"/>
      <w:spacing w:line="0" w:lineRule="atLeast"/>
    </w:pPr>
    <w:rPr>
      <w:rFonts w:ascii="Arial" w:eastAsia="Arial" w:hAnsi="Arial" w:cs="Arial"/>
      <w:b/>
      <w:bCs/>
      <w:sz w:val="22"/>
      <w:szCs w:val="22"/>
    </w:rPr>
  </w:style>
  <w:style w:type="paragraph" w:customStyle="1" w:styleId="Titulektabulky30">
    <w:name w:val="Titulek tabulky (3)"/>
    <w:basedOn w:val="Normln"/>
    <w:link w:val="Titulektabulky3"/>
    <w:rsid w:val="00B53EE9"/>
    <w:pPr>
      <w:shd w:val="clear" w:color="auto" w:fill="FFFFFF"/>
      <w:spacing w:line="0" w:lineRule="atLeast"/>
    </w:pPr>
    <w:rPr>
      <w:rFonts w:ascii="Arial" w:eastAsia="Arial" w:hAnsi="Arial" w:cs="Arial"/>
      <w:b/>
      <w:bCs/>
      <w:i/>
      <w:iCs/>
      <w:sz w:val="22"/>
      <w:szCs w:val="22"/>
    </w:rPr>
  </w:style>
  <w:style w:type="paragraph" w:customStyle="1" w:styleId="Nadpis431">
    <w:name w:val="Nadpis #4 (3)"/>
    <w:basedOn w:val="Normln"/>
    <w:link w:val="Nadpis430"/>
    <w:rsid w:val="00B53EE9"/>
    <w:pPr>
      <w:shd w:val="clear" w:color="auto" w:fill="FFFFFF"/>
      <w:spacing w:before="300" w:after="300" w:line="0" w:lineRule="atLeast"/>
      <w:jc w:val="both"/>
      <w:outlineLvl w:val="3"/>
    </w:pPr>
    <w:rPr>
      <w:rFonts w:ascii="Arial" w:eastAsia="Arial" w:hAnsi="Arial" w:cs="Arial"/>
      <w:b/>
      <w:bCs/>
      <w:sz w:val="22"/>
      <w:szCs w:val="22"/>
    </w:rPr>
  </w:style>
  <w:style w:type="paragraph" w:customStyle="1" w:styleId="Titulektabulky40">
    <w:name w:val="Titulek tabulky (4)"/>
    <w:basedOn w:val="Normln"/>
    <w:link w:val="Titulektabulky4"/>
    <w:rsid w:val="00B53EE9"/>
    <w:pPr>
      <w:shd w:val="clear" w:color="auto" w:fill="FFFFFF"/>
      <w:spacing w:after="180" w:line="0" w:lineRule="atLeast"/>
    </w:pPr>
    <w:rPr>
      <w:rFonts w:ascii="Arial" w:eastAsia="Arial" w:hAnsi="Arial" w:cs="Arial"/>
      <w:b/>
      <w:bCs/>
      <w:sz w:val="26"/>
      <w:szCs w:val="26"/>
    </w:rPr>
  </w:style>
  <w:style w:type="paragraph" w:customStyle="1" w:styleId="Titulektabulky50">
    <w:name w:val="Titulek tabulky (5)"/>
    <w:basedOn w:val="Normln"/>
    <w:link w:val="Titulektabulky5"/>
    <w:rsid w:val="00B53EE9"/>
    <w:pPr>
      <w:shd w:val="clear" w:color="auto" w:fill="FFFFFF"/>
      <w:spacing w:line="0" w:lineRule="atLeast"/>
    </w:pPr>
    <w:rPr>
      <w:rFonts w:ascii="Arial" w:eastAsia="Arial" w:hAnsi="Arial" w:cs="Arial"/>
      <w:b/>
      <w:bCs/>
      <w:sz w:val="22"/>
      <w:szCs w:val="22"/>
    </w:rPr>
  </w:style>
  <w:style w:type="paragraph" w:styleId="Zhlav">
    <w:name w:val="header"/>
    <w:basedOn w:val="Normln"/>
    <w:link w:val="ZhlavChar"/>
    <w:uiPriority w:val="99"/>
    <w:unhideWhenUsed/>
    <w:rsid w:val="00F7772C"/>
    <w:pPr>
      <w:tabs>
        <w:tab w:val="center" w:pos="4536"/>
        <w:tab w:val="right" w:pos="9072"/>
      </w:tabs>
    </w:pPr>
  </w:style>
  <w:style w:type="character" w:customStyle="1" w:styleId="ZhlavChar">
    <w:name w:val="Záhlaví Char"/>
    <w:basedOn w:val="Standardnpsmoodstavce"/>
    <w:link w:val="Zhlav"/>
    <w:uiPriority w:val="99"/>
    <w:rsid w:val="00F7772C"/>
    <w:rPr>
      <w:color w:val="000000"/>
    </w:rPr>
  </w:style>
  <w:style w:type="paragraph" w:styleId="Zpat">
    <w:name w:val="footer"/>
    <w:basedOn w:val="Normln"/>
    <w:link w:val="ZpatChar"/>
    <w:uiPriority w:val="99"/>
    <w:semiHidden/>
    <w:unhideWhenUsed/>
    <w:rsid w:val="00F7772C"/>
    <w:pPr>
      <w:tabs>
        <w:tab w:val="center" w:pos="4536"/>
        <w:tab w:val="right" w:pos="9072"/>
      </w:tabs>
    </w:pPr>
  </w:style>
  <w:style w:type="character" w:customStyle="1" w:styleId="ZpatChar">
    <w:name w:val="Zápatí Char"/>
    <w:basedOn w:val="Standardnpsmoodstavce"/>
    <w:link w:val="Zpat"/>
    <w:uiPriority w:val="99"/>
    <w:semiHidden/>
    <w:rsid w:val="00F7772C"/>
    <w:rPr>
      <w:color w:val="000000"/>
    </w:rPr>
  </w:style>
  <w:style w:type="paragraph" w:styleId="Textbubliny">
    <w:name w:val="Balloon Text"/>
    <w:basedOn w:val="Normln"/>
    <w:link w:val="TextbublinyChar"/>
    <w:uiPriority w:val="99"/>
    <w:semiHidden/>
    <w:unhideWhenUsed/>
    <w:rsid w:val="00F7772C"/>
    <w:rPr>
      <w:rFonts w:ascii="Tahoma" w:hAnsi="Tahoma" w:cs="Tahoma"/>
      <w:sz w:val="16"/>
      <w:szCs w:val="16"/>
    </w:rPr>
  </w:style>
  <w:style w:type="character" w:customStyle="1" w:styleId="TextbublinyChar">
    <w:name w:val="Text bubliny Char"/>
    <w:basedOn w:val="Standardnpsmoodstavce"/>
    <w:link w:val="Textbubliny"/>
    <w:uiPriority w:val="99"/>
    <w:semiHidden/>
    <w:rsid w:val="00F7772C"/>
    <w:rPr>
      <w:rFonts w:ascii="Tahoma" w:hAnsi="Tahoma" w:cs="Tahoma"/>
      <w:color w:val="000000"/>
      <w:sz w:val="16"/>
      <w:szCs w:val="16"/>
    </w:rPr>
  </w:style>
  <w:style w:type="table" w:styleId="Mkatabulky">
    <w:name w:val="Table Grid"/>
    <w:basedOn w:val="Normlntabulka"/>
    <w:uiPriority w:val="59"/>
    <w:rsid w:val="00F7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
    <w:name w:val="Nadpis #6_"/>
    <w:basedOn w:val="Standardnpsmoodstavce"/>
    <w:link w:val="Nadpis60"/>
    <w:rsid w:val="00473BDD"/>
    <w:rPr>
      <w:rFonts w:ascii="Arial" w:eastAsia="Arial" w:hAnsi="Arial" w:cs="Arial"/>
      <w:sz w:val="22"/>
      <w:szCs w:val="22"/>
      <w:shd w:val="clear" w:color="auto" w:fill="FFFFFF"/>
    </w:rPr>
  </w:style>
  <w:style w:type="paragraph" w:customStyle="1" w:styleId="Nadpis60">
    <w:name w:val="Nadpis #6"/>
    <w:basedOn w:val="Normln"/>
    <w:link w:val="Nadpis6"/>
    <w:rsid w:val="00473BDD"/>
    <w:pPr>
      <w:shd w:val="clear" w:color="auto" w:fill="FFFFFF"/>
      <w:spacing w:after="180" w:line="0" w:lineRule="atLeast"/>
      <w:ind w:hanging="380"/>
      <w:outlineLvl w:val="5"/>
    </w:pPr>
    <w:rPr>
      <w:rFonts w:ascii="Arial" w:eastAsia="Arial" w:hAnsi="Arial" w:cs="Arial"/>
      <w:color w:val="auto"/>
      <w:sz w:val="22"/>
      <w:szCs w:val="22"/>
    </w:rPr>
  </w:style>
  <w:style w:type="paragraph" w:styleId="Odstavecseseznamem">
    <w:name w:val="List Paragraph"/>
    <w:basedOn w:val="Normln"/>
    <w:uiPriority w:val="34"/>
    <w:qFormat/>
    <w:rsid w:val="002C3135"/>
    <w:pPr>
      <w:ind w:left="720"/>
      <w:contextualSpacing/>
    </w:pPr>
  </w:style>
  <w:style w:type="paragraph" w:styleId="Obsah1">
    <w:name w:val="toc 1"/>
    <w:basedOn w:val="Normln"/>
    <w:next w:val="Normln"/>
    <w:autoRedefine/>
    <w:uiPriority w:val="39"/>
    <w:unhideWhenUsed/>
    <w:rsid w:val="00C93040"/>
    <w:pPr>
      <w:spacing w:after="100"/>
    </w:pPr>
  </w:style>
  <w:style w:type="character" w:styleId="Hypertextovodkaz">
    <w:name w:val="Hyperlink"/>
    <w:basedOn w:val="Standardnpsmoodstavce"/>
    <w:semiHidden/>
    <w:unhideWhenUsed/>
    <w:rsid w:val="0048215B"/>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5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2.png"/><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hyperlink" Target="mailto:praha@bels.cz"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hyperlink" Target="http://www.caso-germany.de" TargetMode="External"/><Relationship Id="rId20" Type="http://schemas.openxmlformats.org/officeDocument/2006/relationships/image" Target="media/image7.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yperlink" Target="mailto:kundenservice@caso-germany.de" TargetMode="External"/><Relationship Id="rId23" Type="http://schemas.openxmlformats.org/officeDocument/2006/relationships/oleObject" Target="embeddings/oleObject1.bin"/><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7.emf"/><Relationship Id="rId44"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0EE07-9CFA-466E-AE0D-6386D4E8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12BF348E</Template>
  <TotalTime>0</TotalTime>
  <Pages>35</Pages>
  <Words>7076</Words>
  <Characters>41750</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Microsoft Word - CASO EMCG 32 D GB FR IT ES NL 10-05-2017</vt:lpstr>
    </vt:vector>
  </TitlesOfParts>
  <Company/>
  <LinksUpToDate>false</LinksUpToDate>
  <CharactersWithSpaces>48729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CASO EMCG 32 D GB FR IT ES NL 10-05-2017</dc:title>
  <dc:creator>inga.westermann</dc:creator>
  <cp:lastModifiedBy>Jtika Černá</cp:lastModifiedBy>
  <cp:revision>4</cp:revision>
  <dcterms:created xsi:type="dcterms:W3CDTF">2018-04-26T14:05:00Z</dcterms:created>
  <dcterms:modified xsi:type="dcterms:W3CDTF">2018-05-25T07:15:00Z</dcterms:modified>
</cp:coreProperties>
</file>