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C07" w:rsidRPr="008B5336" w:rsidRDefault="00926C07" w:rsidP="00C55252">
      <w:pPr>
        <w:jc w:val="both"/>
        <w:rPr>
          <w:rFonts w:asciiTheme="minorHAnsi" w:hAnsiTheme="minorHAnsi" w:cstheme="minorHAnsi"/>
          <w:sz w:val="18"/>
          <w:szCs w:val="18"/>
        </w:rPr>
      </w:pPr>
    </w:p>
    <w:p w:rsidR="00926C07" w:rsidRPr="008B5336" w:rsidRDefault="00405C7D" w:rsidP="00C55252">
      <w:pPr>
        <w:jc w:val="both"/>
        <w:rPr>
          <w:rFonts w:asciiTheme="minorHAnsi" w:hAnsiTheme="minorHAnsi" w:cstheme="minorHAnsi"/>
          <w:sz w:val="18"/>
          <w:szCs w:val="18"/>
        </w:rPr>
      </w:pPr>
      <w:r w:rsidRPr="008B5336">
        <w:rPr>
          <w:rFonts w:asciiTheme="minorHAnsi" w:hAnsiTheme="minorHAnsi" w:cstheme="minorHAnsi"/>
          <w:noProof/>
          <w:sz w:val="18"/>
          <w:szCs w:val="18"/>
        </w:rPr>
        <w:drawing>
          <wp:inline distT="0" distB="0" distL="0" distR="0">
            <wp:extent cx="2447850" cy="523709"/>
            <wp:effectExtent l="19050" t="0" r="0" b="0"/>
            <wp:docPr id="2" name="obrázek 2" descr="M:\Obchodní\Zdeněk\Clatronic\Bomann_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chodní\Zdeněk\Clatronic\Bomann_Logo Grau.jpg"/>
                    <pic:cNvPicPr>
                      <a:picLocks noChangeAspect="1" noChangeArrowheads="1"/>
                    </pic:cNvPicPr>
                  </pic:nvPicPr>
                  <pic:blipFill>
                    <a:blip r:embed="rId8" cstate="print"/>
                    <a:srcRect/>
                    <a:stretch>
                      <a:fillRect/>
                    </a:stretch>
                  </pic:blipFill>
                  <pic:spPr bwMode="auto">
                    <a:xfrm>
                      <a:off x="0" y="0"/>
                      <a:ext cx="2452340" cy="524670"/>
                    </a:xfrm>
                    <a:prstGeom prst="rect">
                      <a:avLst/>
                    </a:prstGeom>
                    <a:noFill/>
                    <a:ln w="9525">
                      <a:noFill/>
                      <a:miter lim="800000"/>
                      <a:headEnd/>
                      <a:tailEnd/>
                    </a:ln>
                  </pic:spPr>
                </pic:pic>
              </a:graphicData>
            </a:graphic>
          </wp:inline>
        </w:drawing>
      </w:r>
    </w:p>
    <w:p w:rsidR="00926C07" w:rsidRPr="008B5336" w:rsidRDefault="00926C07" w:rsidP="00C55252">
      <w:pPr>
        <w:jc w:val="both"/>
        <w:rPr>
          <w:rFonts w:asciiTheme="minorHAnsi" w:hAnsiTheme="minorHAnsi" w:cstheme="minorHAnsi"/>
          <w:sz w:val="18"/>
          <w:szCs w:val="18"/>
        </w:rPr>
      </w:pPr>
    </w:p>
    <w:p w:rsidR="008770BB" w:rsidRPr="008B5336" w:rsidRDefault="008770BB" w:rsidP="00C55252">
      <w:pPr>
        <w:pStyle w:val="Styl2"/>
        <w:jc w:val="both"/>
        <w:rPr>
          <w:rFonts w:asciiTheme="minorHAnsi" w:hAnsiTheme="minorHAnsi" w:cstheme="minorHAnsi"/>
          <w:sz w:val="18"/>
          <w:szCs w:val="18"/>
        </w:rPr>
      </w:pPr>
    </w:p>
    <w:p w:rsidR="008770BB" w:rsidRPr="008B5336" w:rsidRDefault="008770BB" w:rsidP="00C55252">
      <w:pPr>
        <w:pStyle w:val="Styl2"/>
        <w:jc w:val="both"/>
        <w:rPr>
          <w:rFonts w:asciiTheme="minorHAnsi" w:hAnsiTheme="minorHAnsi" w:cstheme="minorHAnsi"/>
          <w:sz w:val="18"/>
          <w:szCs w:val="18"/>
        </w:rPr>
      </w:pPr>
    </w:p>
    <w:p w:rsidR="00926C07" w:rsidRPr="008B5336" w:rsidRDefault="00926C07" w:rsidP="00C55252">
      <w:pPr>
        <w:pStyle w:val="Styl2"/>
        <w:jc w:val="both"/>
        <w:rPr>
          <w:rFonts w:asciiTheme="minorHAnsi" w:hAnsiTheme="minorHAnsi" w:cstheme="minorHAnsi"/>
          <w:sz w:val="18"/>
          <w:szCs w:val="18"/>
        </w:rPr>
      </w:pPr>
      <w:r w:rsidRPr="008B5336">
        <w:rPr>
          <w:rFonts w:asciiTheme="minorHAnsi" w:hAnsiTheme="minorHAnsi" w:cstheme="minorHAnsi"/>
          <w:sz w:val="18"/>
          <w:szCs w:val="18"/>
        </w:rPr>
        <w:t xml:space="preserve">cz                                                                       </w:t>
      </w:r>
      <w:r w:rsidR="00336268" w:rsidRPr="008B5336">
        <w:rPr>
          <w:rFonts w:asciiTheme="minorHAnsi" w:hAnsiTheme="minorHAnsi" w:cstheme="minorHAnsi"/>
          <w:sz w:val="18"/>
          <w:szCs w:val="18"/>
        </w:rPr>
        <w:tab/>
      </w:r>
      <w:r w:rsidR="00336268" w:rsidRPr="008B5336">
        <w:rPr>
          <w:rFonts w:asciiTheme="minorHAnsi" w:hAnsiTheme="minorHAnsi" w:cstheme="minorHAnsi"/>
          <w:sz w:val="18"/>
          <w:szCs w:val="18"/>
        </w:rPr>
        <w:tab/>
      </w:r>
      <w:r w:rsidR="00336268" w:rsidRPr="008B5336">
        <w:rPr>
          <w:rFonts w:asciiTheme="minorHAnsi" w:hAnsiTheme="minorHAnsi" w:cstheme="minorHAnsi"/>
          <w:sz w:val="18"/>
          <w:szCs w:val="18"/>
        </w:rPr>
        <w:tab/>
      </w:r>
      <w:r w:rsidR="00336268" w:rsidRPr="008B5336">
        <w:rPr>
          <w:rFonts w:asciiTheme="minorHAnsi" w:hAnsiTheme="minorHAnsi" w:cstheme="minorHAnsi"/>
          <w:sz w:val="18"/>
          <w:szCs w:val="18"/>
        </w:rPr>
        <w:tab/>
      </w:r>
      <w:r w:rsidRPr="008B5336">
        <w:rPr>
          <w:rFonts w:asciiTheme="minorHAnsi" w:hAnsiTheme="minorHAnsi" w:cstheme="minorHAnsi"/>
          <w:sz w:val="18"/>
          <w:szCs w:val="18"/>
        </w:rPr>
        <w:t xml:space="preserve"> </w:t>
      </w:r>
      <w:r w:rsidR="005A6980">
        <w:rPr>
          <w:rFonts w:asciiTheme="minorHAnsi" w:hAnsiTheme="minorHAnsi" w:cstheme="minorHAnsi"/>
          <w:sz w:val="18"/>
          <w:szCs w:val="18"/>
        </w:rPr>
        <w:tab/>
      </w:r>
      <w:r w:rsidR="005A6980">
        <w:rPr>
          <w:rFonts w:asciiTheme="minorHAnsi" w:hAnsiTheme="minorHAnsi" w:cstheme="minorHAnsi"/>
          <w:sz w:val="18"/>
          <w:szCs w:val="18"/>
        </w:rPr>
        <w:tab/>
      </w:r>
      <w:r w:rsidR="005A6980">
        <w:rPr>
          <w:rFonts w:asciiTheme="minorHAnsi" w:hAnsiTheme="minorHAnsi" w:cstheme="minorHAnsi"/>
          <w:sz w:val="18"/>
          <w:szCs w:val="18"/>
        </w:rPr>
        <w:tab/>
      </w:r>
      <w:r w:rsidR="005A6980">
        <w:rPr>
          <w:rFonts w:asciiTheme="minorHAnsi" w:hAnsiTheme="minorHAnsi" w:cstheme="minorHAnsi"/>
          <w:sz w:val="18"/>
          <w:szCs w:val="18"/>
        </w:rPr>
        <w:tab/>
      </w:r>
      <w:r w:rsidRPr="008B5336">
        <w:rPr>
          <w:rFonts w:asciiTheme="minorHAnsi" w:hAnsiTheme="minorHAnsi" w:cstheme="minorHAnsi"/>
          <w:sz w:val="18"/>
          <w:szCs w:val="18"/>
        </w:rPr>
        <w:t>návod k použití</w:t>
      </w:r>
    </w:p>
    <w:p w:rsidR="002B771C" w:rsidRPr="008B5336" w:rsidRDefault="005A6980" w:rsidP="00C55252">
      <w:pPr>
        <w:jc w:val="both"/>
        <w:rPr>
          <w:rFonts w:asciiTheme="minorHAnsi" w:hAnsiTheme="minorHAnsi" w:cstheme="minorHAnsi"/>
          <w:b/>
          <w:i/>
          <w:iCs/>
          <w:caps/>
          <w:sz w:val="18"/>
          <w:szCs w:val="18"/>
        </w:rPr>
      </w:pPr>
      <w:r>
        <w:rPr>
          <w:rFonts w:asciiTheme="minorHAnsi" w:hAnsiTheme="minorHAnsi" w:cstheme="minorHAnsi"/>
          <w:b/>
          <w:i/>
          <w:iCs/>
          <w:caps/>
          <w:noProof/>
          <w:sz w:val="18"/>
          <w:szCs w:val="18"/>
        </w:rPr>
        <w:drawing>
          <wp:anchor distT="0" distB="0" distL="114300" distR="114300" simplePos="0" relativeHeight="251669504" behindDoc="0" locked="0" layoutInCell="1" allowOverlap="1">
            <wp:simplePos x="0" y="0"/>
            <wp:positionH relativeFrom="margin">
              <wp:align>center</wp:align>
            </wp:positionH>
            <wp:positionV relativeFrom="paragraph">
              <wp:posOffset>226695</wp:posOffset>
            </wp:positionV>
            <wp:extent cx="4008120" cy="322326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3223260"/>
                    </a:xfrm>
                    <a:prstGeom prst="rect">
                      <a:avLst/>
                    </a:prstGeom>
                    <a:noFill/>
                    <a:ln>
                      <a:noFill/>
                    </a:ln>
                  </pic:spPr>
                </pic:pic>
              </a:graphicData>
            </a:graphic>
          </wp:anchor>
        </w:drawing>
      </w:r>
      <w:r w:rsidR="0024531F" w:rsidRPr="008B5336">
        <w:rPr>
          <w:rFonts w:asciiTheme="minorHAnsi" w:hAnsiTheme="minorHAnsi" w:cstheme="minorHAnsi"/>
          <w:b/>
          <w:i/>
          <w:iCs/>
          <w:caps/>
          <w:sz w:val="18"/>
          <w:szCs w:val="18"/>
        </w:rPr>
        <w:t>TSG 70</w:t>
      </w:r>
      <w:r>
        <w:rPr>
          <w:rFonts w:asciiTheme="minorHAnsi" w:hAnsiTheme="minorHAnsi" w:cstheme="minorHAnsi"/>
          <w:b/>
          <w:i/>
          <w:iCs/>
          <w:caps/>
          <w:sz w:val="18"/>
          <w:szCs w:val="18"/>
        </w:rPr>
        <w:t>9</w:t>
      </w:r>
      <w:r w:rsidR="0024531F" w:rsidRPr="008B5336">
        <w:rPr>
          <w:rFonts w:asciiTheme="minorHAnsi" w:hAnsiTheme="minorHAnsi" w:cstheme="minorHAnsi"/>
          <w:b/>
          <w:i/>
          <w:iCs/>
          <w:caps/>
          <w:sz w:val="18"/>
          <w:szCs w:val="18"/>
        </w:rPr>
        <w:t xml:space="preserve"> – </w:t>
      </w:r>
      <w:r w:rsidR="00E7515A" w:rsidRPr="008B5336">
        <w:rPr>
          <w:rFonts w:asciiTheme="minorHAnsi" w:hAnsiTheme="minorHAnsi" w:cstheme="minorHAnsi"/>
          <w:b/>
          <w:i/>
          <w:iCs/>
          <w:caps/>
          <w:sz w:val="18"/>
          <w:szCs w:val="18"/>
        </w:rPr>
        <w:t xml:space="preserve">Stolní </w:t>
      </w:r>
      <w:r w:rsidR="0024531F" w:rsidRPr="008B5336">
        <w:rPr>
          <w:rFonts w:asciiTheme="minorHAnsi" w:hAnsiTheme="minorHAnsi" w:cstheme="minorHAnsi"/>
          <w:b/>
          <w:i/>
          <w:iCs/>
          <w:caps/>
          <w:sz w:val="18"/>
          <w:szCs w:val="18"/>
        </w:rPr>
        <w:t>Myčka nádobí</w:t>
      </w:r>
    </w:p>
    <w:p w:rsidR="00183D5F" w:rsidRPr="008B5336" w:rsidRDefault="00183D5F"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Děkujeme, že jste si vybrali nás výrobek. Doufáme, že s jeho používáním budete spokojeni.</w:t>
      </w:r>
    </w:p>
    <w:p w:rsidR="00E7515A" w:rsidRPr="008B5336" w:rsidRDefault="00E7515A" w:rsidP="00C55252">
      <w:pPr>
        <w:autoSpaceDE w:val="0"/>
        <w:autoSpaceDN w:val="0"/>
        <w:adjustRightInd w:val="0"/>
        <w:spacing w:before="0" w:after="0"/>
        <w:jc w:val="both"/>
        <w:rPr>
          <w:rFonts w:asciiTheme="minorHAnsi" w:hAnsiTheme="minorHAnsi" w:cstheme="minorHAnsi"/>
          <w:sz w:val="18"/>
          <w:szCs w:val="18"/>
        </w:rPr>
      </w:pPr>
    </w:p>
    <w:p w:rsidR="00E7515A" w:rsidRPr="008B5336" w:rsidRDefault="00E7515A"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Před uvedením stolní myčky nádobí do provozu si nejprve pozorně pročtěte tento návod</w:t>
      </w:r>
    </w:p>
    <w:p w:rsidR="00E7515A" w:rsidRPr="008B5336" w:rsidRDefault="00E7515A"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k obsluze a návod si poté uložte pro případné pozdější nahlédnutí.</w:t>
      </w:r>
    </w:p>
    <w:p w:rsidR="00183D5F" w:rsidRPr="008B5336" w:rsidRDefault="00183D5F" w:rsidP="00C55252">
      <w:pPr>
        <w:autoSpaceDE w:val="0"/>
        <w:autoSpaceDN w:val="0"/>
        <w:adjustRightInd w:val="0"/>
        <w:spacing w:before="0" w:after="0"/>
        <w:jc w:val="both"/>
        <w:rPr>
          <w:rFonts w:asciiTheme="minorHAnsi" w:hAnsiTheme="minorHAnsi" w:cstheme="minorHAnsi"/>
          <w:b/>
          <w:sz w:val="18"/>
          <w:szCs w:val="18"/>
          <w:u w:val="single"/>
        </w:rPr>
      </w:pPr>
    </w:p>
    <w:p w:rsidR="00926C07" w:rsidRPr="008B5336" w:rsidRDefault="0098770C" w:rsidP="00C55252">
      <w:pPr>
        <w:autoSpaceDE w:val="0"/>
        <w:autoSpaceDN w:val="0"/>
        <w:adjustRightInd w:val="0"/>
        <w:spacing w:before="0" w:after="0"/>
        <w:jc w:val="both"/>
        <w:rPr>
          <w:rFonts w:asciiTheme="minorHAnsi" w:hAnsiTheme="minorHAnsi" w:cstheme="minorHAnsi"/>
          <w:b/>
          <w:sz w:val="18"/>
          <w:szCs w:val="18"/>
          <w:u w:val="single"/>
        </w:rPr>
      </w:pPr>
      <w:r w:rsidRPr="008B5336">
        <w:rPr>
          <w:rFonts w:asciiTheme="minorHAnsi" w:hAnsiTheme="minorHAnsi" w:cstheme="minorHAnsi"/>
          <w:b/>
          <w:sz w:val="18"/>
          <w:szCs w:val="18"/>
          <w:u w:val="single"/>
        </w:rPr>
        <w:t>V</w:t>
      </w:r>
      <w:r w:rsidR="00926C07" w:rsidRPr="008B5336">
        <w:rPr>
          <w:rFonts w:asciiTheme="minorHAnsi" w:hAnsiTheme="minorHAnsi" w:cstheme="minorHAnsi"/>
          <w:b/>
          <w:sz w:val="18"/>
          <w:szCs w:val="18"/>
          <w:u w:val="single"/>
        </w:rPr>
        <w:t>šeobecné bezpečnostní pokyny</w:t>
      </w:r>
    </w:p>
    <w:p w:rsidR="00956F2E" w:rsidRPr="008B5336" w:rsidRDefault="00956F2E" w:rsidP="00C55252">
      <w:pPr>
        <w:autoSpaceDE w:val="0"/>
        <w:autoSpaceDN w:val="0"/>
        <w:adjustRightInd w:val="0"/>
        <w:spacing w:before="0" w:after="0"/>
        <w:jc w:val="both"/>
        <w:rPr>
          <w:rFonts w:asciiTheme="minorHAnsi" w:eastAsia="NimbusSanLOT-Reg" w:hAnsiTheme="minorHAnsi" w:cstheme="minorHAnsi"/>
          <w:sz w:val="18"/>
          <w:szCs w:val="18"/>
        </w:rPr>
      </w:pPr>
    </w:p>
    <w:p w:rsidR="00926C07" w:rsidRPr="008B5336" w:rsidRDefault="00D65F4D" w:rsidP="00C55252">
      <w:pPr>
        <w:pStyle w:val="Bezmezer"/>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xml:space="preserve"> </w:t>
      </w:r>
      <w:r w:rsidR="00926C07" w:rsidRPr="008B5336">
        <w:rPr>
          <w:rFonts w:asciiTheme="minorHAnsi" w:eastAsia="NimbusSanLOT-Reg" w:hAnsiTheme="minorHAnsi" w:cstheme="minorHAnsi"/>
          <w:sz w:val="18"/>
          <w:szCs w:val="18"/>
        </w:rPr>
        <w:t>Před uvedením tohoto přístroje do provozu si velmi pozorně přečtěte</w:t>
      </w:r>
      <w:r w:rsidR="00956F2E" w:rsidRPr="008B5336">
        <w:rPr>
          <w:rFonts w:asciiTheme="minorHAnsi" w:eastAsia="NimbusSanLOT-Reg" w:hAnsiTheme="minorHAnsi" w:cstheme="minorHAnsi"/>
          <w:sz w:val="18"/>
          <w:szCs w:val="18"/>
        </w:rPr>
        <w:t xml:space="preserve"> </w:t>
      </w:r>
      <w:r w:rsidR="00926C07" w:rsidRPr="008B5336">
        <w:rPr>
          <w:rFonts w:asciiTheme="minorHAnsi" w:eastAsia="NimbusSanLOT-Reg" w:hAnsiTheme="minorHAnsi" w:cstheme="minorHAnsi"/>
          <w:sz w:val="18"/>
          <w:szCs w:val="18"/>
        </w:rPr>
        <w:t>návod k obsluze a tento návod spolu se záručním listem,</w:t>
      </w:r>
      <w:r w:rsidR="00956F2E" w:rsidRPr="008B5336">
        <w:rPr>
          <w:rFonts w:asciiTheme="minorHAnsi" w:eastAsia="NimbusSanLOT-Reg" w:hAnsiTheme="minorHAnsi" w:cstheme="minorHAnsi"/>
          <w:sz w:val="18"/>
          <w:szCs w:val="18"/>
        </w:rPr>
        <w:t xml:space="preserve"> </w:t>
      </w:r>
      <w:r w:rsidR="00926C07" w:rsidRPr="008B5336">
        <w:rPr>
          <w:rFonts w:asciiTheme="minorHAnsi" w:eastAsia="NimbusSanLOT-Reg" w:hAnsiTheme="minorHAnsi" w:cstheme="minorHAnsi"/>
          <w:sz w:val="18"/>
          <w:szCs w:val="18"/>
        </w:rPr>
        <w:t>pokladním blokem a podle možností i s obalem a vnitřním vybavením</w:t>
      </w:r>
      <w:r w:rsidR="00956F2E" w:rsidRPr="008B5336">
        <w:rPr>
          <w:rFonts w:asciiTheme="minorHAnsi" w:eastAsia="NimbusSanLOT-Reg" w:hAnsiTheme="minorHAnsi" w:cstheme="minorHAnsi"/>
          <w:sz w:val="18"/>
          <w:szCs w:val="18"/>
        </w:rPr>
        <w:t xml:space="preserve"> </w:t>
      </w:r>
      <w:r w:rsidR="00926C07" w:rsidRPr="008B5336">
        <w:rPr>
          <w:rFonts w:asciiTheme="minorHAnsi" w:eastAsia="NimbusSanLOT-Reg" w:hAnsiTheme="minorHAnsi" w:cstheme="minorHAnsi"/>
          <w:sz w:val="18"/>
          <w:szCs w:val="18"/>
        </w:rPr>
        <w:t>obalu dobře uschovejte. Pokud budete přístroj předávat</w:t>
      </w:r>
      <w:r w:rsidR="00956F2E" w:rsidRPr="008B5336">
        <w:rPr>
          <w:rFonts w:asciiTheme="minorHAnsi" w:eastAsia="NimbusSanLOT-Reg" w:hAnsiTheme="minorHAnsi" w:cstheme="minorHAnsi"/>
          <w:sz w:val="18"/>
          <w:szCs w:val="18"/>
        </w:rPr>
        <w:t xml:space="preserve"> </w:t>
      </w:r>
      <w:r w:rsidR="00926C07" w:rsidRPr="008B5336">
        <w:rPr>
          <w:rFonts w:asciiTheme="minorHAnsi" w:eastAsia="NimbusSanLOT-Reg" w:hAnsiTheme="minorHAnsi" w:cstheme="minorHAnsi"/>
          <w:sz w:val="18"/>
          <w:szCs w:val="18"/>
        </w:rPr>
        <w:t>třetím osobám, odevzdejte jim i tento návod k obsluze.</w:t>
      </w:r>
    </w:p>
    <w:p w:rsidR="00926C07" w:rsidRPr="008B5336" w:rsidRDefault="00926C07" w:rsidP="00C55252">
      <w:pPr>
        <w:pStyle w:val="Bezmezer"/>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Používejte tento přístroj výlučně pro soukromou potřebu a</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pro stanovené účely. Tento přístroj není určen pro komerční</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použití. Nepoužívejte jej v otevřeném prostoru. Chraňte jej</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před horkem, přímým slunečním zářením, vlhkostí (v žádném</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případě jej neponořujte do kapalin) a stykem s</w:t>
      </w:r>
      <w:r w:rsidR="00956F2E" w:rsidRPr="008B5336">
        <w:rPr>
          <w:rFonts w:asciiTheme="minorHAnsi" w:eastAsia="NimbusSanLOT-Reg" w:hAnsiTheme="minorHAnsi" w:cstheme="minorHAnsi"/>
          <w:sz w:val="18"/>
          <w:szCs w:val="18"/>
        </w:rPr>
        <w:t> </w:t>
      </w:r>
      <w:r w:rsidRPr="008B5336">
        <w:rPr>
          <w:rFonts w:asciiTheme="minorHAnsi" w:eastAsia="NimbusSanLOT-Reg" w:hAnsiTheme="minorHAnsi" w:cstheme="minorHAnsi"/>
          <w:sz w:val="18"/>
          <w:szCs w:val="18"/>
        </w:rPr>
        <w:t>ostrými</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hranami. Nepoužívejte přístroj v případě, že máte vlhké</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ruce. Jestliže dojde k navlhčení nebo namočení přístroje,</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okamžitě vytáhněte zástrčku ze zásuvky.</w:t>
      </w:r>
    </w:p>
    <w:p w:rsidR="00926C07" w:rsidRPr="008B5336" w:rsidRDefault="00926C07" w:rsidP="00C55252">
      <w:pPr>
        <w:pStyle w:val="Bezmezer"/>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Přístroj vypněte a vždy vytáhněte zástrčku ze zásuvky (vždy</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tahejte za zástrčku, nikdy ne za kabel), jestliže nebudete</w:t>
      </w:r>
      <w:r w:rsidR="00612141"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přístroj používat, pokud chcete namontovat příslušenství</w:t>
      </w:r>
      <w:r w:rsidR="00336268"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přístroje, při čištění nebo v případě poruchy.</w:t>
      </w:r>
    </w:p>
    <w:p w:rsidR="00926C07" w:rsidRPr="008B5336" w:rsidRDefault="00926C07" w:rsidP="00C55252">
      <w:pPr>
        <w:pStyle w:val="Bezmezer"/>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xml:space="preserve">• Přístroj nesmí zůstat v provozu </w:t>
      </w:r>
      <w:r w:rsidRPr="008B5336">
        <w:rPr>
          <w:rFonts w:asciiTheme="minorHAnsi" w:hAnsiTheme="minorHAnsi" w:cstheme="minorHAnsi"/>
          <w:sz w:val="18"/>
          <w:szCs w:val="18"/>
        </w:rPr>
        <w:t xml:space="preserve">bez </w:t>
      </w:r>
      <w:r w:rsidRPr="008B5336">
        <w:rPr>
          <w:rFonts w:asciiTheme="minorHAnsi" w:eastAsia="NimbusSanLOT-Reg" w:hAnsiTheme="minorHAnsi" w:cstheme="minorHAnsi"/>
          <w:sz w:val="18"/>
          <w:szCs w:val="18"/>
        </w:rPr>
        <w:t>dozoru. Pokud byste</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chtěli prostor opustit, přístroj vždy vypněte. Vytáhněte</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zástrčku ze zásuvky.</w:t>
      </w:r>
    </w:p>
    <w:p w:rsidR="00926C07" w:rsidRPr="008B5336" w:rsidRDefault="00926C07" w:rsidP="00C55252">
      <w:pPr>
        <w:pStyle w:val="Bezmezer"/>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Přístroj a síťový kabel je nutné pravidelně kontrolovat, zda</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nejsou poškozeny. Bude-li poškození zjištěno, přístroj se již</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nesmí používat.</w:t>
      </w:r>
    </w:p>
    <w:p w:rsidR="00926C07" w:rsidRPr="008B5336" w:rsidRDefault="00926C07" w:rsidP="00C55252">
      <w:pPr>
        <w:pStyle w:val="Bezmezer"/>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Neopravujte přístroj vlastními silami, nýbrž vyhledejte</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autorizovaného opraváře. Abyste eliminovali rizika, nechejte</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poškozený přívodní kabel nahradit kabelem se stejnými</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hodnotami pouze výrobcem, naším servisem pro zákazníky</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nebo jinou kvalifikovanou osobou.</w:t>
      </w:r>
    </w:p>
    <w:p w:rsidR="00926C07" w:rsidRPr="008B5336" w:rsidRDefault="00926C07" w:rsidP="00C55252">
      <w:pPr>
        <w:pStyle w:val="Bezmezer"/>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Používejte jen originální příslušenství.</w:t>
      </w:r>
    </w:p>
    <w:p w:rsidR="00926C07" w:rsidRPr="008B5336" w:rsidRDefault="00926C07" w:rsidP="00C55252">
      <w:pPr>
        <w:pStyle w:val="Bezmezer"/>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Respektujte prosím následující „Speciální bezpečnostní</w:t>
      </w:r>
      <w:r w:rsidR="00956F2E"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pokyny“.</w:t>
      </w:r>
    </w:p>
    <w:p w:rsidR="00956F2E" w:rsidRPr="008B5336" w:rsidRDefault="00956F2E" w:rsidP="00C55252">
      <w:pPr>
        <w:autoSpaceDE w:val="0"/>
        <w:autoSpaceDN w:val="0"/>
        <w:adjustRightInd w:val="0"/>
        <w:spacing w:before="0" w:after="0"/>
        <w:jc w:val="both"/>
        <w:rPr>
          <w:rFonts w:asciiTheme="minorHAnsi" w:hAnsiTheme="minorHAnsi" w:cstheme="minorHAnsi"/>
          <w:sz w:val="18"/>
          <w:szCs w:val="18"/>
        </w:rPr>
      </w:pPr>
    </w:p>
    <w:p w:rsidR="00EC026E" w:rsidRPr="008B5336" w:rsidRDefault="000E7341"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Přístroj</w:t>
      </w:r>
      <w:r w:rsidR="00AD09BF" w:rsidRPr="008B5336">
        <w:rPr>
          <w:rFonts w:asciiTheme="minorHAnsi" w:hAnsiTheme="minorHAnsi" w:cstheme="minorHAnsi"/>
          <w:sz w:val="18"/>
          <w:szCs w:val="18"/>
        </w:rPr>
        <w:t xml:space="preserve"> </w:t>
      </w:r>
      <w:r w:rsidR="00A9279C" w:rsidRPr="008B5336">
        <w:rPr>
          <w:rFonts w:asciiTheme="minorHAnsi" w:hAnsiTheme="minorHAnsi" w:cstheme="minorHAnsi"/>
          <w:sz w:val="18"/>
          <w:szCs w:val="18"/>
        </w:rPr>
        <w:t>nesmí být ponechán</w:t>
      </w:r>
      <w:r w:rsidR="00EC026E" w:rsidRPr="008B5336">
        <w:rPr>
          <w:rFonts w:asciiTheme="minorHAnsi" w:hAnsiTheme="minorHAnsi" w:cstheme="minorHAnsi"/>
          <w:sz w:val="18"/>
          <w:szCs w:val="18"/>
        </w:rPr>
        <w:t xml:space="preserve"> </w:t>
      </w:r>
      <w:r w:rsidR="00AD09BF" w:rsidRPr="008B5336">
        <w:rPr>
          <w:rFonts w:asciiTheme="minorHAnsi" w:hAnsiTheme="minorHAnsi" w:cstheme="minorHAnsi"/>
          <w:sz w:val="18"/>
          <w:szCs w:val="18"/>
        </w:rPr>
        <w:t>bez dozoru, pokud je připojen k</w:t>
      </w:r>
      <w:r w:rsidR="00EC026E" w:rsidRPr="008B5336">
        <w:rPr>
          <w:rFonts w:asciiTheme="minorHAnsi" w:hAnsiTheme="minorHAnsi" w:cstheme="minorHAnsi"/>
          <w:sz w:val="18"/>
          <w:szCs w:val="18"/>
        </w:rPr>
        <w:t xml:space="preserve"> elektrické síti.</w:t>
      </w:r>
    </w:p>
    <w:p w:rsidR="00EC026E" w:rsidRPr="008B5336" w:rsidRDefault="000E7341"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 Přístroj</w:t>
      </w:r>
      <w:r w:rsidR="00A9279C" w:rsidRPr="008B5336">
        <w:rPr>
          <w:rFonts w:asciiTheme="minorHAnsi" w:hAnsiTheme="minorHAnsi" w:cstheme="minorHAnsi"/>
          <w:sz w:val="18"/>
          <w:szCs w:val="18"/>
        </w:rPr>
        <w:t xml:space="preserve"> </w:t>
      </w:r>
      <w:r w:rsidR="00EC026E" w:rsidRPr="008B5336">
        <w:rPr>
          <w:rFonts w:asciiTheme="minorHAnsi" w:hAnsiTheme="minorHAnsi" w:cstheme="minorHAnsi"/>
          <w:sz w:val="18"/>
          <w:szCs w:val="18"/>
        </w:rPr>
        <w:t xml:space="preserve">nesmí být použit, pokud byl upuštěn a je vidět </w:t>
      </w:r>
      <w:r w:rsidR="00A9279C" w:rsidRPr="008B5336">
        <w:rPr>
          <w:rFonts w:asciiTheme="minorHAnsi" w:hAnsiTheme="minorHAnsi" w:cstheme="minorHAnsi"/>
          <w:sz w:val="18"/>
          <w:szCs w:val="18"/>
        </w:rPr>
        <w:t>poškození.</w:t>
      </w:r>
    </w:p>
    <w:p w:rsidR="00EC026E" w:rsidRPr="008B5336" w:rsidRDefault="00EC026E"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 Při zapínání nebo ochlazování, m</w:t>
      </w:r>
      <w:r w:rsidR="00AD209D" w:rsidRPr="008B5336">
        <w:rPr>
          <w:rFonts w:asciiTheme="minorHAnsi" w:hAnsiTheme="minorHAnsi" w:cstheme="minorHAnsi"/>
          <w:sz w:val="18"/>
          <w:szCs w:val="18"/>
        </w:rPr>
        <w:t>usí být přístroj</w:t>
      </w:r>
      <w:r w:rsidR="00763A18" w:rsidRPr="008B5336">
        <w:rPr>
          <w:rFonts w:asciiTheme="minorHAnsi" w:hAnsiTheme="minorHAnsi" w:cstheme="minorHAnsi"/>
          <w:sz w:val="18"/>
          <w:szCs w:val="18"/>
        </w:rPr>
        <w:t xml:space="preserve"> a přívodní el. </w:t>
      </w:r>
      <w:r w:rsidRPr="008B5336">
        <w:rPr>
          <w:rFonts w:asciiTheme="minorHAnsi" w:hAnsiTheme="minorHAnsi" w:cstheme="minorHAnsi"/>
          <w:sz w:val="18"/>
          <w:szCs w:val="18"/>
        </w:rPr>
        <w:t>kabel mimo d</w:t>
      </w:r>
      <w:r w:rsidR="00AD09BF" w:rsidRPr="008B5336">
        <w:rPr>
          <w:rFonts w:asciiTheme="minorHAnsi" w:hAnsiTheme="minorHAnsi" w:cstheme="minorHAnsi"/>
          <w:sz w:val="18"/>
          <w:szCs w:val="18"/>
        </w:rPr>
        <w:t>osah dětí, které jsou mladší</w:t>
      </w:r>
      <w:r w:rsidRPr="008B5336">
        <w:rPr>
          <w:rFonts w:asciiTheme="minorHAnsi" w:hAnsiTheme="minorHAnsi" w:cstheme="minorHAnsi"/>
          <w:sz w:val="18"/>
          <w:szCs w:val="18"/>
        </w:rPr>
        <w:t xml:space="preserve"> 8 let.</w:t>
      </w:r>
    </w:p>
    <w:p w:rsidR="00EC026E" w:rsidRPr="008B5336" w:rsidRDefault="00EC026E"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 Tento spotřebič mohou používat děti ve věku od 8 let a výše a osoby s omezenými fyzickými, smyslovými nebo duševními schopnostmi nebo s nedostatkem zk</w:t>
      </w:r>
      <w:r w:rsidR="008E056A" w:rsidRPr="008B5336">
        <w:rPr>
          <w:rFonts w:asciiTheme="minorHAnsi" w:hAnsiTheme="minorHAnsi" w:cstheme="minorHAnsi"/>
          <w:sz w:val="18"/>
          <w:szCs w:val="18"/>
        </w:rPr>
        <w:t xml:space="preserve">ušeností a znalostí, pokud jsou </w:t>
      </w:r>
      <w:r w:rsidR="00763A18" w:rsidRPr="008B5336">
        <w:rPr>
          <w:rFonts w:asciiTheme="minorHAnsi" w:hAnsiTheme="minorHAnsi" w:cstheme="minorHAnsi"/>
          <w:sz w:val="18"/>
          <w:szCs w:val="18"/>
        </w:rPr>
        <w:t>pod dohledem, nebo jim byly</w:t>
      </w:r>
      <w:r w:rsidRPr="008B5336">
        <w:rPr>
          <w:rFonts w:asciiTheme="minorHAnsi" w:hAnsiTheme="minorHAnsi" w:cstheme="minorHAnsi"/>
          <w:sz w:val="18"/>
          <w:szCs w:val="18"/>
        </w:rPr>
        <w:t xml:space="preserve"> podány instrukce týkající se použití přístroje.</w:t>
      </w:r>
    </w:p>
    <w:p w:rsidR="00EC026E" w:rsidRPr="008B5336" w:rsidRDefault="00EC026E"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 Děti by si neměli hrát se spotřebičem.</w:t>
      </w:r>
    </w:p>
    <w:p w:rsidR="00956F2E" w:rsidRPr="008B5336" w:rsidRDefault="00EC026E" w:rsidP="00C55252">
      <w:p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hAnsiTheme="minorHAnsi" w:cstheme="minorHAnsi"/>
          <w:sz w:val="18"/>
          <w:szCs w:val="18"/>
        </w:rPr>
        <w:t>• Při čištění a uživatelské údržbě nesmí být děti bez dozoru.</w:t>
      </w:r>
      <w:r w:rsidR="00926C07" w:rsidRPr="008B5336">
        <w:rPr>
          <w:rFonts w:asciiTheme="minorHAnsi" w:eastAsia="NimbusSanLOT-Reg" w:hAnsiTheme="minorHAnsi" w:cstheme="minorHAnsi"/>
          <w:sz w:val="18"/>
          <w:szCs w:val="18"/>
        </w:rPr>
        <w:t xml:space="preserve"> </w:t>
      </w:r>
    </w:p>
    <w:p w:rsidR="00AD209D" w:rsidRPr="008B5336" w:rsidRDefault="00AD209D" w:rsidP="00C55252">
      <w:pPr>
        <w:autoSpaceDE w:val="0"/>
        <w:autoSpaceDN w:val="0"/>
        <w:adjustRightInd w:val="0"/>
        <w:spacing w:before="0" w:after="0"/>
        <w:jc w:val="both"/>
        <w:rPr>
          <w:rFonts w:asciiTheme="minorHAnsi" w:eastAsia="NimbusSanLOT-Reg" w:hAnsiTheme="minorHAnsi" w:cstheme="minorHAnsi"/>
          <w:sz w:val="18"/>
          <w:szCs w:val="18"/>
        </w:rPr>
      </w:pPr>
    </w:p>
    <w:p w:rsidR="006A7695" w:rsidRPr="008B5336" w:rsidRDefault="006A7695" w:rsidP="00C55252">
      <w:pPr>
        <w:autoSpaceDE w:val="0"/>
        <w:autoSpaceDN w:val="0"/>
        <w:adjustRightInd w:val="0"/>
        <w:spacing w:before="0" w:after="0"/>
        <w:jc w:val="both"/>
        <w:rPr>
          <w:rFonts w:asciiTheme="minorHAnsi" w:eastAsia="NimbusSanLOT-Reg" w:hAnsiTheme="minorHAnsi" w:cstheme="minorHAnsi"/>
          <w:sz w:val="18"/>
          <w:szCs w:val="18"/>
        </w:rPr>
      </w:pPr>
    </w:p>
    <w:p w:rsidR="00B41400" w:rsidRPr="008B5336" w:rsidRDefault="00B41400" w:rsidP="00C55252">
      <w:pPr>
        <w:autoSpaceDE w:val="0"/>
        <w:autoSpaceDN w:val="0"/>
        <w:adjustRightInd w:val="0"/>
        <w:spacing w:before="0" w:after="0"/>
        <w:jc w:val="both"/>
        <w:rPr>
          <w:rFonts w:asciiTheme="minorHAnsi" w:eastAsia="NimbusSanLOT-Reg" w:hAnsiTheme="minorHAnsi" w:cstheme="minorHAnsi"/>
          <w:b/>
          <w:sz w:val="18"/>
          <w:szCs w:val="18"/>
        </w:rPr>
      </w:pPr>
    </w:p>
    <w:p w:rsidR="005A6980" w:rsidRDefault="005A6980" w:rsidP="00C55252">
      <w:pPr>
        <w:autoSpaceDE w:val="0"/>
        <w:autoSpaceDN w:val="0"/>
        <w:adjustRightInd w:val="0"/>
        <w:spacing w:before="0" w:after="0"/>
        <w:jc w:val="both"/>
        <w:rPr>
          <w:rFonts w:asciiTheme="minorHAnsi" w:eastAsia="NimbusSanLOT-Reg" w:hAnsiTheme="minorHAnsi" w:cstheme="minorHAnsi"/>
          <w:b/>
          <w:sz w:val="18"/>
          <w:szCs w:val="18"/>
        </w:rPr>
      </w:pPr>
    </w:p>
    <w:p w:rsidR="00AD209D" w:rsidRPr="008B5336" w:rsidRDefault="00AD209D" w:rsidP="00C55252">
      <w:pPr>
        <w:autoSpaceDE w:val="0"/>
        <w:autoSpaceDN w:val="0"/>
        <w:adjustRightInd w:val="0"/>
        <w:spacing w:before="0" w:after="0"/>
        <w:jc w:val="both"/>
        <w:rPr>
          <w:rFonts w:asciiTheme="minorHAnsi" w:eastAsia="NimbusSanLOT-Reg" w:hAnsiTheme="minorHAnsi" w:cstheme="minorHAnsi"/>
          <w:b/>
          <w:sz w:val="18"/>
          <w:szCs w:val="18"/>
        </w:rPr>
      </w:pPr>
      <w:r w:rsidRPr="008B5336">
        <w:rPr>
          <w:rFonts w:asciiTheme="minorHAnsi" w:eastAsia="NimbusSanLOT-Reg" w:hAnsiTheme="minorHAnsi" w:cstheme="minorHAnsi"/>
          <w:b/>
          <w:sz w:val="18"/>
          <w:szCs w:val="18"/>
        </w:rPr>
        <w:lastRenderedPageBreak/>
        <w:t>Speciální bezpečnostní pokyny</w:t>
      </w:r>
    </w:p>
    <w:p w:rsidR="00E7515A" w:rsidRPr="008B5336" w:rsidRDefault="00E7515A" w:rsidP="00C55252">
      <w:p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Při zprovoznění a používání své myčky dodržujte, prosím, základní zásady bezpečnosti včetně následujících pokynů:</w:t>
      </w:r>
    </w:p>
    <w:p w:rsidR="00E7515A" w:rsidRPr="008B5336" w:rsidRDefault="00E7515A" w:rsidP="00C55252">
      <w:pPr>
        <w:autoSpaceDE w:val="0"/>
        <w:autoSpaceDN w:val="0"/>
        <w:adjustRightInd w:val="0"/>
        <w:spacing w:before="0" w:after="0"/>
        <w:jc w:val="both"/>
        <w:rPr>
          <w:rFonts w:asciiTheme="minorHAnsi" w:eastAsia="NimbusSanLOT-Reg" w:hAnsiTheme="minorHAnsi" w:cstheme="minorHAnsi"/>
          <w:sz w:val="18"/>
          <w:szCs w:val="18"/>
        </w:rPr>
      </w:pP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 xml:space="preserve">Přečtěte si, prosím, pozorně tento návod k obsluze </w:t>
      </w:r>
      <w:proofErr w:type="gramStart"/>
      <w:r w:rsidRPr="008B5336">
        <w:rPr>
          <w:rFonts w:asciiTheme="minorHAnsi" w:eastAsia="NimbusSanLOT-Reg" w:hAnsiTheme="minorHAnsi" w:cstheme="minorHAnsi"/>
          <w:sz w:val="18"/>
          <w:szCs w:val="18"/>
        </w:rPr>
        <w:t>dříve</w:t>
      </w:r>
      <w:proofErr w:type="gramEnd"/>
      <w:r w:rsidRPr="008B5336">
        <w:rPr>
          <w:rFonts w:asciiTheme="minorHAnsi" w:eastAsia="NimbusSanLOT-Reg" w:hAnsiTheme="minorHAnsi" w:cstheme="minorHAnsi"/>
          <w:sz w:val="18"/>
          <w:szCs w:val="18"/>
        </w:rPr>
        <w:t xml:space="preserve"> než poprvé myčku nádobí použijete.</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Výrobce neručí na problémy nastalé kvůli nedodržení těchto bezpečnostních opatření a varovných pokynů.</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Tato myčka je navržena pro běžné použití v domácnosti.</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Nepoužívejte tuto myčku pro živnostenské, komerční nebo jiné účely.</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Elektrická bezpečnost je zaručena jen tehdy, když je systém uzemnění vašeho domu v souladu s místními platnými předpisy (nepoužívejte žádný prodlužovací kabel nebo kabelový buben).</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Pomocí myčky lze čistit jen vhodné domácí předměty (nemyjte, prosím, žádné předměty, které nejsou odolné vůči horku, případně které jsou dekorovány kovem).</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Ukládejte čisticí prostředky mimo dosah dětí.</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Pokud teplota přiváděné teplé vody překračuje 65</w:t>
      </w:r>
      <w:r w:rsidR="00C55252">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°C, korigujte nastavení ohřívače teplé vody. Jestliže nelze snížit přívod teplé vody pod 65</w:t>
      </w:r>
      <w:r w:rsidR="00C55252">
        <w:rPr>
          <w:rFonts w:asciiTheme="minorHAnsi" w:eastAsia="NimbusSanLOT-Reg" w:hAnsiTheme="minorHAnsi" w:cstheme="minorHAnsi"/>
          <w:sz w:val="18"/>
          <w:szCs w:val="18"/>
        </w:rPr>
        <w:t> </w:t>
      </w:r>
      <w:r w:rsidRPr="008B5336">
        <w:rPr>
          <w:rFonts w:asciiTheme="minorHAnsi" w:eastAsia="NimbusSanLOT-Reg" w:hAnsiTheme="minorHAnsi" w:cstheme="minorHAnsi"/>
          <w:sz w:val="18"/>
          <w:szCs w:val="18"/>
        </w:rPr>
        <w:t>°C, musí se myčka nádobí připojit na přívod studené vody.</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Nepoužívejte, prosím, v myčce nádobí žádná rozpouštědla. Mohly by způsobit výbuch nebo požár.</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Na myčku nestříkejte vodou. Může to vést k chybné funkci elektrických součástí nebo k úderu elektrickým proudem.</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Děti nesmí myčku nádobí uvádět do provozu.</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Netlačit dolů vnitřní dvířka v otevřeném stavu, ani na ně nesedat. Může to vést k deformaci, příp. špatné funkci vaší myčky.</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Nepoužívejte čisticí prostředky pro ruční mytí. Prostředek na nádobí pro myčky používejte jen pro normální mytí.</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Když je síťový kabel poškozený, smí ho vyměnit, aby se vyloučila rizika, jen výrobce, příp. jeho servis nebo podobně kvalifikovaná osoba.</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Tato myčka je vybavená bezpečnostní funkcí, která automaticky přeruší provoz myčky nádobí, jakmile se projeví závažná porucha hlavního kabelu.</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Myčka nádobí musí být instalována tak, aby byla přístupná síťová zástrčka.</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Malé děti nebo duševně postižené osoby mohou myčku používat jen pod dohledem.</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Malé děti musí být stále pod dohledem, aby se zajistilo, že si s myčkou nehrají.</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Prostředky na mytí nádobí jsou silně alkalická činidla, která mohou být při polknutí nebezpečná. Vyvarujte se styku s kůží a očima. Udržujte děti ve vzdálenosti od otevřené myčky. Po skončení cyklu mytí zkontrolujte, zda je přihrádka na prostředek na mytí nádobí prázdná.</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Myčka nádobí se musí připojit na hlavní domovní rozvod vody novými hadicovými přípojkami. Nepoužívejte znovu staré přípojky.</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hAnsiTheme="minorHAnsi" w:cstheme="minorHAnsi"/>
          <w:color w:val="212121"/>
          <w:sz w:val="18"/>
          <w:szCs w:val="18"/>
          <w:shd w:val="clear" w:color="auto" w:fill="FFFFFF"/>
        </w:rPr>
        <w:t xml:space="preserve">Maximální povolený vstupní tlak vody je 1 </w:t>
      </w:r>
      <w:proofErr w:type="spellStart"/>
      <w:r w:rsidRPr="008B5336">
        <w:rPr>
          <w:rFonts w:asciiTheme="minorHAnsi" w:hAnsiTheme="minorHAnsi" w:cstheme="minorHAnsi"/>
          <w:color w:val="212121"/>
          <w:sz w:val="18"/>
          <w:szCs w:val="18"/>
          <w:shd w:val="clear" w:color="auto" w:fill="FFFFFF"/>
        </w:rPr>
        <w:t>MPa</w:t>
      </w:r>
      <w:proofErr w:type="spellEnd"/>
      <w:r w:rsidRPr="008B5336">
        <w:rPr>
          <w:rFonts w:asciiTheme="minorHAnsi" w:hAnsiTheme="minorHAnsi" w:cstheme="minorHAnsi"/>
          <w:color w:val="212121"/>
          <w:sz w:val="18"/>
          <w:szCs w:val="18"/>
          <w:shd w:val="clear" w:color="auto" w:fill="FFFFFF"/>
        </w:rPr>
        <w:t>.</w:t>
      </w:r>
    </w:p>
    <w:p w:rsidR="00E7515A" w:rsidRPr="008B5336" w:rsidRDefault="00E7515A" w:rsidP="00C55252">
      <w:pPr>
        <w:pStyle w:val="Odstavecseseznamem"/>
        <w:numPr>
          <w:ilvl w:val="0"/>
          <w:numId w:val="2"/>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hAnsiTheme="minorHAnsi" w:cstheme="minorHAnsi"/>
          <w:color w:val="212121"/>
          <w:sz w:val="18"/>
          <w:szCs w:val="18"/>
          <w:shd w:val="clear" w:color="auto" w:fill="FFFFFF"/>
        </w:rPr>
        <w:t xml:space="preserve">Minimální přípustný vstupní tlak vody je 0,04 </w:t>
      </w:r>
      <w:proofErr w:type="spellStart"/>
      <w:r w:rsidRPr="008B5336">
        <w:rPr>
          <w:rFonts w:asciiTheme="minorHAnsi" w:hAnsiTheme="minorHAnsi" w:cstheme="minorHAnsi"/>
          <w:color w:val="212121"/>
          <w:sz w:val="18"/>
          <w:szCs w:val="18"/>
          <w:shd w:val="clear" w:color="auto" w:fill="FFFFFF"/>
        </w:rPr>
        <w:t>MPa</w:t>
      </w:r>
      <w:proofErr w:type="spellEnd"/>
      <w:r w:rsidRPr="008B5336">
        <w:rPr>
          <w:rFonts w:asciiTheme="minorHAnsi" w:hAnsiTheme="minorHAnsi" w:cstheme="minorHAnsi"/>
          <w:color w:val="212121"/>
          <w:sz w:val="18"/>
          <w:szCs w:val="18"/>
          <w:shd w:val="clear" w:color="auto" w:fill="FFFFFF"/>
        </w:rPr>
        <w:t>.</w:t>
      </w:r>
    </w:p>
    <w:p w:rsidR="00423AE9" w:rsidRPr="008B5336" w:rsidRDefault="00423AE9" w:rsidP="00C55252">
      <w:pPr>
        <w:autoSpaceDE w:val="0"/>
        <w:autoSpaceDN w:val="0"/>
        <w:adjustRightInd w:val="0"/>
        <w:spacing w:before="0" w:after="0"/>
        <w:jc w:val="both"/>
        <w:rPr>
          <w:rFonts w:asciiTheme="minorHAnsi" w:eastAsia="NimbusSanLOT-Reg" w:hAnsiTheme="minorHAnsi" w:cstheme="minorHAnsi"/>
          <w:sz w:val="18"/>
          <w:szCs w:val="18"/>
        </w:rPr>
      </w:pPr>
    </w:p>
    <w:p w:rsidR="00423AE9" w:rsidRPr="008B5336" w:rsidRDefault="00423AE9" w:rsidP="00C55252">
      <w:pPr>
        <w:autoSpaceDE w:val="0"/>
        <w:autoSpaceDN w:val="0"/>
        <w:adjustRightInd w:val="0"/>
        <w:spacing w:before="0" w:after="0"/>
        <w:jc w:val="both"/>
        <w:rPr>
          <w:rFonts w:asciiTheme="minorHAnsi" w:eastAsia="NimbusSanLOT-Reg" w:hAnsiTheme="minorHAnsi" w:cstheme="minorHAnsi"/>
          <w:b/>
          <w:sz w:val="18"/>
          <w:szCs w:val="18"/>
        </w:rPr>
      </w:pPr>
      <w:r w:rsidRPr="008B5336">
        <w:rPr>
          <w:rFonts w:asciiTheme="minorHAnsi" w:eastAsia="NimbusSanLOT-Reg" w:hAnsiTheme="minorHAnsi" w:cstheme="minorHAnsi"/>
          <w:b/>
          <w:sz w:val="18"/>
          <w:szCs w:val="18"/>
        </w:rPr>
        <w:t>Rozbalení přístroje</w:t>
      </w:r>
    </w:p>
    <w:p w:rsidR="00423AE9" w:rsidRPr="008B5336" w:rsidRDefault="00423AE9" w:rsidP="00C55252">
      <w:pPr>
        <w:pStyle w:val="Odstavecseseznamem"/>
        <w:numPr>
          <w:ilvl w:val="0"/>
          <w:numId w:val="3"/>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Vyjměte spotřebič z obalu.</w:t>
      </w:r>
    </w:p>
    <w:p w:rsidR="00423AE9" w:rsidRPr="008B5336" w:rsidRDefault="00423AE9" w:rsidP="00C55252">
      <w:pPr>
        <w:pStyle w:val="Odstavecseseznamem"/>
        <w:numPr>
          <w:ilvl w:val="0"/>
          <w:numId w:val="3"/>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Odstraňte veškerý obalový materiál, například fólie, obal a lepenkové obaly.</w:t>
      </w:r>
    </w:p>
    <w:p w:rsidR="00423AE9" w:rsidRPr="008B5336" w:rsidRDefault="00423AE9" w:rsidP="00C55252">
      <w:pPr>
        <w:pStyle w:val="Odstavecseseznamem"/>
        <w:numPr>
          <w:ilvl w:val="0"/>
          <w:numId w:val="3"/>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Aby se zabránilo nebezpečí, zkontrolujte spotřebič, zda nedošlo k poškození při přepravě.</w:t>
      </w:r>
    </w:p>
    <w:p w:rsidR="00423AE9" w:rsidRPr="008B5336" w:rsidRDefault="00423AE9" w:rsidP="00C55252">
      <w:pPr>
        <w:pStyle w:val="Odstavecseseznamem"/>
        <w:numPr>
          <w:ilvl w:val="0"/>
          <w:numId w:val="3"/>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V případě poškození neumísťujte spotřebič do provozu a obraťte se na prodejce.</w:t>
      </w:r>
    </w:p>
    <w:p w:rsidR="00423AE9" w:rsidRPr="008B5336" w:rsidRDefault="00423AE9" w:rsidP="00C55252">
      <w:pPr>
        <w:autoSpaceDE w:val="0"/>
        <w:autoSpaceDN w:val="0"/>
        <w:adjustRightInd w:val="0"/>
        <w:spacing w:before="0" w:after="0"/>
        <w:jc w:val="both"/>
        <w:rPr>
          <w:rFonts w:asciiTheme="minorHAnsi" w:eastAsia="NimbusSanLOT-Reg" w:hAnsiTheme="minorHAnsi" w:cstheme="minorHAnsi"/>
          <w:sz w:val="18"/>
          <w:szCs w:val="18"/>
        </w:rPr>
      </w:pPr>
    </w:p>
    <w:p w:rsidR="00423AE9" w:rsidRPr="008B5336" w:rsidRDefault="00423AE9" w:rsidP="00C55252">
      <w:p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Poznámka: Na spotřebiči může být nashromážděn prach nebo výrobní zbytky. Doporučujeme spotřebič</w:t>
      </w:r>
      <w:r w:rsidR="00CE43B8" w:rsidRPr="008B5336">
        <w:rPr>
          <w:rFonts w:asciiTheme="minorHAnsi" w:eastAsia="NimbusSanLOT-Reg" w:hAnsiTheme="minorHAnsi" w:cstheme="minorHAnsi"/>
          <w:sz w:val="18"/>
          <w:szCs w:val="18"/>
        </w:rPr>
        <w:t xml:space="preserve"> vyčistit</w:t>
      </w:r>
      <w:r w:rsidRPr="008B5336">
        <w:rPr>
          <w:rFonts w:asciiTheme="minorHAnsi" w:eastAsia="NimbusSanLOT-Reg" w:hAnsiTheme="minorHAnsi" w:cstheme="minorHAnsi"/>
          <w:sz w:val="18"/>
          <w:szCs w:val="18"/>
        </w:rPr>
        <w:t xml:space="preserve"> podle kapitoly "Čištění a údržba".</w:t>
      </w:r>
    </w:p>
    <w:p w:rsidR="00CE43B8" w:rsidRPr="008B5336" w:rsidRDefault="005A6980"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noProof/>
          <w:sz w:val="18"/>
          <w:szCs w:val="18"/>
        </w:rPr>
        <w:drawing>
          <wp:anchor distT="0" distB="0" distL="114300" distR="114300" simplePos="0" relativeHeight="251670528" behindDoc="0" locked="0" layoutInCell="1" allowOverlap="1">
            <wp:simplePos x="0" y="0"/>
            <wp:positionH relativeFrom="column">
              <wp:posOffset>3779520</wp:posOffset>
            </wp:positionH>
            <wp:positionV relativeFrom="paragraph">
              <wp:posOffset>111760</wp:posOffset>
            </wp:positionV>
            <wp:extent cx="1584874" cy="1920240"/>
            <wp:effectExtent l="0" t="0" r="0" b="381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874"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3B8" w:rsidRPr="008B5336" w:rsidRDefault="00CE43B8" w:rsidP="00C55252">
      <w:pPr>
        <w:autoSpaceDE w:val="0"/>
        <w:autoSpaceDN w:val="0"/>
        <w:adjustRightInd w:val="0"/>
        <w:spacing w:before="0" w:after="0"/>
        <w:jc w:val="both"/>
        <w:rPr>
          <w:rFonts w:asciiTheme="minorHAnsi" w:eastAsia="NimbusSanLOT-Reg" w:hAnsiTheme="minorHAnsi" w:cstheme="minorHAnsi"/>
          <w:b/>
          <w:sz w:val="18"/>
          <w:szCs w:val="18"/>
        </w:rPr>
      </w:pPr>
      <w:r w:rsidRPr="008B5336">
        <w:rPr>
          <w:rFonts w:asciiTheme="minorHAnsi" w:eastAsia="NimbusSanLOT-Reg" w:hAnsiTheme="minorHAnsi" w:cstheme="minorHAnsi"/>
          <w:b/>
          <w:sz w:val="18"/>
          <w:szCs w:val="18"/>
        </w:rPr>
        <w:t>Přehled součástek</w:t>
      </w:r>
    </w:p>
    <w:p w:rsidR="00E7515A" w:rsidRPr="008B5336" w:rsidRDefault="005A6980" w:rsidP="00C55252">
      <w:pPr>
        <w:pStyle w:val="Odstavecseseznamem"/>
        <w:numPr>
          <w:ilvl w:val="0"/>
          <w:numId w:val="4"/>
        </w:num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Nádoba pro sůl</w:t>
      </w:r>
    </w:p>
    <w:p w:rsidR="008B5336" w:rsidRPr="008B5336" w:rsidRDefault="005A6980" w:rsidP="00C55252">
      <w:pPr>
        <w:pStyle w:val="Odstavecseseznamem"/>
        <w:numPr>
          <w:ilvl w:val="0"/>
          <w:numId w:val="4"/>
        </w:num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Zásobník</w:t>
      </w:r>
    </w:p>
    <w:p w:rsidR="008B5336" w:rsidRPr="008B5336" w:rsidRDefault="008B5336" w:rsidP="00C55252">
      <w:pPr>
        <w:pStyle w:val="Odstavecseseznamem"/>
        <w:numPr>
          <w:ilvl w:val="0"/>
          <w:numId w:val="4"/>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Košíček na příbory</w:t>
      </w:r>
    </w:p>
    <w:p w:rsidR="008B5336" w:rsidRPr="008B5336" w:rsidRDefault="008B5336" w:rsidP="00C55252">
      <w:pPr>
        <w:pStyle w:val="Odstavecseseznamem"/>
        <w:numPr>
          <w:ilvl w:val="0"/>
          <w:numId w:val="4"/>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Filtrační systém</w:t>
      </w:r>
    </w:p>
    <w:p w:rsidR="008B5336" w:rsidRPr="008B5336" w:rsidRDefault="008B5336" w:rsidP="00C55252">
      <w:pPr>
        <w:pStyle w:val="Odstavecseseznamem"/>
        <w:numPr>
          <w:ilvl w:val="0"/>
          <w:numId w:val="4"/>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Dávkovač leštidla</w:t>
      </w:r>
    </w:p>
    <w:p w:rsidR="008B5336" w:rsidRPr="008B5336" w:rsidRDefault="005A6980" w:rsidP="00C55252">
      <w:pPr>
        <w:pStyle w:val="Odstavecseseznamem"/>
        <w:numPr>
          <w:ilvl w:val="0"/>
          <w:numId w:val="4"/>
        </w:num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Postřikovací rameno</w:t>
      </w:r>
    </w:p>
    <w:p w:rsidR="008B5336" w:rsidRPr="008B5336" w:rsidRDefault="008B5336" w:rsidP="00C55252">
      <w:pPr>
        <w:pStyle w:val="Odstavecseseznamem"/>
        <w:numPr>
          <w:ilvl w:val="0"/>
          <w:numId w:val="4"/>
        </w:num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Držák skleniček, polička</w:t>
      </w:r>
    </w:p>
    <w:p w:rsidR="000D2C37" w:rsidRDefault="005A6980" w:rsidP="00C55252">
      <w:pPr>
        <w:pStyle w:val="Odstavecseseznamem"/>
        <w:numPr>
          <w:ilvl w:val="0"/>
          <w:numId w:val="4"/>
        </w:num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Košík na nádobí</w:t>
      </w:r>
    </w:p>
    <w:p w:rsidR="001B349A" w:rsidRDefault="001B349A" w:rsidP="00C55252">
      <w:pPr>
        <w:autoSpaceDE w:val="0"/>
        <w:autoSpaceDN w:val="0"/>
        <w:adjustRightInd w:val="0"/>
        <w:spacing w:before="0" w:after="0"/>
        <w:jc w:val="both"/>
        <w:rPr>
          <w:rFonts w:asciiTheme="minorHAnsi" w:eastAsia="NimbusSanLOT-Reg" w:hAnsiTheme="minorHAnsi" w:cstheme="minorHAnsi"/>
          <w:sz w:val="18"/>
          <w:szCs w:val="18"/>
        </w:rPr>
      </w:pPr>
    </w:p>
    <w:p w:rsidR="005A6980" w:rsidRPr="005A6980" w:rsidRDefault="001B349A" w:rsidP="00C55252">
      <w:pPr>
        <w:autoSpaceDE w:val="0"/>
        <w:autoSpaceDN w:val="0"/>
        <w:adjustRightInd w:val="0"/>
        <w:spacing w:before="0" w:after="0"/>
        <w:jc w:val="both"/>
        <w:rPr>
          <w:rFonts w:asciiTheme="minorHAnsi" w:eastAsia="NimbusSanLOT-Reg" w:hAnsiTheme="minorHAnsi" w:cstheme="minorHAnsi"/>
          <w:b/>
          <w:sz w:val="18"/>
          <w:szCs w:val="18"/>
        </w:rPr>
      </w:pPr>
      <w:r w:rsidRPr="001B349A">
        <w:rPr>
          <w:rFonts w:asciiTheme="minorHAnsi" w:eastAsia="NimbusSanLOT-Reg" w:hAnsiTheme="minorHAnsi" w:cstheme="minorHAnsi"/>
          <w:b/>
          <w:sz w:val="18"/>
          <w:szCs w:val="18"/>
        </w:rPr>
        <w:t>Rozsah dodávky</w:t>
      </w:r>
    </w:p>
    <w:p w:rsidR="000D2C37" w:rsidRPr="008B5336" w:rsidRDefault="005A6980" w:rsidP="00C55252">
      <w:pPr>
        <w:autoSpaceDE w:val="0"/>
        <w:autoSpaceDN w:val="0"/>
        <w:adjustRightInd w:val="0"/>
        <w:spacing w:before="0" w:after="0"/>
        <w:jc w:val="both"/>
        <w:rPr>
          <w:rFonts w:asciiTheme="minorHAnsi" w:eastAsia="NimbusSanLOT-Reg" w:hAnsiTheme="minorHAnsi" w:cstheme="minorHAnsi"/>
          <w:b/>
          <w:sz w:val="18"/>
          <w:szCs w:val="18"/>
        </w:rPr>
      </w:pPr>
      <w:r w:rsidRPr="005A6980">
        <w:rPr>
          <w:rFonts w:asciiTheme="minorHAnsi" w:eastAsia="NimbusSanLOT-Reg" w:hAnsiTheme="minorHAnsi" w:cstheme="minorHAnsi"/>
          <w:sz w:val="18"/>
          <w:szCs w:val="18"/>
        </w:rPr>
        <w:t>Koš na příbory, polic</w:t>
      </w:r>
      <w:r>
        <w:rPr>
          <w:rFonts w:asciiTheme="minorHAnsi" w:eastAsia="NimbusSanLOT-Reg" w:hAnsiTheme="minorHAnsi" w:cstheme="minorHAnsi"/>
          <w:sz w:val="18"/>
          <w:szCs w:val="18"/>
        </w:rPr>
        <w:t xml:space="preserve">e </w:t>
      </w:r>
      <w:r w:rsidRPr="005A6980">
        <w:rPr>
          <w:rFonts w:asciiTheme="minorHAnsi" w:eastAsia="NimbusSanLOT-Reg" w:hAnsiTheme="minorHAnsi" w:cstheme="minorHAnsi"/>
          <w:sz w:val="18"/>
          <w:szCs w:val="18"/>
        </w:rPr>
        <w:t>(2 kusy)</w:t>
      </w:r>
      <w:r>
        <w:rPr>
          <w:rFonts w:asciiTheme="minorHAnsi" w:eastAsia="NimbusSanLOT-Reg" w:hAnsiTheme="minorHAnsi" w:cstheme="minorHAnsi"/>
          <w:sz w:val="18"/>
          <w:szCs w:val="18"/>
        </w:rPr>
        <w:t>, trychtýř na sůl</w:t>
      </w:r>
    </w:p>
    <w:p w:rsidR="005A6980" w:rsidRDefault="005A6980" w:rsidP="00C55252">
      <w:pPr>
        <w:autoSpaceDE w:val="0"/>
        <w:autoSpaceDN w:val="0"/>
        <w:adjustRightInd w:val="0"/>
        <w:spacing w:before="0" w:after="0"/>
        <w:jc w:val="both"/>
        <w:rPr>
          <w:rFonts w:asciiTheme="minorHAnsi" w:eastAsia="NimbusSanLOT-Reg" w:hAnsiTheme="minorHAnsi" w:cstheme="minorHAnsi"/>
          <w:b/>
          <w:sz w:val="18"/>
          <w:szCs w:val="18"/>
        </w:rPr>
      </w:pPr>
    </w:p>
    <w:p w:rsidR="00AD209D" w:rsidRPr="008B5336" w:rsidRDefault="001B349A" w:rsidP="00C55252">
      <w:pPr>
        <w:autoSpaceDE w:val="0"/>
        <w:autoSpaceDN w:val="0"/>
        <w:adjustRightInd w:val="0"/>
        <w:spacing w:before="0" w:after="0"/>
        <w:jc w:val="both"/>
        <w:rPr>
          <w:rFonts w:asciiTheme="minorHAnsi" w:eastAsia="NimbusSanLOT-Reg" w:hAnsiTheme="minorHAnsi" w:cstheme="minorHAnsi"/>
          <w:b/>
          <w:sz w:val="18"/>
          <w:szCs w:val="18"/>
        </w:rPr>
      </w:pPr>
      <w:r>
        <w:rPr>
          <w:rFonts w:asciiTheme="minorHAnsi" w:eastAsia="NimbusSanLOT-Reg" w:hAnsiTheme="minorHAnsi" w:cstheme="minorHAnsi"/>
          <w:b/>
          <w:sz w:val="18"/>
          <w:szCs w:val="18"/>
        </w:rPr>
        <w:t>Instalace</w:t>
      </w:r>
    </w:p>
    <w:p w:rsidR="002A517C" w:rsidRDefault="001B349A"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 xml:space="preserve">VAROVÁNÍ: </w:t>
      </w:r>
      <w:r w:rsidRPr="001B349A">
        <w:rPr>
          <w:rFonts w:asciiTheme="minorHAnsi" w:hAnsiTheme="minorHAnsi" w:cstheme="minorHAnsi"/>
          <w:sz w:val="18"/>
          <w:szCs w:val="18"/>
        </w:rPr>
        <w:t xml:space="preserve">Během instalace nesmí být zařízení připojeno k síti. V opačném případě hrozí nebezpečí </w:t>
      </w:r>
      <w:r>
        <w:rPr>
          <w:rFonts w:asciiTheme="minorHAnsi" w:hAnsiTheme="minorHAnsi" w:cstheme="minorHAnsi"/>
          <w:sz w:val="18"/>
          <w:szCs w:val="18"/>
        </w:rPr>
        <w:t>životu nebezpečné</w:t>
      </w:r>
      <w:r w:rsidRPr="001B349A">
        <w:rPr>
          <w:rFonts w:asciiTheme="minorHAnsi" w:hAnsiTheme="minorHAnsi" w:cstheme="minorHAnsi"/>
          <w:sz w:val="18"/>
          <w:szCs w:val="18"/>
        </w:rPr>
        <w:t xml:space="preserve"> nebo úraz elektrickým proudem!</w:t>
      </w:r>
    </w:p>
    <w:p w:rsidR="001B349A" w:rsidRDefault="001B349A" w:rsidP="00C55252">
      <w:pPr>
        <w:spacing w:before="0" w:after="0"/>
        <w:jc w:val="both"/>
        <w:rPr>
          <w:rFonts w:asciiTheme="minorHAnsi" w:hAnsiTheme="minorHAnsi" w:cstheme="minorHAnsi"/>
          <w:sz w:val="18"/>
          <w:szCs w:val="18"/>
        </w:rPr>
      </w:pPr>
      <w:r w:rsidRPr="001B349A">
        <w:rPr>
          <w:rFonts w:asciiTheme="minorHAnsi" w:hAnsiTheme="minorHAnsi" w:cstheme="minorHAnsi"/>
          <w:sz w:val="18"/>
          <w:szCs w:val="18"/>
        </w:rPr>
        <w:t>POZOR:</w:t>
      </w:r>
      <w:r>
        <w:rPr>
          <w:rFonts w:asciiTheme="minorHAnsi" w:hAnsiTheme="minorHAnsi" w:cstheme="minorHAnsi"/>
          <w:sz w:val="18"/>
          <w:szCs w:val="18"/>
        </w:rPr>
        <w:t xml:space="preserve"> </w:t>
      </w:r>
      <w:r w:rsidRPr="001B349A">
        <w:rPr>
          <w:rFonts w:asciiTheme="minorHAnsi" w:hAnsiTheme="minorHAnsi" w:cstheme="minorHAnsi"/>
          <w:sz w:val="18"/>
          <w:szCs w:val="18"/>
        </w:rPr>
        <w:t>Pro správné fungování musí být spotřebič správně připojen. Specifikace pro přívod a odvod vody, jakož i elektrické připojení musí splňovat</w:t>
      </w:r>
      <w:r>
        <w:rPr>
          <w:rFonts w:asciiTheme="minorHAnsi" w:hAnsiTheme="minorHAnsi" w:cstheme="minorHAnsi"/>
          <w:sz w:val="18"/>
          <w:szCs w:val="18"/>
        </w:rPr>
        <w:t xml:space="preserve"> </w:t>
      </w:r>
      <w:r w:rsidRPr="001B349A">
        <w:rPr>
          <w:rFonts w:asciiTheme="minorHAnsi" w:hAnsiTheme="minorHAnsi" w:cstheme="minorHAnsi"/>
          <w:sz w:val="18"/>
          <w:szCs w:val="18"/>
        </w:rPr>
        <w:t>požadovaná kritéria.</w:t>
      </w:r>
    </w:p>
    <w:p w:rsidR="001B349A" w:rsidRDefault="001B349A" w:rsidP="00C55252">
      <w:pPr>
        <w:spacing w:before="0" w:after="0"/>
        <w:jc w:val="both"/>
        <w:rPr>
          <w:rFonts w:asciiTheme="minorHAnsi" w:hAnsiTheme="minorHAnsi" w:cstheme="minorHAnsi"/>
          <w:sz w:val="18"/>
          <w:szCs w:val="18"/>
        </w:rPr>
      </w:pPr>
    </w:p>
    <w:p w:rsidR="001B349A" w:rsidRDefault="001B349A"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Místo instalace</w:t>
      </w:r>
    </w:p>
    <w:p w:rsidR="001B349A" w:rsidRPr="001B349A" w:rsidRDefault="001B349A" w:rsidP="00C55252">
      <w:pPr>
        <w:pStyle w:val="Odstavecseseznamem"/>
        <w:numPr>
          <w:ilvl w:val="0"/>
          <w:numId w:val="5"/>
        </w:numPr>
        <w:spacing w:before="0" w:after="0"/>
        <w:jc w:val="both"/>
        <w:rPr>
          <w:rFonts w:asciiTheme="minorHAnsi" w:hAnsiTheme="minorHAnsi" w:cstheme="minorHAnsi"/>
          <w:sz w:val="18"/>
          <w:szCs w:val="18"/>
        </w:rPr>
      </w:pPr>
      <w:r w:rsidRPr="001B349A">
        <w:rPr>
          <w:rFonts w:asciiTheme="minorHAnsi" w:hAnsiTheme="minorHAnsi" w:cstheme="minorHAnsi"/>
          <w:sz w:val="18"/>
          <w:szCs w:val="18"/>
        </w:rPr>
        <w:t>Místo by mělo být umístěno v blízkosti přívodu a odtoku vody, stejně jako v blízkosti správně uzemněné elektrické zásuvky.</w:t>
      </w:r>
    </w:p>
    <w:p w:rsidR="001B349A" w:rsidRPr="001B349A" w:rsidRDefault="001B349A" w:rsidP="00C55252">
      <w:pPr>
        <w:pStyle w:val="Odstavecseseznamem"/>
        <w:numPr>
          <w:ilvl w:val="0"/>
          <w:numId w:val="5"/>
        </w:numPr>
        <w:spacing w:before="0" w:after="0"/>
        <w:jc w:val="both"/>
        <w:rPr>
          <w:rFonts w:asciiTheme="minorHAnsi" w:hAnsiTheme="minorHAnsi" w:cstheme="minorHAnsi"/>
          <w:sz w:val="18"/>
          <w:szCs w:val="18"/>
        </w:rPr>
      </w:pPr>
      <w:r w:rsidRPr="001B349A">
        <w:rPr>
          <w:rFonts w:asciiTheme="minorHAnsi" w:hAnsiTheme="minorHAnsi" w:cstheme="minorHAnsi"/>
          <w:sz w:val="18"/>
          <w:szCs w:val="18"/>
        </w:rPr>
        <w:t>Dbejte na pevnou a vodorovnou polohu spotřebiče.</w:t>
      </w:r>
    </w:p>
    <w:p w:rsidR="001B349A" w:rsidRDefault="001B349A" w:rsidP="00C55252">
      <w:pPr>
        <w:pStyle w:val="Odstavecseseznamem"/>
        <w:numPr>
          <w:ilvl w:val="0"/>
          <w:numId w:val="5"/>
        </w:numPr>
        <w:spacing w:before="0" w:after="0"/>
        <w:jc w:val="both"/>
        <w:rPr>
          <w:rFonts w:asciiTheme="minorHAnsi" w:hAnsiTheme="minorHAnsi" w:cstheme="minorHAnsi"/>
          <w:sz w:val="18"/>
          <w:szCs w:val="18"/>
        </w:rPr>
      </w:pPr>
      <w:r w:rsidRPr="001B349A">
        <w:rPr>
          <w:rFonts w:asciiTheme="minorHAnsi" w:hAnsiTheme="minorHAnsi" w:cstheme="minorHAnsi"/>
          <w:sz w:val="18"/>
          <w:szCs w:val="18"/>
        </w:rPr>
        <w:t>Napájecí kabel a vodní hadice se nesmí zalomit ani stlačit.</w:t>
      </w:r>
    </w:p>
    <w:p w:rsidR="001B349A" w:rsidRDefault="001B349A" w:rsidP="00C55252">
      <w:pPr>
        <w:pStyle w:val="Odstavecseseznamem"/>
        <w:numPr>
          <w:ilvl w:val="0"/>
          <w:numId w:val="5"/>
        </w:numPr>
        <w:spacing w:before="0" w:after="0"/>
        <w:jc w:val="both"/>
        <w:rPr>
          <w:rFonts w:asciiTheme="minorHAnsi" w:hAnsiTheme="minorHAnsi" w:cstheme="minorHAnsi"/>
          <w:sz w:val="18"/>
          <w:szCs w:val="18"/>
        </w:rPr>
      </w:pPr>
      <w:r w:rsidRPr="001B349A">
        <w:rPr>
          <w:rFonts w:asciiTheme="minorHAnsi" w:hAnsiTheme="minorHAnsi" w:cstheme="minorHAnsi"/>
          <w:sz w:val="18"/>
          <w:szCs w:val="18"/>
        </w:rPr>
        <w:t>Vyhněte se instalaci:</w:t>
      </w:r>
    </w:p>
    <w:p w:rsidR="001B349A" w:rsidRPr="001B349A" w:rsidRDefault="001B349A" w:rsidP="00C55252">
      <w:pPr>
        <w:pStyle w:val="Odstavecseseznamem"/>
        <w:numPr>
          <w:ilvl w:val="0"/>
          <w:numId w:val="6"/>
        </w:numPr>
        <w:spacing w:before="0" w:after="0"/>
        <w:jc w:val="both"/>
        <w:rPr>
          <w:rFonts w:asciiTheme="minorHAnsi" w:hAnsiTheme="minorHAnsi" w:cstheme="minorHAnsi"/>
          <w:sz w:val="18"/>
          <w:szCs w:val="18"/>
        </w:rPr>
      </w:pPr>
      <w:r w:rsidRPr="001B349A">
        <w:rPr>
          <w:rFonts w:asciiTheme="minorHAnsi" w:hAnsiTheme="minorHAnsi" w:cstheme="minorHAnsi"/>
          <w:sz w:val="18"/>
          <w:szCs w:val="18"/>
        </w:rPr>
        <w:t>v blízkosti ohřívačů, vedle kam</w:t>
      </w:r>
      <w:r w:rsidR="006325B5">
        <w:rPr>
          <w:rFonts w:asciiTheme="minorHAnsi" w:hAnsiTheme="minorHAnsi" w:cstheme="minorHAnsi"/>
          <w:sz w:val="18"/>
          <w:szCs w:val="18"/>
        </w:rPr>
        <w:t>en</w:t>
      </w:r>
      <w:r w:rsidRPr="001B349A">
        <w:rPr>
          <w:rFonts w:asciiTheme="minorHAnsi" w:hAnsiTheme="minorHAnsi" w:cstheme="minorHAnsi"/>
          <w:sz w:val="18"/>
          <w:szCs w:val="18"/>
        </w:rPr>
        <w:t>, přímého slunečního záření nebo jiných zdrojů tepla;</w:t>
      </w:r>
    </w:p>
    <w:p w:rsidR="001B349A" w:rsidRPr="001B349A" w:rsidRDefault="001B349A" w:rsidP="00C55252">
      <w:pPr>
        <w:pStyle w:val="Odstavecseseznamem"/>
        <w:numPr>
          <w:ilvl w:val="0"/>
          <w:numId w:val="6"/>
        </w:numPr>
        <w:spacing w:before="0" w:after="0"/>
        <w:jc w:val="both"/>
        <w:rPr>
          <w:rFonts w:asciiTheme="minorHAnsi" w:hAnsiTheme="minorHAnsi" w:cstheme="minorHAnsi"/>
          <w:sz w:val="18"/>
          <w:szCs w:val="18"/>
        </w:rPr>
      </w:pPr>
      <w:r w:rsidRPr="001B349A">
        <w:rPr>
          <w:rFonts w:asciiTheme="minorHAnsi" w:hAnsiTheme="minorHAnsi" w:cstheme="minorHAnsi"/>
          <w:sz w:val="18"/>
          <w:szCs w:val="18"/>
        </w:rPr>
        <w:t>v místech s vysokou vlhkostí (například venku), protože kovové části by byly za takových okolností náchylné k</w:t>
      </w:r>
      <w:r w:rsidR="006325B5">
        <w:rPr>
          <w:rFonts w:asciiTheme="minorHAnsi" w:hAnsiTheme="minorHAnsi" w:cstheme="minorHAnsi"/>
          <w:sz w:val="18"/>
          <w:szCs w:val="18"/>
        </w:rPr>
        <w:t>e</w:t>
      </w:r>
      <w:r w:rsidRPr="001B349A">
        <w:rPr>
          <w:rFonts w:asciiTheme="minorHAnsi" w:hAnsiTheme="minorHAnsi" w:cstheme="minorHAnsi"/>
          <w:sz w:val="18"/>
          <w:szCs w:val="18"/>
        </w:rPr>
        <w:t xml:space="preserve"> korozi;</w:t>
      </w:r>
    </w:p>
    <w:p w:rsidR="001B349A" w:rsidRPr="001B349A" w:rsidRDefault="001B349A" w:rsidP="00C55252">
      <w:pPr>
        <w:pStyle w:val="Odstavecseseznamem"/>
        <w:numPr>
          <w:ilvl w:val="0"/>
          <w:numId w:val="6"/>
        </w:numPr>
        <w:spacing w:before="0" w:after="0"/>
        <w:jc w:val="both"/>
        <w:rPr>
          <w:rFonts w:asciiTheme="minorHAnsi" w:hAnsiTheme="minorHAnsi" w:cstheme="minorHAnsi"/>
          <w:sz w:val="18"/>
          <w:szCs w:val="18"/>
        </w:rPr>
      </w:pPr>
      <w:r w:rsidRPr="001B349A">
        <w:rPr>
          <w:rFonts w:asciiTheme="minorHAnsi" w:hAnsiTheme="minorHAnsi" w:cstheme="minorHAnsi"/>
          <w:sz w:val="18"/>
          <w:szCs w:val="18"/>
        </w:rPr>
        <w:t xml:space="preserve">v místnostech, kde by teplota mohla klesnout pod bod mrazu. Nevystavujte přístroj </w:t>
      </w:r>
      <w:r w:rsidR="006325B5">
        <w:rPr>
          <w:rFonts w:asciiTheme="minorHAnsi" w:hAnsiTheme="minorHAnsi" w:cstheme="minorHAnsi"/>
          <w:sz w:val="18"/>
          <w:szCs w:val="18"/>
        </w:rPr>
        <w:t>žádným vnějším vlivům;</w:t>
      </w:r>
    </w:p>
    <w:p w:rsidR="001B349A" w:rsidRDefault="006325B5" w:rsidP="00C55252">
      <w:pPr>
        <w:pStyle w:val="Odstavecseseznamem"/>
        <w:numPr>
          <w:ilvl w:val="0"/>
          <w:numId w:val="6"/>
        </w:numPr>
        <w:spacing w:before="0" w:after="0"/>
        <w:jc w:val="both"/>
        <w:rPr>
          <w:rFonts w:asciiTheme="minorHAnsi" w:hAnsiTheme="minorHAnsi" w:cstheme="minorHAnsi"/>
          <w:sz w:val="18"/>
          <w:szCs w:val="18"/>
        </w:rPr>
      </w:pPr>
      <w:r>
        <w:rPr>
          <w:rFonts w:asciiTheme="minorHAnsi" w:hAnsiTheme="minorHAnsi" w:cstheme="minorHAnsi"/>
          <w:sz w:val="18"/>
          <w:szCs w:val="18"/>
        </w:rPr>
        <w:t xml:space="preserve">v blízkosti </w:t>
      </w:r>
      <w:r w:rsidR="001B349A" w:rsidRPr="001B349A">
        <w:rPr>
          <w:rFonts w:asciiTheme="minorHAnsi" w:hAnsiTheme="minorHAnsi" w:cstheme="minorHAnsi"/>
          <w:sz w:val="18"/>
          <w:szCs w:val="18"/>
        </w:rPr>
        <w:t>těkav</w:t>
      </w:r>
      <w:r>
        <w:rPr>
          <w:rFonts w:asciiTheme="minorHAnsi" w:hAnsiTheme="minorHAnsi" w:cstheme="minorHAnsi"/>
          <w:sz w:val="18"/>
          <w:szCs w:val="18"/>
        </w:rPr>
        <w:t>ých</w:t>
      </w:r>
      <w:r w:rsidR="001B349A" w:rsidRPr="001B349A">
        <w:rPr>
          <w:rFonts w:asciiTheme="minorHAnsi" w:hAnsiTheme="minorHAnsi" w:cstheme="minorHAnsi"/>
          <w:sz w:val="18"/>
          <w:szCs w:val="18"/>
        </w:rPr>
        <w:t xml:space="preserve"> nebo hořlav</w:t>
      </w:r>
      <w:r>
        <w:rPr>
          <w:rFonts w:asciiTheme="minorHAnsi" w:hAnsiTheme="minorHAnsi" w:cstheme="minorHAnsi"/>
          <w:sz w:val="18"/>
          <w:szCs w:val="18"/>
        </w:rPr>
        <w:t>ých</w:t>
      </w:r>
      <w:r w:rsidR="001B349A" w:rsidRPr="001B349A">
        <w:rPr>
          <w:rFonts w:asciiTheme="minorHAnsi" w:hAnsiTheme="minorHAnsi" w:cstheme="minorHAnsi"/>
          <w:sz w:val="18"/>
          <w:szCs w:val="18"/>
        </w:rPr>
        <w:t xml:space="preserve"> materiál</w:t>
      </w:r>
      <w:r>
        <w:rPr>
          <w:rFonts w:asciiTheme="minorHAnsi" w:hAnsiTheme="minorHAnsi" w:cstheme="minorHAnsi"/>
          <w:sz w:val="18"/>
          <w:szCs w:val="18"/>
        </w:rPr>
        <w:t>ů</w:t>
      </w:r>
      <w:r w:rsidR="001B349A" w:rsidRPr="001B349A">
        <w:rPr>
          <w:rFonts w:asciiTheme="minorHAnsi" w:hAnsiTheme="minorHAnsi" w:cstheme="minorHAnsi"/>
          <w:sz w:val="18"/>
          <w:szCs w:val="18"/>
        </w:rPr>
        <w:t xml:space="preserve"> (např. plyn, palivo, alkohol, barva atd.).</w:t>
      </w:r>
    </w:p>
    <w:p w:rsidR="006325B5" w:rsidRDefault="006325B5" w:rsidP="00C55252">
      <w:pPr>
        <w:spacing w:before="0" w:after="0"/>
        <w:jc w:val="both"/>
        <w:rPr>
          <w:rFonts w:asciiTheme="minorHAnsi" w:hAnsiTheme="minorHAnsi" w:cstheme="minorHAnsi"/>
          <w:sz w:val="18"/>
          <w:szCs w:val="18"/>
        </w:rPr>
      </w:pPr>
    </w:p>
    <w:p w:rsidR="006325B5" w:rsidRDefault="006325B5"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lastRenderedPageBreak/>
        <w:t>Připojení vody</w:t>
      </w:r>
    </w:p>
    <w:p w:rsidR="006325B5" w:rsidRPr="006325B5" w:rsidRDefault="006325B5" w:rsidP="00C55252">
      <w:pPr>
        <w:spacing w:before="0" w:after="0"/>
        <w:jc w:val="both"/>
        <w:rPr>
          <w:rFonts w:asciiTheme="minorHAnsi" w:hAnsiTheme="minorHAnsi" w:cstheme="minorHAnsi"/>
          <w:sz w:val="18"/>
          <w:szCs w:val="18"/>
        </w:rPr>
      </w:pPr>
      <w:r w:rsidRPr="006325B5">
        <w:rPr>
          <w:rFonts w:asciiTheme="minorHAnsi" w:hAnsiTheme="minorHAnsi" w:cstheme="minorHAnsi"/>
          <w:sz w:val="18"/>
          <w:szCs w:val="18"/>
        </w:rPr>
        <w:t>POZOR:</w:t>
      </w:r>
    </w:p>
    <w:p w:rsidR="006325B5" w:rsidRPr="006325B5" w:rsidRDefault="006325B5" w:rsidP="00C55252">
      <w:pPr>
        <w:pStyle w:val="Odstavecseseznamem"/>
        <w:numPr>
          <w:ilvl w:val="0"/>
          <w:numId w:val="7"/>
        </w:numPr>
        <w:spacing w:before="0" w:after="0"/>
        <w:jc w:val="both"/>
        <w:rPr>
          <w:rFonts w:asciiTheme="minorHAnsi" w:hAnsiTheme="minorHAnsi" w:cstheme="minorHAnsi"/>
          <w:sz w:val="18"/>
          <w:szCs w:val="18"/>
        </w:rPr>
      </w:pPr>
      <w:r w:rsidRPr="006325B5">
        <w:rPr>
          <w:rFonts w:asciiTheme="minorHAnsi" w:hAnsiTheme="minorHAnsi" w:cstheme="minorHAnsi"/>
          <w:sz w:val="18"/>
          <w:szCs w:val="18"/>
        </w:rPr>
        <w:t>Instalace přívodu vody musí odpovídat místním zákonům a předpisům.</w:t>
      </w:r>
    </w:p>
    <w:p w:rsidR="006325B5" w:rsidRPr="006325B5" w:rsidRDefault="006325B5" w:rsidP="00C55252">
      <w:pPr>
        <w:pStyle w:val="Odstavecseseznamem"/>
        <w:numPr>
          <w:ilvl w:val="0"/>
          <w:numId w:val="7"/>
        </w:numPr>
        <w:spacing w:before="0" w:after="0"/>
        <w:jc w:val="both"/>
        <w:rPr>
          <w:rFonts w:asciiTheme="minorHAnsi" w:hAnsiTheme="minorHAnsi" w:cstheme="minorHAnsi"/>
          <w:sz w:val="18"/>
          <w:szCs w:val="18"/>
        </w:rPr>
      </w:pPr>
      <w:r w:rsidRPr="006325B5">
        <w:rPr>
          <w:rFonts w:asciiTheme="minorHAnsi" w:hAnsiTheme="minorHAnsi" w:cstheme="minorHAnsi"/>
          <w:sz w:val="18"/>
          <w:szCs w:val="18"/>
        </w:rPr>
        <w:t>Pro připojení spotřebiče k přívodu vody použijte novou dodanou sadu hadic. Nepoužívejte znovu staré nebo použité sady připojení.</w:t>
      </w:r>
    </w:p>
    <w:p w:rsidR="006325B5" w:rsidRDefault="006325B5" w:rsidP="00C55252">
      <w:pPr>
        <w:pStyle w:val="Odstavecseseznamem"/>
        <w:numPr>
          <w:ilvl w:val="0"/>
          <w:numId w:val="7"/>
        </w:numPr>
        <w:spacing w:before="0" w:after="0"/>
        <w:jc w:val="both"/>
        <w:rPr>
          <w:rFonts w:asciiTheme="minorHAnsi" w:hAnsiTheme="minorHAnsi" w:cstheme="minorHAnsi"/>
          <w:sz w:val="18"/>
          <w:szCs w:val="18"/>
        </w:rPr>
      </w:pPr>
      <w:r w:rsidRPr="006325B5">
        <w:rPr>
          <w:rFonts w:asciiTheme="minorHAnsi" w:hAnsiTheme="minorHAnsi" w:cstheme="minorHAnsi"/>
          <w:sz w:val="18"/>
          <w:szCs w:val="18"/>
        </w:rPr>
        <w:t>Pokud je vodovodní potrubí nové nebo se nepoužívá delší dobu, zajistěte před připojením k vodovodnímu systému, aby voda byla čistá a bez kontaminace.</w:t>
      </w:r>
    </w:p>
    <w:p w:rsidR="006325B5" w:rsidRDefault="006325B5" w:rsidP="00C55252">
      <w:pPr>
        <w:spacing w:before="0" w:after="0"/>
        <w:jc w:val="both"/>
        <w:rPr>
          <w:rFonts w:asciiTheme="minorHAnsi" w:hAnsiTheme="minorHAnsi" w:cstheme="minorHAnsi"/>
          <w:sz w:val="18"/>
          <w:szCs w:val="18"/>
        </w:rPr>
      </w:pPr>
    </w:p>
    <w:p w:rsidR="006325B5" w:rsidRPr="006325B5" w:rsidRDefault="006325B5" w:rsidP="00C55252">
      <w:pPr>
        <w:spacing w:before="0" w:after="0"/>
        <w:jc w:val="both"/>
        <w:rPr>
          <w:rFonts w:asciiTheme="minorHAnsi" w:hAnsiTheme="minorHAnsi" w:cstheme="minorHAnsi"/>
          <w:b/>
          <w:sz w:val="18"/>
          <w:szCs w:val="18"/>
        </w:rPr>
      </w:pPr>
      <w:r w:rsidRPr="006325B5">
        <w:rPr>
          <w:rFonts w:asciiTheme="minorHAnsi" w:hAnsiTheme="minorHAnsi" w:cstheme="minorHAnsi"/>
          <w:b/>
          <w:sz w:val="18"/>
          <w:szCs w:val="18"/>
        </w:rPr>
        <w:t>Poznámky k bezpečnostnímu systému přívodní hadice (není součástí dodávky)</w:t>
      </w:r>
    </w:p>
    <w:p w:rsidR="006325B5" w:rsidRDefault="006325B5" w:rsidP="00C55252">
      <w:pPr>
        <w:spacing w:before="0" w:after="0"/>
        <w:jc w:val="both"/>
        <w:rPr>
          <w:rFonts w:asciiTheme="minorHAnsi" w:hAnsiTheme="minorHAnsi" w:cstheme="minorHAnsi"/>
          <w:sz w:val="18"/>
          <w:szCs w:val="18"/>
        </w:rPr>
      </w:pPr>
      <w:r w:rsidRPr="006325B5">
        <w:rPr>
          <w:rFonts w:asciiTheme="minorHAnsi" w:hAnsiTheme="minorHAnsi" w:cstheme="minorHAnsi"/>
          <w:sz w:val="18"/>
          <w:szCs w:val="18"/>
        </w:rPr>
        <w:t>Bezpečnostní systém se skládá ze dvoustěnné přívodní hadice. Tento systém zaručuje odpojení přívodu vody při úniku vnitřní hadice. Vypnutí přívodů vody přes elektronický kontakt.</w:t>
      </w:r>
      <w:r>
        <w:rPr>
          <w:rFonts w:asciiTheme="minorHAnsi" w:hAnsiTheme="minorHAnsi" w:cstheme="minorHAnsi"/>
          <w:sz w:val="18"/>
          <w:szCs w:val="18"/>
        </w:rPr>
        <w:t xml:space="preserve"> </w:t>
      </w:r>
      <w:r w:rsidRPr="006325B5">
        <w:rPr>
          <w:rFonts w:asciiTheme="minorHAnsi" w:hAnsiTheme="minorHAnsi" w:cstheme="minorHAnsi"/>
          <w:sz w:val="18"/>
          <w:szCs w:val="18"/>
        </w:rPr>
        <w:t>V případě potřeby si můžete objednat bezpečnostní systém pro přívodní hadici od svého</w:t>
      </w:r>
      <w:r>
        <w:rPr>
          <w:rFonts w:asciiTheme="minorHAnsi" w:hAnsiTheme="minorHAnsi" w:cstheme="minorHAnsi"/>
          <w:sz w:val="18"/>
          <w:szCs w:val="18"/>
        </w:rPr>
        <w:t xml:space="preserve"> </w:t>
      </w:r>
      <w:r w:rsidRPr="006325B5">
        <w:rPr>
          <w:rFonts w:asciiTheme="minorHAnsi" w:hAnsiTheme="minorHAnsi" w:cstheme="minorHAnsi"/>
          <w:sz w:val="18"/>
          <w:szCs w:val="18"/>
        </w:rPr>
        <w:t>prodejce nebo v našem online příslušenství www.bomann.de. Chcete-li si objednat, použijte referenční číslo uvedené v části "Technické údaje".</w:t>
      </w:r>
    </w:p>
    <w:p w:rsidR="006325B5" w:rsidRDefault="006325B5" w:rsidP="00C55252">
      <w:pPr>
        <w:spacing w:before="0" w:after="0"/>
        <w:jc w:val="both"/>
        <w:rPr>
          <w:rFonts w:asciiTheme="minorHAnsi" w:hAnsiTheme="minorHAnsi" w:cstheme="minorHAnsi"/>
          <w:sz w:val="18"/>
          <w:szCs w:val="18"/>
        </w:rPr>
      </w:pPr>
    </w:p>
    <w:p w:rsidR="006325B5" w:rsidRDefault="006325B5" w:rsidP="00C55252">
      <w:pPr>
        <w:spacing w:before="0" w:after="0"/>
        <w:jc w:val="both"/>
        <w:rPr>
          <w:rFonts w:asciiTheme="minorHAnsi" w:hAnsiTheme="minorHAnsi" w:cstheme="minorHAnsi"/>
          <w:sz w:val="18"/>
          <w:szCs w:val="18"/>
        </w:rPr>
      </w:pPr>
      <w:r w:rsidRPr="006325B5">
        <w:rPr>
          <w:rFonts w:asciiTheme="minorHAnsi" w:hAnsiTheme="minorHAnsi" w:cstheme="minorHAnsi"/>
          <w:b/>
          <w:sz w:val="18"/>
          <w:szCs w:val="18"/>
        </w:rPr>
        <w:t>Připoj</w:t>
      </w:r>
      <w:r>
        <w:rPr>
          <w:rFonts w:asciiTheme="minorHAnsi" w:hAnsiTheme="minorHAnsi" w:cstheme="minorHAnsi"/>
          <w:b/>
          <w:sz w:val="18"/>
          <w:szCs w:val="18"/>
        </w:rPr>
        <w:t>ení</w:t>
      </w:r>
      <w:r w:rsidRPr="006325B5">
        <w:rPr>
          <w:rFonts w:asciiTheme="minorHAnsi" w:hAnsiTheme="minorHAnsi" w:cstheme="minorHAnsi"/>
          <w:b/>
          <w:sz w:val="18"/>
          <w:szCs w:val="18"/>
        </w:rPr>
        <w:t xml:space="preserve"> přívodní hadic</w:t>
      </w:r>
      <w:r>
        <w:rPr>
          <w:rFonts w:asciiTheme="minorHAnsi" w:hAnsiTheme="minorHAnsi" w:cstheme="minorHAnsi"/>
          <w:b/>
          <w:sz w:val="18"/>
          <w:szCs w:val="18"/>
        </w:rPr>
        <w:t>e</w:t>
      </w:r>
      <w:r w:rsidRPr="006325B5">
        <w:rPr>
          <w:rFonts w:asciiTheme="minorHAnsi" w:hAnsiTheme="minorHAnsi" w:cstheme="minorHAnsi"/>
          <w:b/>
          <w:sz w:val="18"/>
          <w:szCs w:val="18"/>
        </w:rPr>
        <w:t xml:space="preserve"> (připojení studené vody)</w:t>
      </w:r>
    </w:p>
    <w:p w:rsidR="006325B5" w:rsidRDefault="006325B5" w:rsidP="00C55252">
      <w:pPr>
        <w:spacing w:before="0" w:after="0"/>
        <w:jc w:val="both"/>
        <w:rPr>
          <w:rFonts w:asciiTheme="minorHAnsi" w:hAnsiTheme="minorHAnsi" w:cstheme="minorHAnsi"/>
          <w:sz w:val="18"/>
          <w:szCs w:val="18"/>
        </w:rPr>
      </w:pPr>
      <w:r w:rsidRPr="006325B5">
        <w:rPr>
          <w:rFonts w:asciiTheme="minorHAnsi" w:hAnsiTheme="minorHAnsi" w:cstheme="minorHAnsi"/>
          <w:sz w:val="18"/>
          <w:szCs w:val="18"/>
        </w:rPr>
        <w:t>POZNÁMKA:</w:t>
      </w:r>
      <w:r>
        <w:rPr>
          <w:rFonts w:asciiTheme="minorHAnsi" w:hAnsiTheme="minorHAnsi" w:cstheme="minorHAnsi"/>
          <w:sz w:val="18"/>
          <w:szCs w:val="18"/>
        </w:rPr>
        <w:t xml:space="preserve"> </w:t>
      </w:r>
      <w:r w:rsidRPr="006325B5">
        <w:rPr>
          <w:rFonts w:asciiTheme="minorHAnsi" w:hAnsiTheme="minorHAnsi" w:cstheme="minorHAnsi"/>
          <w:sz w:val="18"/>
          <w:szCs w:val="18"/>
        </w:rPr>
        <w:t xml:space="preserve">Tlak vody musí být mezi 0,04 a 1 </w:t>
      </w:r>
      <w:proofErr w:type="spellStart"/>
      <w:r w:rsidRPr="006325B5">
        <w:rPr>
          <w:rFonts w:asciiTheme="minorHAnsi" w:hAnsiTheme="minorHAnsi" w:cstheme="minorHAnsi"/>
          <w:sz w:val="18"/>
          <w:szCs w:val="18"/>
        </w:rPr>
        <w:t>MPa</w:t>
      </w:r>
      <w:proofErr w:type="spellEnd"/>
      <w:r w:rsidRPr="006325B5">
        <w:rPr>
          <w:rFonts w:asciiTheme="minorHAnsi" w:hAnsiTheme="minorHAnsi" w:cstheme="minorHAnsi"/>
          <w:sz w:val="18"/>
          <w:szCs w:val="18"/>
        </w:rPr>
        <w:t>. Při vyšším tlaku použijte regulátor tlaku.</w:t>
      </w:r>
    </w:p>
    <w:p w:rsidR="006325B5" w:rsidRDefault="006325B5" w:rsidP="00C55252">
      <w:pPr>
        <w:spacing w:before="0" w:after="0"/>
        <w:jc w:val="both"/>
        <w:rPr>
          <w:rFonts w:asciiTheme="minorHAnsi" w:hAnsiTheme="minorHAnsi" w:cstheme="minorHAnsi"/>
          <w:sz w:val="18"/>
          <w:szCs w:val="18"/>
        </w:rPr>
      </w:pPr>
    </w:p>
    <w:p w:rsidR="006325B5" w:rsidRPr="006325B5" w:rsidRDefault="006325B5" w:rsidP="00C55252">
      <w:pPr>
        <w:pStyle w:val="Odstavecseseznamem"/>
        <w:numPr>
          <w:ilvl w:val="0"/>
          <w:numId w:val="8"/>
        </w:numPr>
        <w:spacing w:before="0" w:after="0"/>
        <w:jc w:val="both"/>
        <w:rPr>
          <w:rFonts w:asciiTheme="minorHAnsi" w:hAnsiTheme="minorHAnsi" w:cstheme="minorHAnsi"/>
          <w:sz w:val="18"/>
          <w:szCs w:val="18"/>
        </w:rPr>
      </w:pPr>
      <w:r w:rsidRPr="006325B5">
        <w:rPr>
          <w:rFonts w:asciiTheme="minorHAnsi" w:hAnsiTheme="minorHAnsi" w:cstheme="minorHAnsi"/>
          <w:sz w:val="18"/>
          <w:szCs w:val="18"/>
        </w:rPr>
        <w:t xml:space="preserve">Připojte přívodní hadici ke studené vodě se závitem ¾ ". Pevně našroubujte hadici ve směru šroubového závitu; věnujte pozornost pečlivému </w:t>
      </w:r>
      <w:r>
        <w:rPr>
          <w:rFonts w:asciiTheme="minorHAnsi" w:hAnsiTheme="minorHAnsi" w:cstheme="minorHAnsi"/>
          <w:sz w:val="18"/>
          <w:szCs w:val="18"/>
        </w:rPr>
        <w:t>utěsnění</w:t>
      </w:r>
      <w:r w:rsidRPr="006325B5">
        <w:rPr>
          <w:rFonts w:asciiTheme="minorHAnsi" w:hAnsiTheme="minorHAnsi" w:cstheme="minorHAnsi"/>
          <w:sz w:val="18"/>
          <w:szCs w:val="18"/>
        </w:rPr>
        <w:t>.</w:t>
      </w:r>
    </w:p>
    <w:p w:rsidR="006325B5" w:rsidRDefault="006325B5" w:rsidP="00C55252">
      <w:pPr>
        <w:pStyle w:val="Odstavecseseznamem"/>
        <w:numPr>
          <w:ilvl w:val="0"/>
          <w:numId w:val="8"/>
        </w:numPr>
        <w:spacing w:before="0" w:after="0"/>
        <w:jc w:val="both"/>
        <w:rPr>
          <w:rFonts w:asciiTheme="minorHAnsi" w:hAnsiTheme="minorHAnsi" w:cstheme="minorHAnsi"/>
          <w:sz w:val="18"/>
          <w:szCs w:val="18"/>
        </w:rPr>
      </w:pPr>
      <w:r w:rsidRPr="006325B5">
        <w:rPr>
          <w:rFonts w:asciiTheme="minorHAnsi" w:hAnsiTheme="minorHAnsi" w:cstheme="minorHAnsi"/>
          <w:sz w:val="18"/>
          <w:szCs w:val="18"/>
        </w:rPr>
        <w:t xml:space="preserve">Druhý konec přívodní hadice připojte k přívodnímu ventilu na spotřebiči; věnujte pozornost pečlivému </w:t>
      </w:r>
      <w:r>
        <w:rPr>
          <w:rFonts w:asciiTheme="minorHAnsi" w:hAnsiTheme="minorHAnsi" w:cstheme="minorHAnsi"/>
          <w:sz w:val="18"/>
          <w:szCs w:val="18"/>
        </w:rPr>
        <w:t>utěsnění</w:t>
      </w:r>
      <w:r w:rsidRPr="006325B5">
        <w:rPr>
          <w:rFonts w:asciiTheme="minorHAnsi" w:hAnsiTheme="minorHAnsi" w:cstheme="minorHAnsi"/>
          <w:sz w:val="18"/>
          <w:szCs w:val="18"/>
        </w:rPr>
        <w:t>.</w:t>
      </w:r>
    </w:p>
    <w:p w:rsidR="006325B5" w:rsidRDefault="006325B5" w:rsidP="00C55252">
      <w:pPr>
        <w:spacing w:before="0" w:after="0"/>
        <w:jc w:val="both"/>
        <w:rPr>
          <w:rFonts w:asciiTheme="minorHAnsi" w:hAnsiTheme="minorHAnsi" w:cstheme="minorHAnsi"/>
          <w:sz w:val="18"/>
          <w:szCs w:val="18"/>
        </w:rPr>
      </w:pPr>
    </w:p>
    <w:p w:rsidR="006325B5" w:rsidRDefault="006325B5" w:rsidP="00C55252">
      <w:pPr>
        <w:spacing w:before="0" w:after="0"/>
        <w:jc w:val="both"/>
        <w:rPr>
          <w:rFonts w:asciiTheme="minorHAnsi" w:hAnsiTheme="minorHAnsi" w:cstheme="minorHAnsi"/>
          <w:b/>
          <w:sz w:val="18"/>
          <w:szCs w:val="18"/>
        </w:rPr>
      </w:pPr>
      <w:r w:rsidRPr="006325B5">
        <w:rPr>
          <w:rFonts w:asciiTheme="minorHAnsi" w:hAnsiTheme="minorHAnsi" w:cstheme="minorHAnsi"/>
          <w:b/>
          <w:sz w:val="18"/>
          <w:szCs w:val="18"/>
        </w:rPr>
        <w:t>Přívod teplé vody</w:t>
      </w:r>
    </w:p>
    <w:p w:rsidR="006325B5" w:rsidRDefault="006325B5"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Myčku nádobí lze připojit k přívodu</w:t>
      </w:r>
      <w:r w:rsidRPr="006325B5">
        <w:rPr>
          <w:rFonts w:asciiTheme="minorHAnsi" w:hAnsiTheme="minorHAnsi" w:cstheme="minorHAnsi"/>
          <w:sz w:val="18"/>
          <w:szCs w:val="18"/>
        </w:rPr>
        <w:t xml:space="preserve"> vody</w:t>
      </w:r>
      <w:r>
        <w:rPr>
          <w:rFonts w:asciiTheme="minorHAnsi" w:hAnsiTheme="minorHAnsi" w:cstheme="minorHAnsi"/>
          <w:sz w:val="18"/>
          <w:szCs w:val="18"/>
        </w:rPr>
        <w:t xml:space="preserve"> o teplotě</w:t>
      </w:r>
      <w:r w:rsidRPr="006325B5">
        <w:rPr>
          <w:rFonts w:asciiTheme="minorHAnsi" w:hAnsiTheme="minorHAnsi" w:cstheme="minorHAnsi"/>
          <w:sz w:val="18"/>
          <w:szCs w:val="18"/>
        </w:rPr>
        <w:t xml:space="preserve"> nejvýše 60 ° C. Pokud je spotřebič </w:t>
      </w:r>
      <w:r>
        <w:rPr>
          <w:rFonts w:asciiTheme="minorHAnsi" w:hAnsiTheme="minorHAnsi" w:cstheme="minorHAnsi"/>
          <w:sz w:val="18"/>
          <w:szCs w:val="18"/>
        </w:rPr>
        <w:t>připojen ke zdroji</w:t>
      </w:r>
      <w:r w:rsidRPr="006325B5">
        <w:rPr>
          <w:rFonts w:asciiTheme="minorHAnsi" w:hAnsiTheme="minorHAnsi" w:cstheme="minorHAnsi"/>
          <w:sz w:val="18"/>
          <w:szCs w:val="18"/>
        </w:rPr>
        <w:t xml:space="preserve"> hork</w:t>
      </w:r>
      <w:r>
        <w:rPr>
          <w:rFonts w:asciiTheme="minorHAnsi" w:hAnsiTheme="minorHAnsi" w:cstheme="minorHAnsi"/>
          <w:sz w:val="18"/>
          <w:szCs w:val="18"/>
        </w:rPr>
        <w:t>é</w:t>
      </w:r>
      <w:r w:rsidRPr="006325B5">
        <w:rPr>
          <w:rFonts w:asciiTheme="minorHAnsi" w:hAnsiTheme="minorHAnsi" w:cstheme="minorHAnsi"/>
          <w:sz w:val="18"/>
          <w:szCs w:val="18"/>
        </w:rPr>
        <w:t xml:space="preserve"> vod</w:t>
      </w:r>
      <w:r>
        <w:rPr>
          <w:rFonts w:asciiTheme="minorHAnsi" w:hAnsiTheme="minorHAnsi" w:cstheme="minorHAnsi"/>
          <w:sz w:val="18"/>
          <w:szCs w:val="18"/>
        </w:rPr>
        <w:t>y</w:t>
      </w:r>
      <w:r w:rsidRPr="006325B5">
        <w:rPr>
          <w:rFonts w:asciiTheme="minorHAnsi" w:hAnsiTheme="minorHAnsi" w:cstheme="minorHAnsi"/>
          <w:sz w:val="18"/>
          <w:szCs w:val="18"/>
        </w:rPr>
        <w:t xml:space="preserve">, zkracuje se doba </w:t>
      </w:r>
      <w:r>
        <w:rPr>
          <w:rFonts w:asciiTheme="minorHAnsi" w:hAnsiTheme="minorHAnsi" w:cstheme="minorHAnsi"/>
          <w:sz w:val="18"/>
          <w:szCs w:val="18"/>
        </w:rPr>
        <w:t>mytí</w:t>
      </w:r>
      <w:r w:rsidRPr="006325B5">
        <w:rPr>
          <w:rFonts w:asciiTheme="minorHAnsi" w:hAnsiTheme="minorHAnsi" w:cstheme="minorHAnsi"/>
          <w:sz w:val="18"/>
          <w:szCs w:val="18"/>
        </w:rPr>
        <w:t>, avšak čisticí účinek může být mírně snížen. Připojení k horké vod</w:t>
      </w:r>
      <w:r>
        <w:rPr>
          <w:rFonts w:asciiTheme="minorHAnsi" w:hAnsiTheme="minorHAnsi" w:cstheme="minorHAnsi"/>
          <w:sz w:val="18"/>
          <w:szCs w:val="18"/>
        </w:rPr>
        <w:t>ě</w:t>
      </w:r>
      <w:r w:rsidRPr="006325B5">
        <w:rPr>
          <w:rFonts w:asciiTheme="minorHAnsi" w:hAnsiTheme="minorHAnsi" w:cstheme="minorHAnsi"/>
          <w:sz w:val="18"/>
          <w:szCs w:val="18"/>
        </w:rPr>
        <w:t xml:space="preserve"> musí být provedeno stejným způsobem, jak je popsáno pro připojení studené vody.</w:t>
      </w:r>
    </w:p>
    <w:p w:rsidR="006325B5" w:rsidRDefault="006325B5" w:rsidP="00C55252">
      <w:pPr>
        <w:spacing w:before="0" w:after="0"/>
        <w:jc w:val="both"/>
        <w:rPr>
          <w:rFonts w:asciiTheme="minorHAnsi" w:hAnsiTheme="minorHAnsi" w:cstheme="minorHAnsi"/>
          <w:sz w:val="18"/>
          <w:szCs w:val="18"/>
        </w:rPr>
      </w:pPr>
    </w:p>
    <w:p w:rsidR="006325B5" w:rsidRDefault="006325B5" w:rsidP="00C55252">
      <w:pPr>
        <w:spacing w:before="0" w:after="0"/>
        <w:jc w:val="both"/>
        <w:rPr>
          <w:rFonts w:asciiTheme="minorHAnsi" w:hAnsiTheme="minorHAnsi" w:cstheme="minorHAnsi"/>
          <w:b/>
          <w:sz w:val="18"/>
          <w:szCs w:val="18"/>
        </w:rPr>
      </w:pPr>
      <w:r w:rsidRPr="006325B5">
        <w:rPr>
          <w:rFonts w:asciiTheme="minorHAnsi" w:hAnsiTheme="minorHAnsi" w:cstheme="minorHAnsi"/>
          <w:b/>
          <w:sz w:val="18"/>
          <w:szCs w:val="18"/>
        </w:rPr>
        <w:t>Připojení hadice pro odtok</w:t>
      </w:r>
    </w:p>
    <w:p w:rsidR="001B349A" w:rsidRDefault="006325B5" w:rsidP="00C55252">
      <w:pPr>
        <w:spacing w:before="0" w:after="0"/>
        <w:jc w:val="both"/>
        <w:rPr>
          <w:rFonts w:asciiTheme="minorHAnsi" w:hAnsiTheme="minorHAnsi" w:cstheme="minorHAnsi"/>
          <w:sz w:val="18"/>
          <w:szCs w:val="18"/>
        </w:rPr>
      </w:pPr>
      <w:r w:rsidRPr="006325B5">
        <w:rPr>
          <w:rFonts w:asciiTheme="minorHAnsi" w:hAnsiTheme="minorHAnsi" w:cstheme="minorHAnsi"/>
          <w:sz w:val="18"/>
          <w:szCs w:val="18"/>
        </w:rPr>
        <w:t>POZNÁMKA:</w:t>
      </w:r>
      <w:r>
        <w:rPr>
          <w:rFonts w:asciiTheme="minorHAnsi" w:hAnsiTheme="minorHAnsi" w:cstheme="minorHAnsi"/>
          <w:sz w:val="18"/>
          <w:szCs w:val="18"/>
        </w:rPr>
        <w:t xml:space="preserve"> </w:t>
      </w:r>
      <w:r w:rsidRPr="006325B5">
        <w:rPr>
          <w:rFonts w:asciiTheme="minorHAnsi" w:hAnsiTheme="minorHAnsi" w:cstheme="minorHAnsi"/>
          <w:sz w:val="18"/>
          <w:szCs w:val="18"/>
        </w:rPr>
        <w:t>Odtoková hadice má délku cca. 1,5 m a může se prodloužit pomocí vhodné hadice a spojovacího kusu na délku max. 4 m.</w:t>
      </w:r>
    </w:p>
    <w:p w:rsidR="006325B5" w:rsidRDefault="006325B5" w:rsidP="00C55252">
      <w:pPr>
        <w:spacing w:before="0" w:after="0"/>
        <w:jc w:val="both"/>
        <w:rPr>
          <w:rFonts w:asciiTheme="minorHAnsi" w:hAnsiTheme="minorHAnsi" w:cstheme="minorHAnsi"/>
          <w:sz w:val="18"/>
          <w:szCs w:val="18"/>
        </w:rPr>
      </w:pPr>
      <w:r w:rsidRPr="006325B5">
        <w:rPr>
          <w:rFonts w:asciiTheme="minorHAnsi" w:hAnsiTheme="minorHAnsi" w:cstheme="minorHAnsi"/>
          <w:sz w:val="18"/>
          <w:szCs w:val="18"/>
        </w:rPr>
        <w:t>POZOR:</w:t>
      </w:r>
      <w:r>
        <w:rPr>
          <w:rFonts w:asciiTheme="minorHAnsi" w:hAnsiTheme="minorHAnsi" w:cstheme="minorHAnsi"/>
          <w:sz w:val="18"/>
          <w:szCs w:val="18"/>
        </w:rPr>
        <w:t xml:space="preserve"> </w:t>
      </w:r>
      <w:r w:rsidRPr="006325B5">
        <w:rPr>
          <w:rFonts w:asciiTheme="minorHAnsi" w:hAnsiTheme="minorHAnsi" w:cstheme="minorHAnsi"/>
          <w:sz w:val="18"/>
          <w:szCs w:val="18"/>
        </w:rPr>
        <w:t>Aby se zabránilo zpětnému proudění kontaminované vody, nesmí volný kon</w:t>
      </w:r>
      <w:r w:rsidR="00F64FA6">
        <w:rPr>
          <w:rFonts w:asciiTheme="minorHAnsi" w:hAnsiTheme="minorHAnsi" w:cstheme="minorHAnsi"/>
          <w:sz w:val="18"/>
          <w:szCs w:val="18"/>
        </w:rPr>
        <w:t>ec</w:t>
      </w:r>
      <w:r w:rsidRPr="006325B5">
        <w:rPr>
          <w:rFonts w:asciiTheme="minorHAnsi" w:hAnsiTheme="minorHAnsi" w:cstheme="minorHAnsi"/>
          <w:sz w:val="18"/>
          <w:szCs w:val="18"/>
        </w:rPr>
        <w:t xml:space="preserve"> hadice spadnout pod hladinu odpadní vody.</w:t>
      </w:r>
    </w:p>
    <w:p w:rsidR="00F64FA6" w:rsidRDefault="005A6980" w:rsidP="00C55252">
      <w:pPr>
        <w:spacing w:before="0" w:after="0"/>
        <w:jc w:val="both"/>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71552" behindDoc="0" locked="0" layoutInCell="1" allowOverlap="1">
            <wp:simplePos x="0" y="0"/>
            <wp:positionH relativeFrom="margin">
              <wp:posOffset>4762500</wp:posOffset>
            </wp:positionH>
            <wp:positionV relativeFrom="paragraph">
              <wp:posOffset>50165</wp:posOffset>
            </wp:positionV>
            <wp:extent cx="1577340" cy="1351915"/>
            <wp:effectExtent l="0" t="0" r="3810" b="63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7340" cy="1351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4FA6" w:rsidRPr="00F64FA6" w:rsidRDefault="00F64FA6" w:rsidP="00C55252">
      <w:pPr>
        <w:pStyle w:val="Odstavecseseznamem"/>
        <w:numPr>
          <w:ilvl w:val="0"/>
          <w:numId w:val="9"/>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Připojte vypouštěcí hadici k odtokové trubce o minimálním průměru 40 mm; alternativně může být vypouštěcí hadice upevněna přímo na dřez.</w:t>
      </w:r>
    </w:p>
    <w:p w:rsidR="00F64FA6" w:rsidRPr="00F64FA6" w:rsidRDefault="00F64FA6" w:rsidP="00C55252">
      <w:pPr>
        <w:pStyle w:val="Odstavecseseznamem"/>
        <w:numPr>
          <w:ilvl w:val="0"/>
          <w:numId w:val="9"/>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Vždy se ujistěte, že hadice není ohnutá nebo stlačená.</w:t>
      </w:r>
    </w:p>
    <w:p w:rsidR="00F64FA6" w:rsidRPr="00F64FA6" w:rsidRDefault="00F64FA6" w:rsidP="00C55252">
      <w:pPr>
        <w:pStyle w:val="Odstavecseseznamem"/>
        <w:numPr>
          <w:ilvl w:val="0"/>
          <w:numId w:val="9"/>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 xml:space="preserve">Je povoleno instalovat hadici maximálně ve výšce </w:t>
      </w:r>
      <w:r w:rsidR="005A6980">
        <w:rPr>
          <w:rFonts w:asciiTheme="minorHAnsi" w:hAnsiTheme="minorHAnsi" w:cstheme="minorHAnsi"/>
          <w:sz w:val="18"/>
          <w:szCs w:val="18"/>
        </w:rPr>
        <w:t>1000</w:t>
      </w:r>
      <w:r w:rsidRPr="00F64FA6">
        <w:rPr>
          <w:rFonts w:asciiTheme="minorHAnsi" w:hAnsiTheme="minorHAnsi" w:cstheme="minorHAnsi"/>
          <w:sz w:val="18"/>
          <w:szCs w:val="18"/>
        </w:rPr>
        <w:t xml:space="preserve"> mm na základnu spotřebiče.</w:t>
      </w:r>
    </w:p>
    <w:p w:rsidR="00F64FA6" w:rsidRPr="00F64FA6" w:rsidRDefault="00F64FA6" w:rsidP="00C55252">
      <w:pPr>
        <w:pStyle w:val="Odstavecseseznamem"/>
        <w:numPr>
          <w:ilvl w:val="0"/>
          <w:numId w:val="9"/>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Upevněte hadici bezpečně, aby nedošlo ke změně polohy a tím k úniku vody.</w:t>
      </w:r>
    </w:p>
    <w:p w:rsidR="006325B5" w:rsidRPr="001B349A" w:rsidRDefault="006325B5" w:rsidP="00C55252">
      <w:pPr>
        <w:spacing w:before="0" w:after="0"/>
        <w:jc w:val="both"/>
        <w:rPr>
          <w:rFonts w:asciiTheme="minorHAnsi" w:hAnsiTheme="minorHAnsi" w:cstheme="minorHAnsi"/>
          <w:sz w:val="18"/>
          <w:szCs w:val="18"/>
        </w:rPr>
      </w:pPr>
    </w:p>
    <w:p w:rsidR="001B349A" w:rsidRDefault="00F64FA6" w:rsidP="00C55252">
      <w:pPr>
        <w:spacing w:before="0" w:after="0"/>
        <w:jc w:val="both"/>
        <w:rPr>
          <w:rFonts w:asciiTheme="minorHAnsi" w:hAnsiTheme="minorHAnsi" w:cstheme="minorHAnsi"/>
          <w:sz w:val="18"/>
          <w:szCs w:val="18"/>
        </w:rPr>
      </w:pPr>
      <w:r>
        <w:rPr>
          <w:rFonts w:asciiTheme="minorHAnsi" w:hAnsiTheme="minorHAnsi" w:cstheme="minorHAnsi"/>
          <w:b/>
          <w:sz w:val="18"/>
          <w:szCs w:val="18"/>
        </w:rPr>
        <w:t>Elektrické připojení</w:t>
      </w:r>
    </w:p>
    <w:p w:rsidR="00F64FA6" w:rsidRPr="00F64FA6" w:rsidRDefault="00F64FA6" w:rsidP="00C55252">
      <w:pPr>
        <w:spacing w:before="0" w:after="0"/>
        <w:jc w:val="both"/>
        <w:rPr>
          <w:rFonts w:asciiTheme="minorHAnsi" w:hAnsiTheme="minorHAnsi" w:cstheme="minorHAnsi"/>
          <w:sz w:val="18"/>
          <w:szCs w:val="18"/>
        </w:rPr>
      </w:pPr>
      <w:r w:rsidRPr="00F64FA6">
        <w:rPr>
          <w:rFonts w:asciiTheme="minorHAnsi" w:hAnsiTheme="minorHAnsi" w:cstheme="minorHAnsi"/>
          <w:sz w:val="18"/>
          <w:szCs w:val="18"/>
        </w:rPr>
        <w:t>VAROVÁNÍ:</w:t>
      </w:r>
    </w:p>
    <w:p w:rsidR="00F64FA6" w:rsidRPr="00F64FA6" w:rsidRDefault="00F64FA6" w:rsidP="00C55252">
      <w:pPr>
        <w:pStyle w:val="Odstavecseseznamem"/>
        <w:numPr>
          <w:ilvl w:val="0"/>
          <w:numId w:val="10"/>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Instalace do sítě musí odpovídat místním normám a předpisům.</w:t>
      </w:r>
    </w:p>
    <w:p w:rsidR="00F64FA6" w:rsidRPr="00F64FA6" w:rsidRDefault="00F64FA6" w:rsidP="00C55252">
      <w:pPr>
        <w:pStyle w:val="Odstavecseseznamem"/>
        <w:numPr>
          <w:ilvl w:val="0"/>
          <w:numId w:val="10"/>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Nesprávné připojení může způsobit úraz elektrickým proudem!</w:t>
      </w:r>
    </w:p>
    <w:p w:rsidR="00F64FA6" w:rsidRPr="00F64FA6" w:rsidRDefault="00F64FA6" w:rsidP="00C55252">
      <w:pPr>
        <w:pStyle w:val="Odstavecseseznamem"/>
        <w:numPr>
          <w:ilvl w:val="0"/>
          <w:numId w:val="10"/>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Nepoužívejte více zásuvek nebo prodlužovacích kabelů.</w:t>
      </w:r>
    </w:p>
    <w:p w:rsidR="00F64FA6" w:rsidRPr="00F64FA6" w:rsidRDefault="00F64FA6" w:rsidP="00C55252">
      <w:pPr>
        <w:pStyle w:val="Odstavecseseznamem"/>
        <w:numPr>
          <w:ilvl w:val="0"/>
          <w:numId w:val="10"/>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Není dovoleno modifikovat zástrčku dodávanou se spotřebičem. Pokud zástrčka nezapadá správně do zásuvky, nechte instalovat správnou zásuvku autorizovaným odborníkem.</w:t>
      </w:r>
    </w:p>
    <w:p w:rsidR="00F64FA6" w:rsidRDefault="00F64FA6" w:rsidP="00C55252">
      <w:pPr>
        <w:pStyle w:val="Odstavecseseznamem"/>
        <w:numPr>
          <w:ilvl w:val="0"/>
          <w:numId w:val="10"/>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Musí být vždy zajištěna dostupnost síťové zástrčky, aby bylo možné v případě nouze odpojit zařízení od napájení.</w:t>
      </w:r>
    </w:p>
    <w:p w:rsidR="00F64FA6" w:rsidRDefault="00F64FA6" w:rsidP="00C55252">
      <w:pPr>
        <w:spacing w:before="0" w:after="0"/>
        <w:jc w:val="both"/>
        <w:rPr>
          <w:rFonts w:asciiTheme="minorHAnsi" w:hAnsiTheme="minorHAnsi" w:cstheme="minorHAnsi"/>
          <w:sz w:val="18"/>
          <w:szCs w:val="18"/>
        </w:rPr>
      </w:pPr>
    </w:p>
    <w:p w:rsidR="00F64FA6" w:rsidRPr="00F64FA6" w:rsidRDefault="00F64FA6" w:rsidP="00C55252">
      <w:pPr>
        <w:pStyle w:val="Odstavecseseznamem"/>
        <w:numPr>
          <w:ilvl w:val="0"/>
          <w:numId w:val="10"/>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Ujistěte se, že vaše napájení odpovídá specifikacím spotřebiče. Tyto údaje jsou vytištěny na štítku.</w:t>
      </w:r>
    </w:p>
    <w:p w:rsidR="00F64FA6" w:rsidRPr="00F64FA6" w:rsidRDefault="00F64FA6" w:rsidP="00C55252">
      <w:pPr>
        <w:pStyle w:val="Odstavecseseznamem"/>
        <w:numPr>
          <w:ilvl w:val="0"/>
          <w:numId w:val="10"/>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Připojte síťový kabel k správně nainstalované a uzemněné zásuvce.</w:t>
      </w:r>
    </w:p>
    <w:p w:rsidR="00F64FA6" w:rsidRDefault="00F64FA6" w:rsidP="00C55252">
      <w:pPr>
        <w:pStyle w:val="Odstavecseseznamem"/>
        <w:numPr>
          <w:ilvl w:val="0"/>
          <w:numId w:val="10"/>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Není-li zástrčka po instalaci přístupná, musí být k dispozici příslušné bezpečnostní předpisy s odpojovacím zařízením s odděleným kontaktem nejméně 3 mm.</w:t>
      </w:r>
    </w:p>
    <w:p w:rsidR="001465D3" w:rsidRDefault="001465D3" w:rsidP="00C55252">
      <w:pPr>
        <w:spacing w:before="0" w:after="0"/>
        <w:jc w:val="both"/>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72576" behindDoc="1" locked="0" layoutInCell="1" allowOverlap="1">
            <wp:simplePos x="0" y="0"/>
            <wp:positionH relativeFrom="column">
              <wp:posOffset>5073650</wp:posOffset>
            </wp:positionH>
            <wp:positionV relativeFrom="paragraph">
              <wp:posOffset>74930</wp:posOffset>
            </wp:positionV>
            <wp:extent cx="1339215" cy="1668780"/>
            <wp:effectExtent l="0" t="0" r="0" b="7620"/>
            <wp:wrapTight wrapText="bothSides">
              <wp:wrapPolygon edited="0">
                <wp:start x="0" y="0"/>
                <wp:lineTo x="0" y="21452"/>
                <wp:lineTo x="21201" y="21452"/>
                <wp:lineTo x="21201"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215"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65D3" w:rsidRDefault="001465D3" w:rsidP="00C55252">
      <w:pPr>
        <w:spacing w:before="0" w:after="0"/>
        <w:jc w:val="both"/>
        <w:rPr>
          <w:rFonts w:asciiTheme="minorHAnsi" w:hAnsiTheme="minorHAnsi" w:cstheme="minorHAnsi"/>
          <w:b/>
          <w:sz w:val="18"/>
          <w:szCs w:val="18"/>
        </w:rPr>
      </w:pPr>
      <w:r w:rsidRPr="001465D3">
        <w:rPr>
          <w:rFonts w:asciiTheme="minorHAnsi" w:hAnsiTheme="minorHAnsi" w:cstheme="minorHAnsi"/>
          <w:b/>
          <w:sz w:val="18"/>
          <w:szCs w:val="18"/>
        </w:rPr>
        <w:t>Možnost instalace</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 xml:space="preserve">Pokud chcete přístroj instalovat do kuchyně, postupujte </w:t>
      </w:r>
      <w:r>
        <w:rPr>
          <w:rFonts w:asciiTheme="minorHAnsi" w:hAnsiTheme="minorHAnsi" w:cstheme="minorHAnsi"/>
          <w:sz w:val="18"/>
          <w:szCs w:val="18"/>
        </w:rPr>
        <w:t>následovně</w:t>
      </w:r>
      <w:r w:rsidRPr="001465D3">
        <w:rPr>
          <w:rFonts w:asciiTheme="minorHAnsi" w:hAnsiTheme="minorHAnsi" w:cstheme="minorHAnsi"/>
          <w:sz w:val="18"/>
          <w:szCs w:val="18"/>
        </w:rPr>
        <w:t>:</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1. Odstraňte víčka pomocí šroubováku.</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 xml:space="preserve">2. Vyvrtejte otvory </w:t>
      </w:r>
      <w:r>
        <w:rPr>
          <w:rFonts w:asciiTheme="minorHAnsi" w:hAnsiTheme="minorHAnsi" w:cstheme="minorHAnsi"/>
          <w:sz w:val="18"/>
          <w:szCs w:val="18"/>
        </w:rPr>
        <w:t xml:space="preserve">o </w:t>
      </w:r>
      <w:r w:rsidRPr="001465D3">
        <w:rPr>
          <w:rFonts w:asciiTheme="minorHAnsi" w:hAnsiTheme="minorHAnsi" w:cstheme="minorHAnsi"/>
          <w:sz w:val="18"/>
          <w:szCs w:val="18"/>
        </w:rPr>
        <w:t>průměr</w:t>
      </w:r>
      <w:r>
        <w:rPr>
          <w:rFonts w:asciiTheme="minorHAnsi" w:hAnsiTheme="minorHAnsi" w:cstheme="minorHAnsi"/>
          <w:sz w:val="18"/>
          <w:szCs w:val="18"/>
        </w:rPr>
        <w:t>u</w:t>
      </w:r>
      <w:r w:rsidRPr="001465D3">
        <w:rPr>
          <w:rFonts w:asciiTheme="minorHAnsi" w:hAnsiTheme="minorHAnsi" w:cstheme="minorHAnsi"/>
          <w:sz w:val="18"/>
          <w:szCs w:val="18"/>
        </w:rPr>
        <w:t xml:space="preserve"> 4-6 mm. Odstraňte výsledné kovové ostruhy z vrtu, abyste zabránili zranění.</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3. Pokud je to možné, přišroubujte skříňku myčky k</w:t>
      </w:r>
      <w:r>
        <w:rPr>
          <w:rFonts w:asciiTheme="minorHAnsi" w:hAnsiTheme="minorHAnsi" w:cstheme="minorHAnsi"/>
          <w:sz w:val="18"/>
          <w:szCs w:val="18"/>
        </w:rPr>
        <w:t>e</w:t>
      </w:r>
      <w:r w:rsidRPr="001465D3">
        <w:rPr>
          <w:rFonts w:asciiTheme="minorHAnsi" w:hAnsiTheme="minorHAnsi" w:cstheme="minorHAnsi"/>
          <w:sz w:val="18"/>
          <w:szCs w:val="18"/>
        </w:rPr>
        <w:t xml:space="preserve"> skříni (pokud je to lednička nebo trouba, ujistěte se, že šrouby nepoškodí elektrický spotřebič).</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 xml:space="preserve">4. Ujistěte se, že mezi sousedními </w:t>
      </w:r>
      <w:r>
        <w:rPr>
          <w:rFonts w:asciiTheme="minorHAnsi" w:hAnsiTheme="minorHAnsi" w:cstheme="minorHAnsi"/>
          <w:sz w:val="18"/>
          <w:szCs w:val="18"/>
        </w:rPr>
        <w:t>stěnami</w:t>
      </w:r>
      <w:r w:rsidRPr="001465D3">
        <w:rPr>
          <w:rFonts w:asciiTheme="minorHAnsi" w:hAnsiTheme="minorHAnsi" w:cstheme="minorHAnsi"/>
          <w:sz w:val="18"/>
          <w:szCs w:val="18"/>
        </w:rPr>
        <w:t xml:space="preserve"> je dostatečná vzdálenost, aby vzduch mohl cirkulovat a zabránil vzniku tepla.</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5. Po nasazení přístroje do skříňky nasměrujte uzávěry.</w:t>
      </w:r>
    </w:p>
    <w:p w:rsidR="00F64FA6" w:rsidRDefault="00F64FA6" w:rsidP="00C55252">
      <w:pPr>
        <w:spacing w:before="0" w:after="0"/>
        <w:jc w:val="both"/>
        <w:rPr>
          <w:rFonts w:asciiTheme="minorHAnsi" w:hAnsiTheme="minorHAnsi" w:cstheme="minorHAnsi"/>
          <w:sz w:val="18"/>
          <w:szCs w:val="18"/>
        </w:rPr>
      </w:pPr>
    </w:p>
    <w:p w:rsidR="00F64FA6" w:rsidRPr="00F64FA6" w:rsidRDefault="00F64FA6" w:rsidP="00C55252">
      <w:pPr>
        <w:spacing w:before="0" w:after="0"/>
        <w:jc w:val="both"/>
        <w:rPr>
          <w:rFonts w:asciiTheme="minorHAnsi" w:hAnsiTheme="minorHAnsi" w:cstheme="minorHAnsi"/>
          <w:b/>
          <w:sz w:val="18"/>
          <w:szCs w:val="18"/>
        </w:rPr>
      </w:pPr>
      <w:r w:rsidRPr="00F64FA6">
        <w:rPr>
          <w:rFonts w:asciiTheme="minorHAnsi" w:hAnsiTheme="minorHAnsi" w:cstheme="minorHAnsi"/>
          <w:b/>
          <w:sz w:val="18"/>
          <w:szCs w:val="18"/>
        </w:rPr>
        <w:t>První použití</w:t>
      </w:r>
    </w:p>
    <w:p w:rsidR="00F64FA6" w:rsidRDefault="00F64FA6" w:rsidP="00C55252">
      <w:pPr>
        <w:spacing w:before="0" w:after="0"/>
        <w:jc w:val="both"/>
        <w:rPr>
          <w:rFonts w:asciiTheme="minorHAnsi" w:hAnsiTheme="minorHAnsi" w:cstheme="minorHAnsi"/>
          <w:sz w:val="18"/>
          <w:szCs w:val="18"/>
        </w:rPr>
      </w:pPr>
      <w:r w:rsidRPr="00F64FA6">
        <w:rPr>
          <w:rFonts w:asciiTheme="minorHAnsi" w:hAnsiTheme="minorHAnsi" w:cstheme="minorHAnsi"/>
          <w:sz w:val="18"/>
          <w:szCs w:val="18"/>
        </w:rPr>
        <w:t>Před prvním použitím myčky:</w:t>
      </w:r>
    </w:p>
    <w:p w:rsidR="001465D3" w:rsidRPr="00F64FA6"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A. Napouštění soli do zásobníku soli (změkčovač vody)</w:t>
      </w:r>
    </w:p>
    <w:p w:rsidR="00F64FA6" w:rsidRPr="001465D3" w:rsidRDefault="001465D3"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 xml:space="preserve">B. </w:t>
      </w:r>
      <w:r w:rsidR="00F64FA6" w:rsidRPr="001465D3">
        <w:rPr>
          <w:rFonts w:asciiTheme="minorHAnsi" w:hAnsiTheme="minorHAnsi" w:cstheme="minorHAnsi"/>
          <w:sz w:val="18"/>
          <w:szCs w:val="18"/>
        </w:rPr>
        <w:t>Naplňte dávkovač leštidla</w:t>
      </w:r>
    </w:p>
    <w:p w:rsidR="00F64FA6" w:rsidRPr="001465D3" w:rsidRDefault="001465D3"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 xml:space="preserve">C. </w:t>
      </w:r>
      <w:r w:rsidR="00F64FA6" w:rsidRPr="001465D3">
        <w:rPr>
          <w:rFonts w:asciiTheme="minorHAnsi" w:hAnsiTheme="minorHAnsi" w:cstheme="minorHAnsi"/>
          <w:sz w:val="18"/>
          <w:szCs w:val="18"/>
        </w:rPr>
        <w:t>Naplňte detergent</w:t>
      </w:r>
    </w:p>
    <w:p w:rsidR="00F64FA6" w:rsidRDefault="00F64FA6" w:rsidP="00C55252">
      <w:pPr>
        <w:spacing w:before="0" w:after="0"/>
        <w:jc w:val="both"/>
        <w:rPr>
          <w:rFonts w:asciiTheme="minorHAnsi" w:hAnsiTheme="minorHAnsi" w:cstheme="minorHAnsi"/>
          <w:sz w:val="18"/>
          <w:szCs w:val="18"/>
        </w:rPr>
      </w:pPr>
    </w:p>
    <w:p w:rsidR="00F64FA6" w:rsidRPr="00F64FA6" w:rsidRDefault="00F64FA6" w:rsidP="00C55252">
      <w:pPr>
        <w:spacing w:before="0" w:after="0"/>
        <w:jc w:val="both"/>
        <w:rPr>
          <w:rFonts w:asciiTheme="minorHAnsi" w:hAnsiTheme="minorHAnsi" w:cstheme="minorHAnsi"/>
          <w:sz w:val="18"/>
          <w:szCs w:val="18"/>
        </w:rPr>
      </w:pPr>
      <w:r w:rsidRPr="00F64FA6">
        <w:rPr>
          <w:rFonts w:asciiTheme="minorHAnsi" w:hAnsiTheme="minorHAnsi" w:cstheme="minorHAnsi"/>
          <w:sz w:val="18"/>
          <w:szCs w:val="18"/>
        </w:rPr>
        <w:t>POZOR:</w:t>
      </w:r>
    </w:p>
    <w:p w:rsidR="00F64FA6" w:rsidRPr="00F64FA6" w:rsidRDefault="00F64FA6" w:rsidP="00C55252">
      <w:pPr>
        <w:pStyle w:val="Odstavecseseznamem"/>
        <w:numPr>
          <w:ilvl w:val="0"/>
          <w:numId w:val="12"/>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Používejte pouze leštidlo a mycí prostředek pro myčky. Ostatní produkty mohou přístroj poškodit.</w:t>
      </w:r>
    </w:p>
    <w:p w:rsidR="00F64FA6" w:rsidRDefault="00F64FA6" w:rsidP="00C55252">
      <w:pPr>
        <w:pStyle w:val="Odstavecseseznamem"/>
        <w:numPr>
          <w:ilvl w:val="0"/>
          <w:numId w:val="12"/>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Vždy zvažte doporučení pro dávkování a skladování na prodejním obalu.</w:t>
      </w:r>
    </w:p>
    <w:p w:rsidR="00F64FA6" w:rsidRDefault="00F64FA6" w:rsidP="00C55252">
      <w:pPr>
        <w:spacing w:before="0" w:after="0"/>
        <w:jc w:val="both"/>
        <w:rPr>
          <w:rFonts w:asciiTheme="minorHAnsi" w:hAnsiTheme="minorHAnsi" w:cstheme="minorHAnsi"/>
          <w:sz w:val="18"/>
          <w:szCs w:val="18"/>
        </w:rPr>
      </w:pPr>
    </w:p>
    <w:p w:rsidR="00F64FA6" w:rsidRDefault="00F64FA6" w:rsidP="00C55252">
      <w:pPr>
        <w:spacing w:before="0" w:after="0"/>
        <w:jc w:val="both"/>
        <w:rPr>
          <w:rFonts w:asciiTheme="minorHAnsi" w:hAnsiTheme="minorHAnsi" w:cstheme="minorHAnsi"/>
          <w:sz w:val="18"/>
          <w:szCs w:val="18"/>
        </w:rPr>
      </w:pPr>
      <w:r w:rsidRPr="00F64FA6">
        <w:rPr>
          <w:rFonts w:asciiTheme="minorHAnsi" w:hAnsiTheme="minorHAnsi" w:cstheme="minorHAnsi"/>
          <w:sz w:val="18"/>
          <w:szCs w:val="18"/>
        </w:rPr>
        <w:t>VAROVÁNÍ:</w:t>
      </w:r>
      <w:r>
        <w:rPr>
          <w:rFonts w:asciiTheme="minorHAnsi" w:hAnsiTheme="minorHAnsi" w:cstheme="minorHAnsi"/>
          <w:sz w:val="18"/>
          <w:szCs w:val="18"/>
        </w:rPr>
        <w:t xml:space="preserve"> </w:t>
      </w:r>
      <w:r w:rsidRPr="00F64FA6">
        <w:rPr>
          <w:rFonts w:asciiTheme="minorHAnsi" w:hAnsiTheme="minorHAnsi" w:cstheme="minorHAnsi"/>
          <w:sz w:val="18"/>
          <w:szCs w:val="18"/>
        </w:rPr>
        <w:t>Udržujte leštidlo a mycí prostředek mimo dosah dětí.</w:t>
      </w:r>
    </w:p>
    <w:p w:rsidR="00F64FA6" w:rsidRDefault="001465D3" w:rsidP="00C55252">
      <w:pPr>
        <w:spacing w:before="0" w:after="0"/>
        <w:jc w:val="both"/>
        <w:rPr>
          <w:rFonts w:asciiTheme="minorHAnsi" w:hAnsiTheme="minorHAnsi" w:cstheme="minorHAnsi"/>
          <w:b/>
          <w:sz w:val="18"/>
          <w:szCs w:val="18"/>
        </w:rPr>
      </w:pPr>
      <w:r w:rsidRPr="001465D3">
        <w:rPr>
          <w:rFonts w:asciiTheme="minorHAnsi" w:hAnsiTheme="minorHAnsi" w:cstheme="minorHAnsi"/>
          <w:b/>
          <w:sz w:val="18"/>
          <w:szCs w:val="18"/>
        </w:rPr>
        <w:t>A. Naplnění soli do nádoby na sůl</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lastRenderedPageBreak/>
        <w:t>Změkčovač vody</w:t>
      </w:r>
    </w:p>
    <w:p w:rsid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Tvrdost vody se regionálně liší. Zařízení je vybaveno změkčovačem vody, který odstraňuje vápno a minerály z vody pomocí změkčování vody ve slané nádobě. Váš místní vodní úřad vám může poradit s tvrdostí vody ve vašem okolí.</w:t>
      </w:r>
    </w:p>
    <w:p w:rsidR="001465D3" w:rsidRPr="001465D3" w:rsidRDefault="001465D3" w:rsidP="00C55252">
      <w:pPr>
        <w:spacing w:before="0" w:after="0"/>
        <w:jc w:val="both"/>
        <w:rPr>
          <w:rFonts w:asciiTheme="minorHAnsi" w:hAnsiTheme="minorHAnsi" w:cstheme="minorHAnsi"/>
          <w:sz w:val="18"/>
          <w:szCs w:val="18"/>
        </w:rPr>
      </w:pPr>
    </w:p>
    <w:p w:rsidR="001465D3" w:rsidRPr="001465D3" w:rsidRDefault="001465D3" w:rsidP="00C55252">
      <w:pPr>
        <w:spacing w:before="0" w:after="0"/>
        <w:jc w:val="both"/>
        <w:rPr>
          <w:rFonts w:asciiTheme="minorHAnsi" w:hAnsiTheme="minorHAnsi" w:cstheme="minorHAnsi"/>
          <w:b/>
          <w:sz w:val="18"/>
          <w:szCs w:val="18"/>
        </w:rPr>
      </w:pPr>
      <w:r w:rsidRPr="001465D3">
        <w:rPr>
          <w:rFonts w:asciiTheme="minorHAnsi" w:hAnsiTheme="minorHAnsi" w:cstheme="minorHAnsi"/>
          <w:b/>
          <w:sz w:val="18"/>
          <w:szCs w:val="18"/>
        </w:rPr>
        <w:t>Nastavení spotřeby soli</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Spotřeba soli může být nastavena podle tvrdosti vody, a proto je optimálně regulována.</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 Zapněte spotřebič pomocí tlačítka Napájení.</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 Stiskněte tlačítko Start / Pauza během prvních 60 sekund po dobu přibližně 5 sekund.</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 Opakovaným stisknutím tlačítka Start / Pauza lze upravit tvrdost vody: H1-&gt; H2-&gt; H3-&gt; H4-&gt; H5-&gt; H6. Na displeji se zobrazí nastavení.</w:t>
      </w:r>
    </w:p>
    <w:p w:rsidR="001465D3" w:rsidRP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 Po několika sekundách po dokončení vaší volby se automaticky uloží tvrdost vody. Případně dokončete nastavení pomocí tlačítka Napájení.</w:t>
      </w:r>
    </w:p>
    <w:p w:rsidR="001465D3" w:rsidRDefault="001465D3" w:rsidP="00C55252">
      <w:pPr>
        <w:spacing w:before="0" w:after="0"/>
        <w:jc w:val="both"/>
        <w:rPr>
          <w:rFonts w:asciiTheme="minorHAnsi" w:hAnsiTheme="minorHAnsi" w:cstheme="minorHAnsi"/>
          <w:b/>
          <w:sz w:val="18"/>
          <w:szCs w:val="18"/>
        </w:rPr>
      </w:pPr>
    </w:p>
    <w:p w:rsidR="001465D3" w:rsidRPr="001465D3" w:rsidRDefault="001465D3" w:rsidP="00C55252">
      <w:pPr>
        <w:spacing w:before="0" w:after="0"/>
        <w:jc w:val="both"/>
        <w:rPr>
          <w:rFonts w:asciiTheme="minorHAnsi" w:hAnsiTheme="minorHAnsi" w:cstheme="minorHAnsi"/>
          <w:sz w:val="18"/>
          <w:szCs w:val="18"/>
        </w:rPr>
      </w:pPr>
    </w:p>
    <w:p w:rsidR="001465D3" w:rsidRDefault="001465D3" w:rsidP="00C55252">
      <w:pPr>
        <w:spacing w:before="0" w:after="0"/>
        <w:jc w:val="both"/>
        <w:rPr>
          <w:rFonts w:asciiTheme="minorHAnsi" w:hAnsiTheme="minorHAnsi" w:cstheme="minorHAnsi"/>
          <w:sz w:val="18"/>
          <w:szCs w:val="18"/>
        </w:rPr>
      </w:pPr>
      <w:r w:rsidRPr="001465D3">
        <w:rPr>
          <w:rFonts w:asciiTheme="minorHAnsi" w:hAnsiTheme="minorHAnsi" w:cstheme="minorHAnsi"/>
          <w:sz w:val="18"/>
          <w:szCs w:val="18"/>
        </w:rPr>
        <w:t>Doporučuje se následující nastavení (referenční hodnoty):</w:t>
      </w:r>
    </w:p>
    <w:tbl>
      <w:tblPr>
        <w:tblStyle w:val="Mkatabulky"/>
        <w:tblW w:w="0" w:type="auto"/>
        <w:tblLook w:val="04A0" w:firstRow="1" w:lastRow="0" w:firstColumn="1" w:lastColumn="0" w:noHBand="0" w:noVBand="1"/>
      </w:tblPr>
      <w:tblGrid>
        <w:gridCol w:w="2091"/>
        <w:gridCol w:w="2091"/>
        <w:gridCol w:w="2091"/>
        <w:gridCol w:w="2091"/>
        <w:gridCol w:w="2092"/>
      </w:tblGrid>
      <w:tr w:rsidR="00D83548" w:rsidTr="00D83548">
        <w:tc>
          <w:tcPr>
            <w:tcW w:w="2091" w:type="dxa"/>
          </w:tcPr>
          <w:p w:rsidR="00D83548" w:rsidRDefault="00D83548" w:rsidP="00C55252">
            <w:pPr>
              <w:spacing w:before="0" w:after="0"/>
              <w:jc w:val="both"/>
              <w:rPr>
                <w:rFonts w:asciiTheme="minorHAnsi" w:hAnsiTheme="minorHAnsi" w:cstheme="minorHAnsi"/>
                <w:b/>
                <w:sz w:val="18"/>
                <w:szCs w:val="18"/>
              </w:rPr>
            </w:pPr>
            <w:proofErr w:type="spellStart"/>
            <w:r>
              <w:rPr>
                <w:rFonts w:asciiTheme="minorHAnsi" w:hAnsiTheme="minorHAnsi" w:cstheme="minorHAnsi"/>
                <w:b/>
                <w:sz w:val="18"/>
                <w:szCs w:val="18"/>
              </w:rPr>
              <w:t>dH</w:t>
            </w:r>
            <w:proofErr w:type="spellEnd"/>
          </w:p>
        </w:tc>
        <w:tc>
          <w:tcPr>
            <w:tcW w:w="2091" w:type="dxa"/>
          </w:tcPr>
          <w:p w:rsidR="00D83548" w:rsidRDefault="00D83548" w:rsidP="00C55252">
            <w:pPr>
              <w:spacing w:before="0" w:after="0"/>
              <w:jc w:val="both"/>
              <w:rPr>
                <w:rFonts w:asciiTheme="minorHAnsi" w:hAnsiTheme="minorHAnsi" w:cstheme="minorHAnsi"/>
                <w:b/>
                <w:sz w:val="18"/>
                <w:szCs w:val="18"/>
              </w:rPr>
            </w:pPr>
            <w:proofErr w:type="spellStart"/>
            <w:r>
              <w:rPr>
                <w:rFonts w:asciiTheme="minorHAnsi" w:hAnsiTheme="minorHAnsi" w:cstheme="minorHAnsi"/>
                <w:b/>
                <w:sz w:val="18"/>
                <w:szCs w:val="18"/>
              </w:rPr>
              <w:t>Clark</w:t>
            </w:r>
            <w:proofErr w:type="spellEnd"/>
          </w:p>
        </w:tc>
        <w:tc>
          <w:tcPr>
            <w:tcW w:w="2091" w:type="dxa"/>
          </w:tcPr>
          <w:p w:rsidR="00D83548" w:rsidRDefault="00D83548" w:rsidP="00C55252">
            <w:pPr>
              <w:spacing w:before="0" w:after="0"/>
              <w:jc w:val="both"/>
              <w:rPr>
                <w:rFonts w:asciiTheme="minorHAnsi" w:hAnsiTheme="minorHAnsi" w:cstheme="minorHAnsi"/>
                <w:b/>
                <w:sz w:val="18"/>
                <w:szCs w:val="18"/>
              </w:rPr>
            </w:pPr>
            <w:proofErr w:type="spellStart"/>
            <w:r>
              <w:rPr>
                <w:rFonts w:asciiTheme="minorHAnsi" w:hAnsiTheme="minorHAnsi" w:cstheme="minorHAnsi"/>
                <w:b/>
                <w:sz w:val="18"/>
                <w:szCs w:val="18"/>
              </w:rPr>
              <w:t>Mmol</w:t>
            </w:r>
            <w:proofErr w:type="spellEnd"/>
            <w:r>
              <w:rPr>
                <w:rFonts w:asciiTheme="minorHAnsi" w:hAnsiTheme="minorHAnsi" w:cstheme="minorHAnsi"/>
                <w:b/>
                <w:sz w:val="18"/>
                <w:szCs w:val="18"/>
              </w:rPr>
              <w:t>/l</w:t>
            </w:r>
          </w:p>
        </w:tc>
        <w:tc>
          <w:tcPr>
            <w:tcW w:w="2091"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Nastavení</w:t>
            </w:r>
          </w:p>
        </w:tc>
        <w:tc>
          <w:tcPr>
            <w:tcW w:w="2092"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Sůl (g)</w:t>
            </w:r>
          </w:p>
        </w:tc>
      </w:tr>
      <w:tr w:rsidR="00D83548" w:rsidTr="00D83548">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Pr>
                <w:rFonts w:asciiTheme="minorHAnsi" w:hAnsiTheme="minorHAnsi" w:cstheme="minorHAnsi"/>
                <w:b/>
                <w:sz w:val="18"/>
                <w:szCs w:val="18"/>
              </w:rPr>
              <w:t>0 - 5</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0 – 6</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0 – 0</w:t>
            </w:r>
            <w:proofErr w:type="gramEnd"/>
            <w:r w:rsidRPr="00D83548">
              <w:rPr>
                <w:rFonts w:asciiTheme="minorHAnsi" w:hAnsiTheme="minorHAnsi" w:cstheme="minorHAnsi"/>
                <w:b/>
                <w:sz w:val="18"/>
                <w:szCs w:val="18"/>
              </w:rPr>
              <w:t>.9</w:t>
            </w:r>
          </w:p>
        </w:tc>
        <w:tc>
          <w:tcPr>
            <w:tcW w:w="2091"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H1</w:t>
            </w:r>
          </w:p>
        </w:tc>
        <w:tc>
          <w:tcPr>
            <w:tcW w:w="2092"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0</w:t>
            </w:r>
          </w:p>
        </w:tc>
      </w:tr>
      <w:tr w:rsidR="00D83548" w:rsidTr="00D83548">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6 – 11</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7 – 14</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r w:rsidRPr="00D83548">
              <w:rPr>
                <w:rFonts w:asciiTheme="minorHAnsi" w:hAnsiTheme="minorHAnsi" w:cstheme="minorHAnsi"/>
                <w:b/>
                <w:sz w:val="18"/>
                <w:szCs w:val="18"/>
              </w:rPr>
              <w:t>1.</w:t>
            </w:r>
            <w:proofErr w:type="gramStart"/>
            <w:r w:rsidRPr="00D83548">
              <w:rPr>
                <w:rFonts w:asciiTheme="minorHAnsi" w:hAnsiTheme="minorHAnsi" w:cstheme="minorHAnsi"/>
                <w:b/>
                <w:sz w:val="18"/>
                <w:szCs w:val="18"/>
              </w:rPr>
              <w:t>0 – 2</w:t>
            </w:r>
            <w:proofErr w:type="gramEnd"/>
            <w:r w:rsidRPr="00D83548">
              <w:rPr>
                <w:rFonts w:asciiTheme="minorHAnsi" w:hAnsiTheme="minorHAnsi" w:cstheme="minorHAnsi"/>
                <w:b/>
                <w:sz w:val="18"/>
                <w:szCs w:val="18"/>
              </w:rPr>
              <w:t>.0</w:t>
            </w:r>
          </w:p>
        </w:tc>
        <w:tc>
          <w:tcPr>
            <w:tcW w:w="2091" w:type="dxa"/>
          </w:tcPr>
          <w:p w:rsidR="00D83548" w:rsidRDefault="00D83548" w:rsidP="00C55252">
            <w:pPr>
              <w:spacing w:before="0" w:after="0"/>
              <w:jc w:val="both"/>
              <w:rPr>
                <w:rFonts w:asciiTheme="minorHAnsi" w:hAnsiTheme="minorHAnsi" w:cstheme="minorHAnsi"/>
                <w:b/>
                <w:sz w:val="18"/>
                <w:szCs w:val="18"/>
              </w:rPr>
            </w:pPr>
            <w:r w:rsidRPr="00D83548">
              <w:rPr>
                <w:rFonts w:asciiTheme="minorHAnsi" w:hAnsiTheme="minorHAnsi" w:cstheme="minorHAnsi"/>
                <w:b/>
                <w:sz w:val="18"/>
                <w:szCs w:val="18"/>
              </w:rPr>
              <w:t>H2</w:t>
            </w:r>
          </w:p>
        </w:tc>
        <w:tc>
          <w:tcPr>
            <w:tcW w:w="2092"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9</w:t>
            </w:r>
          </w:p>
        </w:tc>
      </w:tr>
      <w:tr w:rsidR="00D83548" w:rsidTr="00D83548">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12 – 17</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15 – 21</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r w:rsidRPr="00D83548">
              <w:rPr>
                <w:rFonts w:asciiTheme="minorHAnsi" w:hAnsiTheme="minorHAnsi" w:cstheme="minorHAnsi"/>
                <w:b/>
                <w:sz w:val="18"/>
                <w:szCs w:val="18"/>
              </w:rPr>
              <w:t>2.</w:t>
            </w:r>
            <w:proofErr w:type="gramStart"/>
            <w:r w:rsidRPr="00D83548">
              <w:rPr>
                <w:rFonts w:asciiTheme="minorHAnsi" w:hAnsiTheme="minorHAnsi" w:cstheme="minorHAnsi"/>
                <w:b/>
                <w:sz w:val="18"/>
                <w:szCs w:val="18"/>
              </w:rPr>
              <w:t>1 – 3</w:t>
            </w:r>
            <w:proofErr w:type="gramEnd"/>
            <w:r w:rsidRPr="00D83548">
              <w:rPr>
                <w:rFonts w:asciiTheme="minorHAnsi" w:hAnsiTheme="minorHAnsi" w:cstheme="minorHAnsi"/>
                <w:b/>
                <w:sz w:val="18"/>
                <w:szCs w:val="18"/>
              </w:rPr>
              <w:t>.0</w:t>
            </w:r>
          </w:p>
        </w:tc>
        <w:tc>
          <w:tcPr>
            <w:tcW w:w="2091"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H3</w:t>
            </w:r>
          </w:p>
        </w:tc>
        <w:tc>
          <w:tcPr>
            <w:tcW w:w="2092"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12</w:t>
            </w:r>
          </w:p>
        </w:tc>
      </w:tr>
      <w:tr w:rsidR="00D83548" w:rsidTr="00D83548">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18 – 22</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22 – 28</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r w:rsidRPr="00D83548">
              <w:rPr>
                <w:rFonts w:asciiTheme="minorHAnsi" w:hAnsiTheme="minorHAnsi" w:cstheme="minorHAnsi"/>
                <w:b/>
                <w:sz w:val="18"/>
                <w:szCs w:val="18"/>
              </w:rPr>
              <w:t>3.</w:t>
            </w:r>
            <w:proofErr w:type="gramStart"/>
            <w:r w:rsidRPr="00D83548">
              <w:rPr>
                <w:rFonts w:asciiTheme="minorHAnsi" w:hAnsiTheme="minorHAnsi" w:cstheme="minorHAnsi"/>
                <w:b/>
                <w:sz w:val="18"/>
                <w:szCs w:val="18"/>
              </w:rPr>
              <w:t>1 – 4</w:t>
            </w:r>
            <w:proofErr w:type="gramEnd"/>
            <w:r w:rsidRPr="00D83548">
              <w:rPr>
                <w:rFonts w:asciiTheme="minorHAnsi" w:hAnsiTheme="minorHAnsi" w:cstheme="minorHAnsi"/>
                <w:b/>
                <w:sz w:val="18"/>
                <w:szCs w:val="18"/>
              </w:rPr>
              <w:t>.0</w:t>
            </w:r>
          </w:p>
        </w:tc>
        <w:tc>
          <w:tcPr>
            <w:tcW w:w="2091"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H4 (defaultně)</w:t>
            </w:r>
          </w:p>
        </w:tc>
        <w:tc>
          <w:tcPr>
            <w:tcW w:w="2092"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20</w:t>
            </w:r>
          </w:p>
        </w:tc>
      </w:tr>
      <w:tr w:rsidR="00D83548" w:rsidTr="00D83548">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23 – 34</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29 – 42</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r w:rsidRPr="00D83548">
              <w:rPr>
                <w:rFonts w:asciiTheme="minorHAnsi" w:hAnsiTheme="minorHAnsi" w:cstheme="minorHAnsi"/>
                <w:b/>
                <w:sz w:val="18"/>
                <w:szCs w:val="18"/>
              </w:rPr>
              <w:t>4.</w:t>
            </w:r>
            <w:proofErr w:type="gramStart"/>
            <w:r w:rsidRPr="00D83548">
              <w:rPr>
                <w:rFonts w:asciiTheme="minorHAnsi" w:hAnsiTheme="minorHAnsi" w:cstheme="minorHAnsi"/>
                <w:b/>
                <w:sz w:val="18"/>
                <w:szCs w:val="18"/>
              </w:rPr>
              <w:t>1 – 6</w:t>
            </w:r>
            <w:proofErr w:type="gramEnd"/>
            <w:r w:rsidRPr="00D83548">
              <w:rPr>
                <w:rFonts w:asciiTheme="minorHAnsi" w:hAnsiTheme="minorHAnsi" w:cstheme="minorHAnsi"/>
                <w:b/>
                <w:sz w:val="18"/>
                <w:szCs w:val="18"/>
              </w:rPr>
              <w:t>.1</w:t>
            </w:r>
          </w:p>
        </w:tc>
        <w:tc>
          <w:tcPr>
            <w:tcW w:w="2091"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H5</w:t>
            </w:r>
          </w:p>
        </w:tc>
        <w:tc>
          <w:tcPr>
            <w:tcW w:w="2092"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30</w:t>
            </w:r>
          </w:p>
        </w:tc>
      </w:tr>
      <w:tr w:rsidR="00D83548" w:rsidTr="00D83548">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35 – 55</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proofErr w:type="gramStart"/>
            <w:r w:rsidRPr="00D83548">
              <w:rPr>
                <w:rFonts w:asciiTheme="minorHAnsi" w:hAnsiTheme="minorHAnsi" w:cstheme="minorHAnsi"/>
                <w:b/>
                <w:sz w:val="18"/>
                <w:szCs w:val="18"/>
              </w:rPr>
              <w:t>43 – 69</w:t>
            </w:r>
            <w:proofErr w:type="gramEnd"/>
          </w:p>
        </w:tc>
        <w:tc>
          <w:tcPr>
            <w:tcW w:w="2091" w:type="dxa"/>
          </w:tcPr>
          <w:p w:rsidR="00D83548" w:rsidRDefault="00D83548" w:rsidP="00C55252">
            <w:pPr>
              <w:spacing w:before="0" w:after="0"/>
              <w:jc w:val="both"/>
              <w:rPr>
                <w:rFonts w:asciiTheme="minorHAnsi" w:hAnsiTheme="minorHAnsi" w:cstheme="minorHAnsi"/>
                <w:b/>
                <w:sz w:val="18"/>
                <w:szCs w:val="18"/>
              </w:rPr>
            </w:pPr>
            <w:r w:rsidRPr="00D83548">
              <w:rPr>
                <w:rFonts w:asciiTheme="minorHAnsi" w:hAnsiTheme="minorHAnsi" w:cstheme="minorHAnsi"/>
                <w:b/>
                <w:sz w:val="18"/>
                <w:szCs w:val="18"/>
              </w:rPr>
              <w:t>6.</w:t>
            </w:r>
            <w:proofErr w:type="gramStart"/>
            <w:r w:rsidRPr="00D83548">
              <w:rPr>
                <w:rFonts w:asciiTheme="minorHAnsi" w:hAnsiTheme="minorHAnsi" w:cstheme="minorHAnsi"/>
                <w:b/>
                <w:sz w:val="18"/>
                <w:szCs w:val="18"/>
              </w:rPr>
              <w:t>2 – 8</w:t>
            </w:r>
            <w:proofErr w:type="gramEnd"/>
            <w:r w:rsidRPr="00D83548">
              <w:rPr>
                <w:rFonts w:asciiTheme="minorHAnsi" w:hAnsiTheme="minorHAnsi" w:cstheme="minorHAnsi"/>
                <w:b/>
                <w:sz w:val="18"/>
                <w:szCs w:val="18"/>
              </w:rPr>
              <w:t>.0</w:t>
            </w:r>
          </w:p>
        </w:tc>
        <w:tc>
          <w:tcPr>
            <w:tcW w:w="2091"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H6</w:t>
            </w:r>
          </w:p>
        </w:tc>
        <w:tc>
          <w:tcPr>
            <w:tcW w:w="2092" w:type="dxa"/>
          </w:tcPr>
          <w:p w:rsidR="00D83548" w:rsidRDefault="00D83548"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60</w:t>
            </w:r>
          </w:p>
        </w:tc>
      </w:tr>
    </w:tbl>
    <w:p w:rsidR="001465D3" w:rsidRDefault="001465D3" w:rsidP="00C55252">
      <w:pPr>
        <w:spacing w:before="0" w:after="0"/>
        <w:jc w:val="both"/>
        <w:rPr>
          <w:rFonts w:asciiTheme="minorHAnsi" w:hAnsiTheme="minorHAnsi" w:cstheme="minorHAnsi"/>
          <w:b/>
          <w:sz w:val="18"/>
          <w:szCs w:val="18"/>
        </w:rPr>
      </w:pPr>
    </w:p>
    <w:p w:rsidR="00D83548" w:rsidRPr="00D83548" w:rsidRDefault="00D83548" w:rsidP="00C55252">
      <w:pPr>
        <w:spacing w:before="0" w:after="0"/>
        <w:jc w:val="both"/>
        <w:rPr>
          <w:rFonts w:asciiTheme="minorHAnsi" w:hAnsiTheme="minorHAnsi" w:cstheme="minorHAnsi"/>
          <w:b/>
          <w:sz w:val="18"/>
          <w:szCs w:val="18"/>
        </w:rPr>
      </w:pPr>
    </w:p>
    <w:p w:rsidR="00D83548" w:rsidRPr="00D83548" w:rsidRDefault="00D83548" w:rsidP="00C55252">
      <w:pPr>
        <w:spacing w:before="0" w:after="0"/>
        <w:jc w:val="both"/>
        <w:rPr>
          <w:rFonts w:asciiTheme="minorHAnsi" w:hAnsiTheme="minorHAnsi" w:cstheme="minorHAnsi"/>
          <w:sz w:val="18"/>
          <w:szCs w:val="18"/>
        </w:rPr>
      </w:pPr>
      <w:r w:rsidRPr="00D83548">
        <w:rPr>
          <w:rFonts w:asciiTheme="minorHAnsi" w:hAnsiTheme="minorHAnsi" w:cstheme="minorHAnsi"/>
          <w:sz w:val="18"/>
          <w:szCs w:val="18"/>
        </w:rPr>
        <w:t>• Vyjměte dolní koš a odšroubujte víko nádoby na sůl.</w:t>
      </w:r>
    </w:p>
    <w:p w:rsidR="00D83548" w:rsidRPr="00D83548" w:rsidRDefault="00D83548" w:rsidP="00C55252">
      <w:pPr>
        <w:spacing w:before="0" w:after="0"/>
        <w:jc w:val="both"/>
        <w:rPr>
          <w:rFonts w:asciiTheme="minorHAnsi" w:hAnsiTheme="minorHAnsi" w:cstheme="minorHAnsi"/>
          <w:sz w:val="18"/>
          <w:szCs w:val="18"/>
        </w:rPr>
      </w:pPr>
      <w:r w:rsidRPr="00D83548">
        <w:rPr>
          <w:rFonts w:asciiTheme="minorHAnsi" w:hAnsiTheme="minorHAnsi" w:cstheme="minorHAnsi"/>
          <w:sz w:val="18"/>
          <w:szCs w:val="18"/>
        </w:rPr>
        <w:t>• Přidávejte přibližně 1,5 kg soli pomocí dodané trubičky nálevky.</w:t>
      </w:r>
    </w:p>
    <w:p w:rsidR="00D83548" w:rsidRPr="00D83548" w:rsidRDefault="00D83548" w:rsidP="00C55252">
      <w:pPr>
        <w:spacing w:before="0" w:after="0"/>
        <w:jc w:val="both"/>
        <w:rPr>
          <w:rFonts w:asciiTheme="minorHAnsi" w:hAnsiTheme="minorHAnsi" w:cstheme="minorHAnsi"/>
          <w:sz w:val="18"/>
          <w:szCs w:val="18"/>
        </w:rPr>
      </w:pPr>
      <w:r w:rsidRPr="00D83548">
        <w:rPr>
          <w:rFonts w:asciiTheme="minorHAnsi" w:hAnsiTheme="minorHAnsi" w:cstheme="minorHAnsi"/>
          <w:sz w:val="18"/>
          <w:szCs w:val="18"/>
        </w:rPr>
        <w:t>• Plně naplňte zásobník soli vodou (těsně před prvním použitím).</w:t>
      </w:r>
    </w:p>
    <w:p w:rsidR="00D83548" w:rsidRPr="00D83548" w:rsidRDefault="00D83548" w:rsidP="00C55252">
      <w:pPr>
        <w:spacing w:before="0" w:after="0"/>
        <w:jc w:val="both"/>
        <w:rPr>
          <w:rFonts w:asciiTheme="minorHAnsi" w:hAnsiTheme="minorHAnsi" w:cstheme="minorHAnsi"/>
          <w:sz w:val="18"/>
          <w:szCs w:val="18"/>
        </w:rPr>
      </w:pPr>
      <w:r w:rsidRPr="00D83548">
        <w:rPr>
          <w:rFonts w:asciiTheme="minorHAnsi" w:hAnsiTheme="minorHAnsi" w:cstheme="minorHAnsi"/>
          <w:sz w:val="18"/>
          <w:szCs w:val="18"/>
        </w:rPr>
        <w:t>• Po naplnění kontejneru znovu přišroubujte víko.</w:t>
      </w:r>
    </w:p>
    <w:p w:rsidR="00D83548" w:rsidRPr="00D83548" w:rsidRDefault="00D83548" w:rsidP="00C55252">
      <w:pPr>
        <w:spacing w:before="0" w:after="0"/>
        <w:jc w:val="both"/>
        <w:rPr>
          <w:rFonts w:asciiTheme="minorHAnsi" w:hAnsiTheme="minorHAnsi" w:cstheme="minorHAnsi"/>
          <w:sz w:val="18"/>
          <w:szCs w:val="18"/>
        </w:rPr>
      </w:pPr>
      <w:r w:rsidRPr="00D83548">
        <w:rPr>
          <w:rFonts w:asciiTheme="minorHAnsi" w:hAnsiTheme="minorHAnsi" w:cstheme="minorHAnsi"/>
          <w:sz w:val="18"/>
          <w:szCs w:val="18"/>
        </w:rPr>
        <w:t>• V závislosti na rozlišení solí výstražná kontrolka obvykle zmizí ihned po naplnění</w:t>
      </w:r>
    </w:p>
    <w:p w:rsidR="00D83548" w:rsidRDefault="00D83548" w:rsidP="00C55252">
      <w:pPr>
        <w:spacing w:before="0" w:after="0"/>
        <w:jc w:val="both"/>
        <w:rPr>
          <w:rFonts w:asciiTheme="minorHAnsi" w:hAnsiTheme="minorHAnsi" w:cstheme="minorHAnsi"/>
          <w:b/>
          <w:sz w:val="18"/>
          <w:szCs w:val="18"/>
        </w:rPr>
      </w:pPr>
    </w:p>
    <w:p w:rsidR="00F64FA6" w:rsidRDefault="001465D3"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B</w:t>
      </w:r>
      <w:r w:rsidR="00F64FA6" w:rsidRPr="00F64FA6">
        <w:rPr>
          <w:rFonts w:asciiTheme="minorHAnsi" w:hAnsiTheme="minorHAnsi" w:cstheme="minorHAnsi"/>
          <w:b/>
          <w:sz w:val="18"/>
          <w:szCs w:val="18"/>
        </w:rPr>
        <w:t xml:space="preserve">. </w:t>
      </w:r>
      <w:r w:rsidR="00E02D6E">
        <w:rPr>
          <w:rFonts w:asciiTheme="minorHAnsi" w:hAnsiTheme="minorHAnsi" w:cstheme="minorHAnsi"/>
          <w:b/>
          <w:sz w:val="18"/>
          <w:szCs w:val="18"/>
        </w:rPr>
        <w:t>Plnění</w:t>
      </w:r>
      <w:r w:rsidR="00F64FA6" w:rsidRPr="00F64FA6">
        <w:rPr>
          <w:rFonts w:asciiTheme="minorHAnsi" w:hAnsiTheme="minorHAnsi" w:cstheme="minorHAnsi"/>
          <w:b/>
          <w:sz w:val="18"/>
          <w:szCs w:val="18"/>
        </w:rPr>
        <w:t xml:space="preserve"> dávkovač</w:t>
      </w:r>
      <w:r w:rsidR="00E02D6E">
        <w:rPr>
          <w:rFonts w:asciiTheme="minorHAnsi" w:hAnsiTheme="minorHAnsi" w:cstheme="minorHAnsi"/>
          <w:b/>
          <w:sz w:val="18"/>
          <w:szCs w:val="18"/>
        </w:rPr>
        <w:t>e</w:t>
      </w:r>
      <w:r w:rsidR="00F64FA6" w:rsidRPr="00F64FA6">
        <w:rPr>
          <w:rFonts w:asciiTheme="minorHAnsi" w:hAnsiTheme="minorHAnsi" w:cstheme="minorHAnsi"/>
          <w:b/>
          <w:sz w:val="18"/>
          <w:szCs w:val="18"/>
        </w:rPr>
        <w:t xml:space="preserve"> leštidla</w:t>
      </w:r>
    </w:p>
    <w:p w:rsidR="00F64FA6" w:rsidRPr="00F64FA6" w:rsidRDefault="00F64FA6" w:rsidP="00C55252">
      <w:pPr>
        <w:spacing w:before="0" w:after="0"/>
        <w:jc w:val="both"/>
        <w:rPr>
          <w:rFonts w:asciiTheme="minorHAnsi" w:hAnsiTheme="minorHAnsi" w:cstheme="minorHAnsi"/>
          <w:sz w:val="18"/>
          <w:szCs w:val="18"/>
        </w:rPr>
      </w:pPr>
      <w:r w:rsidRPr="00F64FA6">
        <w:rPr>
          <w:rFonts w:asciiTheme="minorHAnsi" w:hAnsiTheme="minorHAnsi" w:cstheme="minorHAnsi"/>
          <w:sz w:val="18"/>
          <w:szCs w:val="18"/>
        </w:rPr>
        <w:t>Funkce leštidla</w:t>
      </w:r>
    </w:p>
    <w:p w:rsidR="00F64FA6" w:rsidRDefault="00F64FA6" w:rsidP="00C55252">
      <w:pPr>
        <w:spacing w:before="0" w:after="0"/>
        <w:jc w:val="both"/>
        <w:rPr>
          <w:rFonts w:asciiTheme="minorHAnsi" w:hAnsiTheme="minorHAnsi" w:cstheme="minorHAnsi"/>
          <w:sz w:val="18"/>
          <w:szCs w:val="18"/>
        </w:rPr>
      </w:pPr>
      <w:r w:rsidRPr="00F64FA6">
        <w:rPr>
          <w:rFonts w:asciiTheme="minorHAnsi" w:hAnsiTheme="minorHAnsi" w:cstheme="minorHAnsi"/>
          <w:sz w:val="18"/>
          <w:szCs w:val="18"/>
        </w:rPr>
        <w:t xml:space="preserve">Leštící prostředek je automaticky přidáván během závěrečného oplachování, což zajišťuje důkladné opláchnutí a </w:t>
      </w:r>
      <w:r>
        <w:rPr>
          <w:rFonts w:asciiTheme="minorHAnsi" w:hAnsiTheme="minorHAnsi" w:cstheme="minorHAnsi"/>
          <w:sz w:val="18"/>
          <w:szCs w:val="18"/>
        </w:rPr>
        <w:t>sušení.</w:t>
      </w:r>
    </w:p>
    <w:p w:rsidR="00F64FA6" w:rsidRDefault="00F64FA6" w:rsidP="00C55252">
      <w:pPr>
        <w:spacing w:before="0" w:after="0"/>
        <w:jc w:val="both"/>
        <w:rPr>
          <w:rFonts w:asciiTheme="minorHAnsi" w:hAnsiTheme="minorHAnsi" w:cstheme="minorHAnsi"/>
          <w:sz w:val="18"/>
          <w:szCs w:val="18"/>
        </w:rPr>
      </w:pPr>
    </w:p>
    <w:p w:rsidR="00F64FA6" w:rsidRDefault="00F64FA6" w:rsidP="00C55252">
      <w:pPr>
        <w:spacing w:before="0" w:after="0"/>
        <w:jc w:val="both"/>
        <w:rPr>
          <w:rFonts w:asciiTheme="minorHAnsi" w:hAnsiTheme="minorHAnsi" w:cstheme="minorHAnsi"/>
          <w:sz w:val="18"/>
          <w:szCs w:val="18"/>
        </w:rPr>
      </w:pPr>
      <w:r w:rsidRPr="00F64FA6">
        <w:rPr>
          <w:rFonts w:asciiTheme="minorHAnsi" w:hAnsiTheme="minorHAnsi" w:cstheme="minorHAnsi"/>
          <w:sz w:val="18"/>
          <w:szCs w:val="18"/>
        </w:rPr>
        <w:t>Kdy doplnit dávkovač leštidla</w:t>
      </w:r>
    </w:p>
    <w:p w:rsidR="00F64FA6" w:rsidRDefault="00F64FA6"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Pokud</w:t>
      </w:r>
      <w:r w:rsidRPr="00F64FA6">
        <w:rPr>
          <w:rFonts w:asciiTheme="minorHAnsi" w:hAnsiTheme="minorHAnsi" w:cstheme="minorHAnsi"/>
          <w:sz w:val="18"/>
          <w:szCs w:val="18"/>
        </w:rPr>
        <w:t xml:space="preserve"> </w:t>
      </w:r>
      <w:r>
        <w:rPr>
          <w:rFonts w:asciiTheme="minorHAnsi" w:hAnsiTheme="minorHAnsi" w:cstheme="minorHAnsi"/>
          <w:sz w:val="18"/>
          <w:szCs w:val="18"/>
        </w:rPr>
        <w:t>kontrolka leštidla nesvítí</w:t>
      </w:r>
      <w:r w:rsidRPr="00F64FA6">
        <w:rPr>
          <w:rFonts w:asciiTheme="minorHAnsi" w:hAnsiTheme="minorHAnsi" w:cstheme="minorHAnsi"/>
          <w:sz w:val="18"/>
          <w:szCs w:val="18"/>
        </w:rPr>
        <w:t xml:space="preserve"> na ovládacím panelu, můžete odhadnout zbývající množství leštidl</w:t>
      </w:r>
      <w:r>
        <w:rPr>
          <w:rFonts w:asciiTheme="minorHAnsi" w:hAnsiTheme="minorHAnsi" w:cstheme="minorHAnsi"/>
          <w:sz w:val="18"/>
          <w:szCs w:val="18"/>
        </w:rPr>
        <w:t>a</w:t>
      </w:r>
      <w:r w:rsidRPr="00F64FA6">
        <w:rPr>
          <w:rFonts w:asciiTheme="minorHAnsi" w:hAnsiTheme="minorHAnsi" w:cstheme="minorHAnsi"/>
          <w:sz w:val="18"/>
          <w:szCs w:val="18"/>
        </w:rPr>
        <w:t xml:space="preserve"> na </w:t>
      </w:r>
      <w:r>
        <w:rPr>
          <w:rFonts w:asciiTheme="minorHAnsi" w:hAnsiTheme="minorHAnsi" w:cstheme="minorHAnsi"/>
          <w:sz w:val="18"/>
          <w:szCs w:val="18"/>
        </w:rPr>
        <w:t xml:space="preserve">indikátoru stavu leštidla </w:t>
      </w:r>
      <w:r w:rsidRPr="00F64FA6">
        <w:rPr>
          <w:rFonts w:asciiTheme="minorHAnsi" w:hAnsiTheme="minorHAnsi" w:cstheme="minorHAnsi"/>
          <w:sz w:val="18"/>
          <w:szCs w:val="18"/>
        </w:rPr>
        <w:t xml:space="preserve">„D“. Když je dávkovač leštidla plný, indikátor je zcela tmavý. Pokud </w:t>
      </w:r>
      <w:r>
        <w:rPr>
          <w:rFonts w:asciiTheme="minorHAnsi" w:hAnsiTheme="minorHAnsi" w:cstheme="minorHAnsi"/>
          <w:sz w:val="18"/>
          <w:szCs w:val="18"/>
        </w:rPr>
        <w:t>stav leštidla</w:t>
      </w:r>
      <w:r w:rsidRPr="00F64FA6">
        <w:rPr>
          <w:rFonts w:asciiTheme="minorHAnsi" w:hAnsiTheme="minorHAnsi" w:cstheme="minorHAnsi"/>
          <w:sz w:val="18"/>
          <w:szCs w:val="18"/>
        </w:rPr>
        <w:t xml:space="preserve"> klesá, změní se velikost černé tečky, jak je znázorněno níže. Aby se zabránilo špinění, hladina leštidla nesmí klesnout pod ¼.</w:t>
      </w:r>
    </w:p>
    <w:p w:rsidR="00F64FA6" w:rsidRDefault="00F64FA6" w:rsidP="00C55252">
      <w:pPr>
        <w:spacing w:before="0" w:after="0"/>
        <w:jc w:val="both"/>
        <w:rPr>
          <w:rFonts w:asciiTheme="minorHAnsi" w:hAnsiTheme="minorHAnsi" w:cstheme="minorHAnsi"/>
          <w:b/>
          <w:sz w:val="18"/>
          <w:szCs w:val="18"/>
        </w:rPr>
      </w:pPr>
      <w:r w:rsidRPr="00F64FA6">
        <w:rPr>
          <w:rFonts w:asciiTheme="minorHAnsi" w:hAnsiTheme="minorHAnsi" w:cstheme="minorHAnsi"/>
          <w:b/>
          <w:sz w:val="18"/>
          <w:szCs w:val="18"/>
        </w:rPr>
        <w:t>Plnění leštidla</w:t>
      </w:r>
    </w:p>
    <w:p w:rsidR="00F64FA6" w:rsidRPr="00F64FA6" w:rsidRDefault="00F64FA6" w:rsidP="00C55252">
      <w:pPr>
        <w:pStyle w:val="Odstavecseseznamem"/>
        <w:numPr>
          <w:ilvl w:val="0"/>
          <w:numId w:val="13"/>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Pro otevření dávkovače šroub víčk</w:t>
      </w:r>
      <w:r>
        <w:rPr>
          <w:rFonts w:asciiTheme="minorHAnsi" w:hAnsiTheme="minorHAnsi" w:cstheme="minorHAnsi"/>
          <w:sz w:val="18"/>
          <w:szCs w:val="18"/>
        </w:rPr>
        <w:t>a otočte</w:t>
      </w:r>
      <w:r w:rsidRPr="00F64FA6">
        <w:rPr>
          <w:rFonts w:asciiTheme="minorHAnsi" w:hAnsiTheme="minorHAnsi" w:cstheme="minorHAnsi"/>
          <w:sz w:val="18"/>
          <w:szCs w:val="18"/>
        </w:rPr>
        <w:t xml:space="preserve"> proti směru hodinových ručiček do otevřené polohy (horní šipka) a odstranit víko.</w:t>
      </w:r>
    </w:p>
    <w:p w:rsidR="00F64FA6" w:rsidRPr="00F64FA6" w:rsidRDefault="00F64FA6" w:rsidP="00C55252">
      <w:pPr>
        <w:pStyle w:val="Odstavecseseznamem"/>
        <w:numPr>
          <w:ilvl w:val="0"/>
          <w:numId w:val="13"/>
        </w:numPr>
        <w:spacing w:before="0" w:after="0"/>
        <w:jc w:val="both"/>
        <w:rPr>
          <w:rFonts w:asciiTheme="minorHAnsi" w:hAnsiTheme="minorHAnsi" w:cstheme="minorHAnsi"/>
          <w:sz w:val="18"/>
          <w:szCs w:val="18"/>
        </w:rPr>
      </w:pPr>
      <w:r w:rsidRPr="00F64FA6">
        <w:rPr>
          <w:rFonts w:asciiTheme="minorHAnsi" w:hAnsiTheme="minorHAnsi" w:cstheme="minorHAnsi"/>
          <w:sz w:val="18"/>
          <w:szCs w:val="18"/>
        </w:rPr>
        <w:t>Doplňte leštidlo do dávkovače; dávejte pozo</w:t>
      </w:r>
      <w:r w:rsidR="00E02D6E">
        <w:rPr>
          <w:rFonts w:asciiTheme="minorHAnsi" w:hAnsiTheme="minorHAnsi" w:cstheme="minorHAnsi"/>
          <w:sz w:val="18"/>
          <w:szCs w:val="18"/>
        </w:rPr>
        <w:t>r na přeplnění</w:t>
      </w:r>
      <w:r w:rsidRPr="00F64FA6">
        <w:rPr>
          <w:rFonts w:asciiTheme="minorHAnsi" w:hAnsiTheme="minorHAnsi" w:cstheme="minorHAnsi"/>
          <w:sz w:val="18"/>
          <w:szCs w:val="18"/>
        </w:rPr>
        <w:t>. Dávkovač obsahuje cca. 110 ml.</w:t>
      </w:r>
    </w:p>
    <w:p w:rsidR="00F64FA6" w:rsidRDefault="00E02D6E" w:rsidP="00C55252">
      <w:pPr>
        <w:pStyle w:val="Odstavecseseznamem"/>
        <w:numPr>
          <w:ilvl w:val="0"/>
          <w:numId w:val="13"/>
        </w:numPr>
        <w:spacing w:before="0" w:after="0"/>
        <w:jc w:val="both"/>
        <w:rPr>
          <w:rFonts w:asciiTheme="minorHAnsi" w:hAnsiTheme="minorHAnsi" w:cstheme="minorHAnsi"/>
          <w:sz w:val="18"/>
          <w:szCs w:val="18"/>
        </w:rPr>
      </w:pPr>
      <w:r>
        <w:rPr>
          <w:rFonts w:asciiTheme="minorHAnsi" w:hAnsiTheme="minorHAnsi" w:cstheme="minorHAnsi"/>
          <w:sz w:val="18"/>
          <w:szCs w:val="18"/>
        </w:rPr>
        <w:t xml:space="preserve">Víko zavřete ve směru hodinových ručiček </w:t>
      </w:r>
      <w:r w:rsidR="00F64FA6" w:rsidRPr="00F64FA6">
        <w:rPr>
          <w:rFonts w:asciiTheme="minorHAnsi" w:hAnsiTheme="minorHAnsi" w:cstheme="minorHAnsi"/>
          <w:sz w:val="18"/>
          <w:szCs w:val="18"/>
        </w:rPr>
        <w:t>do zavřené polohy (šipka vpravo).</w:t>
      </w:r>
    </w:p>
    <w:p w:rsidR="00E02D6E" w:rsidRDefault="00E02D6E" w:rsidP="00C55252">
      <w:pPr>
        <w:spacing w:before="0" w:after="0"/>
        <w:jc w:val="both"/>
        <w:rPr>
          <w:rFonts w:asciiTheme="minorHAnsi" w:hAnsiTheme="minorHAnsi" w:cstheme="minorHAnsi"/>
          <w:sz w:val="18"/>
          <w:szCs w:val="18"/>
        </w:rPr>
      </w:pPr>
    </w:p>
    <w:p w:rsidR="00F64FA6" w:rsidRP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POZNÁMKA:</w:t>
      </w:r>
      <w:r>
        <w:rPr>
          <w:rFonts w:asciiTheme="minorHAnsi" w:hAnsiTheme="minorHAnsi" w:cstheme="minorHAnsi"/>
          <w:sz w:val="18"/>
          <w:szCs w:val="18"/>
        </w:rPr>
        <w:t xml:space="preserve"> </w:t>
      </w:r>
      <w:r w:rsidRPr="00E02D6E">
        <w:rPr>
          <w:rFonts w:asciiTheme="minorHAnsi" w:hAnsiTheme="minorHAnsi" w:cstheme="minorHAnsi"/>
          <w:sz w:val="18"/>
          <w:szCs w:val="18"/>
        </w:rPr>
        <w:t>Odstraňte během plnění leštícího prostředku absorpční látku, abyste zabránili nadměrnému pěnění během dalšího oplachování.</w:t>
      </w:r>
    </w:p>
    <w:p w:rsidR="00F64FA6" w:rsidRDefault="00F64FA6" w:rsidP="00C55252">
      <w:pPr>
        <w:spacing w:before="0" w:after="0"/>
        <w:jc w:val="both"/>
        <w:rPr>
          <w:rFonts w:asciiTheme="minorHAnsi" w:hAnsiTheme="minorHAnsi" w:cstheme="minorHAnsi"/>
          <w:sz w:val="18"/>
          <w:szCs w:val="18"/>
        </w:rPr>
      </w:pPr>
    </w:p>
    <w:p w:rsidR="00E02D6E" w:rsidRDefault="00E02D6E" w:rsidP="00C55252">
      <w:pPr>
        <w:spacing w:before="0" w:after="0"/>
        <w:jc w:val="both"/>
        <w:rPr>
          <w:rFonts w:asciiTheme="minorHAnsi" w:hAnsiTheme="minorHAnsi" w:cstheme="minorHAnsi"/>
          <w:b/>
          <w:sz w:val="18"/>
          <w:szCs w:val="18"/>
        </w:rPr>
      </w:pPr>
      <w:r w:rsidRPr="00E02D6E">
        <w:rPr>
          <w:rFonts w:asciiTheme="minorHAnsi" w:hAnsiTheme="minorHAnsi" w:cstheme="minorHAnsi"/>
          <w:b/>
          <w:sz w:val="18"/>
          <w:szCs w:val="18"/>
        </w:rPr>
        <w:t>Úprava dávkování leštidla</w:t>
      </w: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Při vytváření skvrn a</w:t>
      </w:r>
      <w:r>
        <w:rPr>
          <w:rFonts w:asciiTheme="minorHAnsi" w:hAnsiTheme="minorHAnsi" w:cstheme="minorHAnsi"/>
          <w:sz w:val="18"/>
          <w:szCs w:val="18"/>
        </w:rPr>
        <w:t xml:space="preserve"> pozůstatků</w:t>
      </w:r>
      <w:r w:rsidRPr="00E02D6E">
        <w:rPr>
          <w:rFonts w:asciiTheme="minorHAnsi" w:hAnsiTheme="minorHAnsi" w:cstheme="minorHAnsi"/>
          <w:sz w:val="18"/>
          <w:szCs w:val="18"/>
        </w:rPr>
        <w:t xml:space="preserve"> pokrmů</w:t>
      </w:r>
      <w:r>
        <w:rPr>
          <w:rFonts w:asciiTheme="minorHAnsi" w:hAnsiTheme="minorHAnsi" w:cstheme="minorHAnsi"/>
          <w:sz w:val="18"/>
          <w:szCs w:val="18"/>
        </w:rPr>
        <w:t xml:space="preserve"> na </w:t>
      </w:r>
      <w:proofErr w:type="gramStart"/>
      <w:r>
        <w:rPr>
          <w:rFonts w:asciiTheme="minorHAnsi" w:hAnsiTheme="minorHAnsi" w:cstheme="minorHAnsi"/>
          <w:sz w:val="18"/>
          <w:szCs w:val="18"/>
        </w:rPr>
        <w:t xml:space="preserve">nádobí </w:t>
      </w:r>
      <w:r w:rsidRPr="00E02D6E">
        <w:rPr>
          <w:rFonts w:asciiTheme="minorHAnsi" w:hAnsiTheme="minorHAnsi" w:cstheme="minorHAnsi"/>
          <w:sz w:val="18"/>
          <w:szCs w:val="18"/>
        </w:rPr>
        <w:t xml:space="preserve"> zvyšte</w:t>
      </w:r>
      <w:proofErr w:type="gramEnd"/>
      <w:r w:rsidRPr="00E02D6E">
        <w:rPr>
          <w:rFonts w:asciiTheme="minorHAnsi" w:hAnsiTheme="minorHAnsi" w:cstheme="minorHAnsi"/>
          <w:sz w:val="18"/>
          <w:szCs w:val="18"/>
        </w:rPr>
        <w:t xml:space="preserve"> přidané množství leštidla. Lze nastavit množství</w:t>
      </w:r>
      <w:r>
        <w:rPr>
          <w:rFonts w:asciiTheme="minorHAnsi" w:hAnsiTheme="minorHAnsi" w:cstheme="minorHAnsi"/>
          <w:sz w:val="18"/>
          <w:szCs w:val="18"/>
        </w:rPr>
        <w:t xml:space="preserve"> </w:t>
      </w:r>
      <w:r w:rsidRPr="00E02D6E">
        <w:rPr>
          <w:rFonts w:asciiTheme="minorHAnsi" w:hAnsiTheme="minorHAnsi" w:cstheme="minorHAnsi"/>
          <w:sz w:val="18"/>
          <w:szCs w:val="18"/>
        </w:rPr>
        <w:t>mezi úrovně</w:t>
      </w:r>
      <w:r>
        <w:rPr>
          <w:rFonts w:asciiTheme="minorHAnsi" w:hAnsiTheme="minorHAnsi" w:cstheme="minorHAnsi"/>
          <w:sz w:val="18"/>
          <w:szCs w:val="18"/>
        </w:rPr>
        <w:t>mi</w:t>
      </w:r>
      <w:r w:rsidRPr="00E02D6E">
        <w:rPr>
          <w:rFonts w:asciiTheme="minorHAnsi" w:hAnsiTheme="minorHAnsi" w:cstheme="minorHAnsi"/>
          <w:sz w:val="18"/>
          <w:szCs w:val="18"/>
        </w:rPr>
        <w:t xml:space="preserve"> 1 (min.)</w:t>
      </w:r>
      <w:r>
        <w:rPr>
          <w:rFonts w:asciiTheme="minorHAnsi" w:hAnsiTheme="minorHAnsi" w:cstheme="minorHAnsi"/>
          <w:sz w:val="18"/>
          <w:szCs w:val="18"/>
        </w:rPr>
        <w:t xml:space="preserve"> a</w:t>
      </w:r>
      <w:r w:rsidRPr="00E02D6E">
        <w:rPr>
          <w:rFonts w:asciiTheme="minorHAnsi" w:hAnsiTheme="minorHAnsi" w:cstheme="minorHAnsi"/>
          <w:sz w:val="18"/>
          <w:szCs w:val="18"/>
        </w:rPr>
        <w:t xml:space="preserve"> úrov</w:t>
      </w:r>
      <w:r>
        <w:rPr>
          <w:rFonts w:asciiTheme="minorHAnsi" w:hAnsiTheme="minorHAnsi" w:cstheme="minorHAnsi"/>
          <w:sz w:val="18"/>
          <w:szCs w:val="18"/>
        </w:rPr>
        <w:t>ní</w:t>
      </w:r>
      <w:r w:rsidRPr="00E02D6E">
        <w:rPr>
          <w:rFonts w:asciiTheme="minorHAnsi" w:hAnsiTheme="minorHAnsi" w:cstheme="minorHAnsi"/>
          <w:sz w:val="18"/>
          <w:szCs w:val="18"/>
        </w:rPr>
        <w:t xml:space="preserve"> 6 (max.).</w:t>
      </w:r>
    </w:p>
    <w:p w:rsidR="00E02D6E" w:rsidRDefault="00E02D6E" w:rsidP="00C55252">
      <w:pPr>
        <w:spacing w:before="0" w:after="0"/>
        <w:jc w:val="both"/>
        <w:rPr>
          <w:rFonts w:asciiTheme="minorHAnsi" w:hAnsiTheme="minorHAnsi" w:cstheme="minorHAnsi"/>
          <w:sz w:val="18"/>
          <w:szCs w:val="18"/>
        </w:rPr>
      </w:pPr>
    </w:p>
    <w:p w:rsidR="00E02D6E" w:rsidRDefault="00E02D6E"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Odstraňte víko</w:t>
      </w:r>
      <w:r w:rsidRPr="00E02D6E">
        <w:rPr>
          <w:rFonts w:asciiTheme="minorHAnsi" w:hAnsiTheme="minorHAnsi" w:cstheme="minorHAnsi"/>
          <w:sz w:val="18"/>
          <w:szCs w:val="18"/>
        </w:rPr>
        <w:t xml:space="preserve"> dávkovače leštidla a nastavte volič na požadovanou úroveň. Nastavení z výroby je "4".</w:t>
      </w:r>
    </w:p>
    <w:p w:rsidR="00E02D6E" w:rsidRDefault="00E02D6E" w:rsidP="00C55252">
      <w:pPr>
        <w:spacing w:before="0" w:after="0"/>
        <w:jc w:val="both"/>
        <w:rPr>
          <w:rFonts w:asciiTheme="minorHAnsi" w:hAnsiTheme="minorHAnsi" w:cstheme="minorHAnsi"/>
          <w:sz w:val="18"/>
          <w:szCs w:val="18"/>
        </w:rPr>
      </w:pP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POZNÁMKA:</w:t>
      </w:r>
      <w:r>
        <w:rPr>
          <w:rFonts w:asciiTheme="minorHAnsi" w:hAnsiTheme="minorHAnsi" w:cstheme="minorHAnsi"/>
          <w:sz w:val="18"/>
          <w:szCs w:val="18"/>
        </w:rPr>
        <w:t xml:space="preserve"> </w:t>
      </w:r>
      <w:r w:rsidRPr="00E02D6E">
        <w:rPr>
          <w:rFonts w:asciiTheme="minorHAnsi" w:hAnsiTheme="minorHAnsi" w:cstheme="minorHAnsi"/>
          <w:sz w:val="18"/>
          <w:szCs w:val="18"/>
        </w:rPr>
        <w:t>Zvýšit dávku, pokud jsou kapky vody nebo vápenaté skvrny na nádobí po opláchnutí. Snížit dávku, pokud jsou lepkavé bělavé skvrny na nádobí nebo namodralý film na skleněném nádobí nebo ostří nožů.</w:t>
      </w:r>
    </w:p>
    <w:p w:rsidR="00E02D6E" w:rsidRDefault="00E02D6E" w:rsidP="00C55252">
      <w:pPr>
        <w:spacing w:before="0" w:after="0"/>
        <w:jc w:val="both"/>
        <w:rPr>
          <w:rFonts w:asciiTheme="minorHAnsi" w:hAnsiTheme="minorHAnsi" w:cstheme="minorHAnsi"/>
          <w:sz w:val="18"/>
          <w:szCs w:val="18"/>
        </w:rPr>
      </w:pPr>
    </w:p>
    <w:p w:rsidR="00E02D6E" w:rsidRDefault="001465D3"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C</w:t>
      </w:r>
      <w:r w:rsidR="00E02D6E" w:rsidRPr="00E02D6E">
        <w:rPr>
          <w:rFonts w:asciiTheme="minorHAnsi" w:hAnsiTheme="minorHAnsi" w:cstheme="minorHAnsi"/>
          <w:b/>
          <w:sz w:val="18"/>
          <w:szCs w:val="18"/>
        </w:rPr>
        <w:t>. Plnění detergentu</w:t>
      </w: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POZNÁMKA:</w:t>
      </w:r>
      <w:r>
        <w:rPr>
          <w:rFonts w:asciiTheme="minorHAnsi" w:hAnsiTheme="minorHAnsi" w:cstheme="minorHAnsi"/>
          <w:sz w:val="18"/>
          <w:szCs w:val="18"/>
        </w:rPr>
        <w:t xml:space="preserve"> </w:t>
      </w:r>
      <w:r w:rsidRPr="00E02D6E">
        <w:rPr>
          <w:rFonts w:asciiTheme="minorHAnsi" w:hAnsiTheme="minorHAnsi" w:cstheme="minorHAnsi"/>
          <w:sz w:val="18"/>
          <w:szCs w:val="18"/>
        </w:rPr>
        <w:t>Přístroj je vhodný pouze pro použití multifunkčních tablet s přídavným změkčovadlem vody (náhrada soli), protože není vybaven změkčovačem vody.</w:t>
      </w:r>
    </w:p>
    <w:p w:rsidR="00E02D6E" w:rsidRDefault="00E02D6E" w:rsidP="00C55252">
      <w:pPr>
        <w:spacing w:before="0" w:after="0"/>
        <w:jc w:val="both"/>
        <w:rPr>
          <w:rFonts w:asciiTheme="minorHAnsi" w:hAnsiTheme="minorHAnsi" w:cstheme="minorHAnsi"/>
          <w:sz w:val="18"/>
          <w:szCs w:val="18"/>
        </w:rPr>
      </w:pPr>
    </w:p>
    <w:p w:rsidR="00E02D6E" w:rsidRP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Funkce mycího prostředku</w:t>
      </w: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 xml:space="preserve">Čisticí prostředky s chemickými přísadami jsou nezbytné k odstranění nečistot, rozdrcení nečistot a jejich </w:t>
      </w:r>
      <w:r>
        <w:rPr>
          <w:rFonts w:asciiTheme="minorHAnsi" w:hAnsiTheme="minorHAnsi" w:cstheme="minorHAnsi"/>
          <w:sz w:val="18"/>
          <w:szCs w:val="18"/>
        </w:rPr>
        <w:t>odstranění</w:t>
      </w:r>
      <w:r w:rsidRPr="00E02D6E">
        <w:rPr>
          <w:rFonts w:asciiTheme="minorHAnsi" w:hAnsiTheme="minorHAnsi" w:cstheme="minorHAnsi"/>
          <w:sz w:val="18"/>
          <w:szCs w:val="18"/>
        </w:rPr>
        <w:t xml:space="preserve"> z myčky nádobí. Pro tento účel jsou vhodné nejčastěji komerčně dostupné vysoce kvalitní čisticí prostředky.</w:t>
      </w:r>
    </w:p>
    <w:p w:rsidR="00E02D6E" w:rsidRDefault="00E02D6E" w:rsidP="00C55252">
      <w:pPr>
        <w:spacing w:before="0" w:after="0"/>
        <w:jc w:val="both"/>
        <w:rPr>
          <w:rFonts w:asciiTheme="minorHAnsi" w:hAnsiTheme="minorHAnsi" w:cstheme="minorHAnsi"/>
          <w:sz w:val="18"/>
          <w:szCs w:val="18"/>
        </w:rPr>
      </w:pPr>
    </w:p>
    <w:p w:rsidR="00E02D6E" w:rsidRP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Tablety na mycí prostředky</w:t>
      </w: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Tablety pro myčky od různých výrobců se rozpouštějí v různých poměrech. Je možné, že se nebudou plně rozpouštět v programech s krátkou dobou chodu a nízkou teplotou vody, a tak nedosáhnou plné produktivní účinnosti. Aby bylo zajištěno úplné odstranění zbytků pracích prostředků, doporučujeme zvolit programy pro máchání s dlouhou dobou provozu a vysokou teplotou vody. Vždy dodržujte pokyny výrobce!</w:t>
      </w:r>
    </w:p>
    <w:p w:rsidR="00E02D6E" w:rsidRDefault="00E02D6E" w:rsidP="00C55252">
      <w:pPr>
        <w:spacing w:before="0" w:after="0"/>
        <w:jc w:val="both"/>
        <w:rPr>
          <w:rFonts w:asciiTheme="minorHAnsi" w:hAnsiTheme="minorHAnsi" w:cstheme="minorHAnsi"/>
          <w:sz w:val="18"/>
          <w:szCs w:val="18"/>
        </w:rPr>
      </w:pP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Dávkovač pracích prostředků</w:t>
      </w: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Dávkovač musí být znovu naplněn před začátkem každého cyklu m</w:t>
      </w:r>
      <w:r>
        <w:rPr>
          <w:rFonts w:asciiTheme="minorHAnsi" w:hAnsiTheme="minorHAnsi" w:cstheme="minorHAnsi"/>
          <w:sz w:val="18"/>
          <w:szCs w:val="18"/>
        </w:rPr>
        <w:t>ytí</w:t>
      </w:r>
      <w:r w:rsidRPr="00E02D6E">
        <w:rPr>
          <w:rFonts w:asciiTheme="minorHAnsi" w:hAnsiTheme="minorHAnsi" w:cstheme="minorHAnsi"/>
          <w:sz w:val="18"/>
          <w:szCs w:val="18"/>
        </w:rPr>
        <w:t xml:space="preserve"> podle pokynů v tabulce "Tabulka cyklů máchání". Stisknutím uvolňovacího tlačítka otevřete dávkovač.</w:t>
      </w:r>
    </w:p>
    <w:p w:rsidR="00E02D6E" w:rsidRDefault="00E02D6E" w:rsidP="00C55252">
      <w:pPr>
        <w:spacing w:before="0" w:after="0"/>
        <w:jc w:val="both"/>
        <w:rPr>
          <w:rFonts w:asciiTheme="minorHAnsi" w:hAnsiTheme="minorHAnsi" w:cstheme="minorHAnsi"/>
          <w:sz w:val="18"/>
          <w:szCs w:val="18"/>
        </w:rPr>
      </w:pP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lastRenderedPageBreak/>
        <w:t>Poznámky k plnění mycího prostředku</w:t>
      </w:r>
    </w:p>
    <w:p w:rsidR="00E02D6E" w:rsidRPr="00E02D6E" w:rsidRDefault="00E02D6E" w:rsidP="00C55252">
      <w:pPr>
        <w:pStyle w:val="Odstavecseseznamem"/>
        <w:numPr>
          <w:ilvl w:val="0"/>
          <w:numId w:val="14"/>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Tabletu čisticího prostředku vždy přidejte těsně před spuštěním cyklu m</w:t>
      </w:r>
      <w:r>
        <w:rPr>
          <w:rFonts w:asciiTheme="minorHAnsi" w:hAnsiTheme="minorHAnsi" w:cstheme="minorHAnsi"/>
          <w:sz w:val="18"/>
          <w:szCs w:val="18"/>
        </w:rPr>
        <w:t>ytí</w:t>
      </w:r>
      <w:r w:rsidRPr="00E02D6E">
        <w:rPr>
          <w:rFonts w:asciiTheme="minorHAnsi" w:hAnsiTheme="minorHAnsi" w:cstheme="minorHAnsi"/>
          <w:sz w:val="18"/>
          <w:szCs w:val="18"/>
        </w:rPr>
        <w:t>, jinak by se mohla zhoršit a nerozpustit správně.</w:t>
      </w:r>
    </w:p>
    <w:p w:rsidR="00E02D6E" w:rsidRPr="00E02D6E" w:rsidRDefault="00E02D6E" w:rsidP="00C55252">
      <w:pPr>
        <w:pStyle w:val="Odstavecseseznamem"/>
        <w:numPr>
          <w:ilvl w:val="0"/>
          <w:numId w:val="14"/>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 xml:space="preserve">Kartu čisticího prostředku vložte do dávkovače </w:t>
      </w:r>
      <w:r>
        <w:rPr>
          <w:rFonts w:asciiTheme="minorHAnsi" w:hAnsiTheme="minorHAnsi" w:cstheme="minorHAnsi"/>
          <w:sz w:val="18"/>
          <w:szCs w:val="18"/>
        </w:rPr>
        <w:t>a</w:t>
      </w:r>
      <w:r w:rsidRPr="00E02D6E">
        <w:rPr>
          <w:rFonts w:asciiTheme="minorHAnsi" w:hAnsiTheme="minorHAnsi" w:cstheme="minorHAnsi"/>
          <w:sz w:val="18"/>
          <w:szCs w:val="18"/>
        </w:rPr>
        <w:t>nebo přímo do nádoby na oplach.</w:t>
      </w:r>
    </w:p>
    <w:p w:rsidR="00E02D6E" w:rsidRDefault="00E02D6E" w:rsidP="00C55252">
      <w:pPr>
        <w:pStyle w:val="Odstavecseseznamem"/>
        <w:numPr>
          <w:ilvl w:val="0"/>
          <w:numId w:val="14"/>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Na konci vyplachovacího cyklu musí být dávkovač pracího prostředku prázdný.</w:t>
      </w:r>
    </w:p>
    <w:p w:rsidR="00E02D6E" w:rsidRDefault="00E02D6E" w:rsidP="00C55252">
      <w:pPr>
        <w:spacing w:before="0" w:after="0"/>
        <w:jc w:val="both"/>
        <w:rPr>
          <w:rFonts w:asciiTheme="minorHAnsi" w:hAnsiTheme="minorHAnsi" w:cstheme="minorHAnsi"/>
          <w:sz w:val="18"/>
          <w:szCs w:val="18"/>
        </w:rPr>
      </w:pPr>
    </w:p>
    <w:p w:rsidR="00E02D6E" w:rsidRDefault="00E02D6E" w:rsidP="00C55252">
      <w:pPr>
        <w:spacing w:before="0" w:after="0"/>
        <w:jc w:val="both"/>
        <w:rPr>
          <w:rFonts w:asciiTheme="minorHAnsi" w:hAnsiTheme="minorHAnsi" w:cstheme="minorHAnsi"/>
          <w:b/>
          <w:sz w:val="18"/>
          <w:szCs w:val="18"/>
        </w:rPr>
      </w:pPr>
      <w:r w:rsidRPr="00E02D6E">
        <w:rPr>
          <w:rFonts w:asciiTheme="minorHAnsi" w:hAnsiTheme="minorHAnsi" w:cstheme="minorHAnsi"/>
          <w:b/>
          <w:sz w:val="18"/>
          <w:szCs w:val="18"/>
        </w:rPr>
        <w:t>Vkládání košíku do myčky nádobí</w:t>
      </w:r>
    </w:p>
    <w:p w:rsid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POZOR:</w:t>
      </w:r>
      <w:r>
        <w:rPr>
          <w:rFonts w:asciiTheme="minorHAnsi" w:hAnsiTheme="minorHAnsi" w:cstheme="minorHAnsi"/>
          <w:sz w:val="18"/>
          <w:szCs w:val="18"/>
        </w:rPr>
        <w:t xml:space="preserve"> V myčce nádobí myjte pouze nádoby a příbory</w:t>
      </w:r>
      <w:r w:rsidRPr="00E02D6E">
        <w:rPr>
          <w:rFonts w:asciiTheme="minorHAnsi" w:hAnsiTheme="minorHAnsi" w:cstheme="minorHAnsi"/>
          <w:sz w:val="18"/>
          <w:szCs w:val="18"/>
        </w:rPr>
        <w:t>, kter</w:t>
      </w:r>
      <w:r>
        <w:rPr>
          <w:rFonts w:asciiTheme="minorHAnsi" w:hAnsiTheme="minorHAnsi" w:cstheme="minorHAnsi"/>
          <w:sz w:val="18"/>
          <w:szCs w:val="18"/>
        </w:rPr>
        <w:t>é</w:t>
      </w:r>
      <w:r w:rsidRPr="00E02D6E">
        <w:rPr>
          <w:rFonts w:asciiTheme="minorHAnsi" w:hAnsiTheme="minorHAnsi" w:cstheme="minorHAnsi"/>
          <w:sz w:val="18"/>
          <w:szCs w:val="18"/>
        </w:rPr>
        <w:t xml:space="preserve"> je výslovně označen</w:t>
      </w:r>
      <w:r>
        <w:rPr>
          <w:rFonts w:asciiTheme="minorHAnsi" w:hAnsiTheme="minorHAnsi" w:cstheme="minorHAnsi"/>
          <w:sz w:val="18"/>
          <w:szCs w:val="18"/>
        </w:rPr>
        <w:t>y</w:t>
      </w:r>
      <w:r w:rsidRPr="00E02D6E">
        <w:rPr>
          <w:rFonts w:asciiTheme="minorHAnsi" w:hAnsiTheme="minorHAnsi" w:cstheme="minorHAnsi"/>
          <w:sz w:val="18"/>
          <w:szCs w:val="18"/>
        </w:rPr>
        <w:t xml:space="preserve"> jako "odoln</w:t>
      </w:r>
      <w:r>
        <w:rPr>
          <w:rFonts w:asciiTheme="minorHAnsi" w:hAnsiTheme="minorHAnsi" w:cstheme="minorHAnsi"/>
          <w:sz w:val="18"/>
          <w:szCs w:val="18"/>
        </w:rPr>
        <w:t>é</w:t>
      </w:r>
      <w:r w:rsidRPr="00E02D6E">
        <w:rPr>
          <w:rFonts w:asciiTheme="minorHAnsi" w:hAnsiTheme="minorHAnsi" w:cstheme="minorHAnsi"/>
          <w:sz w:val="18"/>
          <w:szCs w:val="18"/>
        </w:rPr>
        <w:t xml:space="preserve"> vůči myčce nádobí".</w:t>
      </w:r>
    </w:p>
    <w:p w:rsidR="00E02D6E" w:rsidRDefault="00E02D6E" w:rsidP="00C55252">
      <w:pPr>
        <w:spacing w:before="0" w:after="0"/>
        <w:jc w:val="both"/>
        <w:rPr>
          <w:rFonts w:asciiTheme="minorHAnsi" w:hAnsiTheme="minorHAnsi" w:cstheme="minorHAnsi"/>
          <w:sz w:val="18"/>
          <w:szCs w:val="18"/>
        </w:rPr>
      </w:pPr>
    </w:p>
    <w:p w:rsidR="00E02D6E" w:rsidRPr="00E02D6E" w:rsidRDefault="00E02D6E" w:rsidP="00C55252">
      <w:p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POZNÁMKA:</w:t>
      </w:r>
    </w:p>
    <w:p w:rsidR="00E02D6E" w:rsidRPr="00E02D6E" w:rsidRDefault="00E02D6E" w:rsidP="00C55252">
      <w:pPr>
        <w:pStyle w:val="Odstavecseseznamem"/>
        <w:numPr>
          <w:ilvl w:val="0"/>
          <w:numId w:val="15"/>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Odstraňte hrubé zbytky jídl</w:t>
      </w:r>
      <w:r>
        <w:rPr>
          <w:rFonts w:asciiTheme="minorHAnsi" w:hAnsiTheme="minorHAnsi" w:cstheme="minorHAnsi"/>
          <w:sz w:val="18"/>
          <w:szCs w:val="18"/>
        </w:rPr>
        <w:t>a</w:t>
      </w:r>
      <w:r w:rsidRPr="00E02D6E">
        <w:rPr>
          <w:rFonts w:asciiTheme="minorHAnsi" w:hAnsiTheme="minorHAnsi" w:cstheme="minorHAnsi"/>
          <w:sz w:val="18"/>
          <w:szCs w:val="18"/>
        </w:rPr>
        <w:t xml:space="preserve">. </w:t>
      </w:r>
      <w:proofErr w:type="spellStart"/>
      <w:r w:rsidRPr="00E02D6E">
        <w:rPr>
          <w:rFonts w:asciiTheme="minorHAnsi" w:hAnsiTheme="minorHAnsi" w:cstheme="minorHAnsi"/>
          <w:sz w:val="18"/>
          <w:szCs w:val="18"/>
        </w:rPr>
        <w:t>Předpláchnutí</w:t>
      </w:r>
      <w:proofErr w:type="spellEnd"/>
      <w:r w:rsidRPr="00E02D6E">
        <w:rPr>
          <w:rFonts w:asciiTheme="minorHAnsi" w:hAnsiTheme="minorHAnsi" w:cstheme="minorHAnsi"/>
          <w:sz w:val="18"/>
          <w:szCs w:val="18"/>
        </w:rPr>
        <w:t xml:space="preserve"> pod tekoucí vodou není nutné.</w:t>
      </w:r>
    </w:p>
    <w:p w:rsidR="00E02D6E" w:rsidRPr="00E02D6E" w:rsidRDefault="00E02D6E" w:rsidP="00C55252">
      <w:pPr>
        <w:pStyle w:val="Odstavecseseznamem"/>
        <w:numPr>
          <w:ilvl w:val="0"/>
          <w:numId w:val="15"/>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Nepřetěžujte</w:t>
      </w:r>
      <w:r>
        <w:rPr>
          <w:rFonts w:asciiTheme="minorHAnsi" w:hAnsiTheme="minorHAnsi" w:cstheme="minorHAnsi"/>
          <w:sz w:val="18"/>
          <w:szCs w:val="18"/>
        </w:rPr>
        <w:t xml:space="preserve"> košík myčky</w:t>
      </w:r>
      <w:r w:rsidRPr="00E02D6E">
        <w:rPr>
          <w:rFonts w:asciiTheme="minorHAnsi" w:hAnsiTheme="minorHAnsi" w:cstheme="minorHAnsi"/>
          <w:sz w:val="18"/>
          <w:szCs w:val="18"/>
        </w:rPr>
        <w:t>! To je důležité pro přiměřené výsledky čištění a přiměřenou spotřebu energie.</w:t>
      </w:r>
    </w:p>
    <w:p w:rsidR="00E02D6E" w:rsidRDefault="00E02D6E" w:rsidP="00C55252">
      <w:pPr>
        <w:pStyle w:val="Odstavecseseznamem"/>
        <w:numPr>
          <w:ilvl w:val="0"/>
          <w:numId w:val="15"/>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 xml:space="preserve">Ve spotřebiči by se neměly </w:t>
      </w:r>
      <w:r>
        <w:rPr>
          <w:rFonts w:asciiTheme="minorHAnsi" w:hAnsiTheme="minorHAnsi" w:cstheme="minorHAnsi"/>
          <w:sz w:val="18"/>
          <w:szCs w:val="18"/>
        </w:rPr>
        <w:t>mýt</w:t>
      </w:r>
      <w:r w:rsidRPr="00E02D6E">
        <w:rPr>
          <w:rFonts w:asciiTheme="minorHAnsi" w:hAnsiTheme="minorHAnsi" w:cstheme="minorHAnsi"/>
          <w:sz w:val="18"/>
          <w:szCs w:val="18"/>
        </w:rPr>
        <w:t xml:space="preserve"> velmi malé předměty, protože by mohly snadno vypadnout z koše.</w:t>
      </w:r>
    </w:p>
    <w:p w:rsidR="00E02D6E" w:rsidRDefault="00E02D6E" w:rsidP="00C55252">
      <w:pPr>
        <w:spacing w:before="0" w:after="0"/>
        <w:jc w:val="both"/>
        <w:rPr>
          <w:rFonts w:asciiTheme="minorHAnsi" w:hAnsiTheme="minorHAnsi" w:cstheme="minorHAnsi"/>
          <w:sz w:val="18"/>
          <w:szCs w:val="18"/>
        </w:rPr>
      </w:pPr>
    </w:p>
    <w:p w:rsidR="00E02D6E" w:rsidRDefault="00E02D6E" w:rsidP="00C55252">
      <w:pPr>
        <w:spacing w:before="0" w:after="0"/>
        <w:jc w:val="both"/>
        <w:rPr>
          <w:rFonts w:asciiTheme="minorHAnsi" w:hAnsiTheme="minorHAnsi" w:cstheme="minorHAnsi"/>
          <w:b/>
          <w:sz w:val="18"/>
          <w:szCs w:val="18"/>
        </w:rPr>
      </w:pPr>
      <w:r w:rsidRPr="00E02D6E">
        <w:rPr>
          <w:rFonts w:asciiTheme="minorHAnsi" w:hAnsiTheme="minorHAnsi" w:cstheme="minorHAnsi"/>
          <w:b/>
          <w:sz w:val="18"/>
          <w:szCs w:val="18"/>
        </w:rPr>
        <w:t>Mytí nádobí a příborů v myčce nádobí</w:t>
      </w:r>
    </w:p>
    <w:p w:rsidR="00E02D6E" w:rsidRPr="00E02D6E" w:rsidRDefault="00E02D6E" w:rsidP="00C55252">
      <w:pPr>
        <w:spacing w:before="0" w:after="0"/>
        <w:jc w:val="both"/>
        <w:rPr>
          <w:rFonts w:asciiTheme="minorHAnsi" w:hAnsiTheme="minorHAnsi" w:cstheme="minorHAnsi"/>
          <w:b/>
          <w:sz w:val="18"/>
          <w:szCs w:val="18"/>
        </w:rPr>
      </w:pPr>
      <w:r w:rsidRPr="00E02D6E">
        <w:rPr>
          <w:rFonts w:asciiTheme="minorHAnsi" w:hAnsiTheme="minorHAnsi" w:cstheme="minorHAnsi"/>
          <w:b/>
          <w:sz w:val="18"/>
          <w:szCs w:val="18"/>
        </w:rPr>
        <w:t>.. není vhodné:</w:t>
      </w:r>
    </w:p>
    <w:p w:rsidR="00E02D6E" w:rsidRP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Příbory s ručními kusy dřeva, porcelánovou perlou</w:t>
      </w:r>
    </w:p>
    <w:p w:rsid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Plastové předměty, které nejsou tepelně odolné</w:t>
      </w:r>
    </w:p>
    <w:p w:rsidR="00E02D6E" w:rsidRP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Starší příbory s lepenými částmi, které nejsou teplotně odolné</w:t>
      </w:r>
    </w:p>
    <w:p w:rsidR="00E02D6E" w:rsidRP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Lepené příbory nebo nádobí</w:t>
      </w:r>
    </w:p>
    <w:p w:rsidR="00E02D6E" w:rsidRP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Cínové nebo měděné předměty</w:t>
      </w:r>
    </w:p>
    <w:p w:rsidR="00E02D6E" w:rsidRP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Křišťálové sklo</w:t>
      </w:r>
    </w:p>
    <w:p w:rsidR="00E02D6E" w:rsidRP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Ocelové předměty vystavené korozi</w:t>
      </w:r>
    </w:p>
    <w:p w:rsidR="00E02D6E" w:rsidRP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Dřevěné talíře</w:t>
      </w:r>
    </w:p>
    <w:p w:rsidR="00E02D6E" w:rsidRDefault="00E02D6E" w:rsidP="00C55252">
      <w:pPr>
        <w:pStyle w:val="Odstavecseseznamem"/>
        <w:numPr>
          <w:ilvl w:val="0"/>
          <w:numId w:val="16"/>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Položky vyrobené ze syntetických vláken</w:t>
      </w:r>
    </w:p>
    <w:p w:rsidR="00E02D6E" w:rsidRDefault="00E02D6E" w:rsidP="00C55252">
      <w:pPr>
        <w:spacing w:before="0" w:after="0"/>
        <w:jc w:val="both"/>
        <w:rPr>
          <w:rFonts w:asciiTheme="minorHAnsi" w:hAnsiTheme="minorHAnsi" w:cstheme="minorHAnsi"/>
          <w:b/>
          <w:sz w:val="18"/>
          <w:szCs w:val="18"/>
        </w:rPr>
      </w:pPr>
    </w:p>
    <w:p w:rsidR="00E02D6E" w:rsidRDefault="00E02D6E" w:rsidP="00C55252">
      <w:pPr>
        <w:spacing w:before="0" w:after="0"/>
        <w:jc w:val="both"/>
        <w:rPr>
          <w:rFonts w:asciiTheme="minorHAnsi" w:hAnsiTheme="minorHAnsi" w:cstheme="minorHAnsi"/>
          <w:b/>
          <w:sz w:val="18"/>
          <w:szCs w:val="18"/>
        </w:rPr>
      </w:pPr>
      <w:r w:rsidRPr="00E02D6E">
        <w:rPr>
          <w:rFonts w:asciiTheme="minorHAnsi" w:hAnsiTheme="minorHAnsi" w:cstheme="minorHAnsi"/>
          <w:b/>
          <w:sz w:val="18"/>
          <w:szCs w:val="18"/>
        </w:rPr>
        <w:t>.. j</w:t>
      </w:r>
      <w:r w:rsidR="007D3151">
        <w:rPr>
          <w:rFonts w:asciiTheme="minorHAnsi" w:hAnsiTheme="minorHAnsi" w:cstheme="minorHAnsi"/>
          <w:b/>
          <w:sz w:val="18"/>
          <w:szCs w:val="18"/>
        </w:rPr>
        <w:t>e částečně</w:t>
      </w:r>
      <w:r w:rsidRPr="00E02D6E">
        <w:rPr>
          <w:rFonts w:asciiTheme="minorHAnsi" w:hAnsiTheme="minorHAnsi" w:cstheme="minorHAnsi"/>
          <w:b/>
          <w:sz w:val="18"/>
          <w:szCs w:val="18"/>
        </w:rPr>
        <w:t xml:space="preserve"> vhodné:</w:t>
      </w:r>
    </w:p>
    <w:p w:rsidR="00E02D6E" w:rsidRPr="00E02D6E" w:rsidRDefault="00E02D6E" w:rsidP="00C55252">
      <w:pPr>
        <w:pStyle w:val="Odstavecseseznamem"/>
        <w:numPr>
          <w:ilvl w:val="0"/>
          <w:numId w:val="17"/>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 xml:space="preserve">Některé typy </w:t>
      </w:r>
      <w:r w:rsidR="007D3151">
        <w:rPr>
          <w:rFonts w:asciiTheme="minorHAnsi" w:hAnsiTheme="minorHAnsi" w:cstheme="minorHAnsi"/>
          <w:sz w:val="18"/>
          <w:szCs w:val="18"/>
        </w:rPr>
        <w:t>skla</w:t>
      </w:r>
      <w:r w:rsidRPr="00E02D6E">
        <w:rPr>
          <w:rFonts w:asciiTheme="minorHAnsi" w:hAnsiTheme="minorHAnsi" w:cstheme="minorHAnsi"/>
          <w:sz w:val="18"/>
          <w:szCs w:val="18"/>
        </w:rPr>
        <w:t xml:space="preserve"> se mohou po velkém množství promytí otupit</w:t>
      </w:r>
    </w:p>
    <w:p w:rsidR="00E02D6E" w:rsidRDefault="00E02D6E" w:rsidP="00C55252">
      <w:pPr>
        <w:pStyle w:val="Odstavecseseznamem"/>
        <w:numPr>
          <w:ilvl w:val="0"/>
          <w:numId w:val="17"/>
        </w:numPr>
        <w:spacing w:before="0" w:after="0"/>
        <w:jc w:val="both"/>
        <w:rPr>
          <w:rFonts w:asciiTheme="minorHAnsi" w:hAnsiTheme="minorHAnsi" w:cstheme="minorHAnsi"/>
          <w:sz w:val="18"/>
          <w:szCs w:val="18"/>
        </w:rPr>
      </w:pPr>
      <w:r w:rsidRPr="00E02D6E">
        <w:rPr>
          <w:rFonts w:asciiTheme="minorHAnsi" w:hAnsiTheme="minorHAnsi" w:cstheme="minorHAnsi"/>
          <w:sz w:val="18"/>
          <w:szCs w:val="18"/>
        </w:rPr>
        <w:t>Stříbrná a hliníková část mají tendenci k odbarvení během mytí</w:t>
      </w:r>
    </w:p>
    <w:p w:rsidR="007D3151" w:rsidRDefault="007D3151" w:rsidP="00C55252">
      <w:pPr>
        <w:pStyle w:val="Odstavecseseznamem"/>
        <w:numPr>
          <w:ilvl w:val="0"/>
          <w:numId w:val="17"/>
        </w:numPr>
        <w:spacing w:before="0" w:after="0"/>
        <w:jc w:val="both"/>
        <w:rPr>
          <w:rFonts w:asciiTheme="minorHAnsi" w:hAnsiTheme="minorHAnsi" w:cstheme="minorHAnsi"/>
          <w:sz w:val="18"/>
          <w:szCs w:val="18"/>
        </w:rPr>
      </w:pPr>
      <w:r>
        <w:rPr>
          <w:rFonts w:asciiTheme="minorHAnsi" w:hAnsiTheme="minorHAnsi" w:cstheme="minorHAnsi"/>
          <w:sz w:val="18"/>
          <w:szCs w:val="18"/>
        </w:rPr>
        <w:t>Často</w:t>
      </w:r>
      <w:r w:rsidRPr="007D3151">
        <w:rPr>
          <w:rFonts w:asciiTheme="minorHAnsi" w:hAnsiTheme="minorHAnsi" w:cstheme="minorHAnsi"/>
          <w:sz w:val="18"/>
          <w:szCs w:val="18"/>
        </w:rPr>
        <w:t xml:space="preserve"> mizí glazované vzory</w:t>
      </w:r>
    </w:p>
    <w:p w:rsidR="007D3151" w:rsidRDefault="007D3151" w:rsidP="00C55252">
      <w:pPr>
        <w:spacing w:before="0" w:after="0"/>
        <w:jc w:val="both"/>
        <w:rPr>
          <w:rFonts w:asciiTheme="minorHAnsi" w:hAnsiTheme="minorHAnsi" w:cstheme="minorHAnsi"/>
          <w:sz w:val="18"/>
          <w:szCs w:val="18"/>
        </w:rPr>
      </w:pPr>
    </w:p>
    <w:p w:rsidR="007D3151" w:rsidRDefault="007D3151"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Doporučení:</w:t>
      </w:r>
    </w:p>
    <w:p w:rsidR="007D3151" w:rsidRPr="007D3151" w:rsidRDefault="007D3151" w:rsidP="00C55252">
      <w:pPr>
        <w:pStyle w:val="Odstavecseseznamem"/>
        <w:numPr>
          <w:ilvl w:val="0"/>
          <w:numId w:val="18"/>
        </w:numPr>
        <w:spacing w:before="0" w:after="0"/>
        <w:jc w:val="both"/>
        <w:rPr>
          <w:rFonts w:asciiTheme="minorHAnsi" w:hAnsiTheme="minorHAnsi" w:cstheme="minorHAnsi"/>
          <w:sz w:val="18"/>
          <w:szCs w:val="18"/>
        </w:rPr>
      </w:pPr>
      <w:r w:rsidRPr="007D3151">
        <w:rPr>
          <w:rFonts w:asciiTheme="minorHAnsi" w:hAnsiTheme="minorHAnsi" w:cstheme="minorHAnsi"/>
          <w:sz w:val="18"/>
          <w:szCs w:val="18"/>
        </w:rPr>
        <w:t>Ujistěte se, že nádobí je umístěno bezpečně a nemůže se převrátit.</w:t>
      </w:r>
    </w:p>
    <w:p w:rsidR="007D3151" w:rsidRPr="007D3151" w:rsidRDefault="007D3151" w:rsidP="00C55252">
      <w:pPr>
        <w:pStyle w:val="Odstavecseseznamem"/>
        <w:numPr>
          <w:ilvl w:val="0"/>
          <w:numId w:val="18"/>
        </w:numPr>
        <w:spacing w:before="0" w:after="0"/>
        <w:jc w:val="both"/>
        <w:rPr>
          <w:rFonts w:asciiTheme="minorHAnsi" w:hAnsiTheme="minorHAnsi" w:cstheme="minorHAnsi"/>
          <w:sz w:val="18"/>
          <w:szCs w:val="18"/>
        </w:rPr>
      </w:pPr>
      <w:r w:rsidRPr="007D3151">
        <w:rPr>
          <w:rFonts w:asciiTheme="minorHAnsi" w:hAnsiTheme="minorHAnsi" w:cstheme="minorHAnsi"/>
          <w:sz w:val="18"/>
          <w:szCs w:val="18"/>
        </w:rPr>
        <w:t>Umístěte všechny předměty tak, aby se rameno postřikovače mohlo během oplachování volně otáčet.</w:t>
      </w:r>
    </w:p>
    <w:p w:rsidR="007D3151" w:rsidRPr="007D3151" w:rsidRDefault="007D3151" w:rsidP="00C55252">
      <w:pPr>
        <w:pStyle w:val="Odstavecseseznamem"/>
        <w:numPr>
          <w:ilvl w:val="0"/>
          <w:numId w:val="18"/>
        </w:numPr>
        <w:spacing w:before="0" w:after="0"/>
        <w:jc w:val="both"/>
        <w:rPr>
          <w:rFonts w:asciiTheme="minorHAnsi" w:hAnsiTheme="minorHAnsi" w:cstheme="minorHAnsi"/>
          <w:sz w:val="18"/>
          <w:szCs w:val="18"/>
        </w:rPr>
      </w:pPr>
      <w:r w:rsidRPr="007D3151">
        <w:rPr>
          <w:rFonts w:asciiTheme="minorHAnsi" w:hAnsiTheme="minorHAnsi" w:cstheme="minorHAnsi"/>
          <w:sz w:val="18"/>
          <w:szCs w:val="18"/>
        </w:rPr>
        <w:t>Uspořádejte všechny předměty s otvory směrem dolů.</w:t>
      </w:r>
    </w:p>
    <w:p w:rsidR="007D3151" w:rsidRPr="007D3151" w:rsidRDefault="007D3151" w:rsidP="00C55252">
      <w:pPr>
        <w:pStyle w:val="Odstavecseseznamem"/>
        <w:numPr>
          <w:ilvl w:val="0"/>
          <w:numId w:val="18"/>
        </w:numPr>
        <w:spacing w:before="0" w:after="0"/>
        <w:jc w:val="both"/>
        <w:rPr>
          <w:rFonts w:asciiTheme="minorHAnsi" w:hAnsiTheme="minorHAnsi" w:cstheme="minorHAnsi"/>
          <w:sz w:val="18"/>
          <w:szCs w:val="18"/>
        </w:rPr>
      </w:pPr>
      <w:r w:rsidRPr="007D3151">
        <w:rPr>
          <w:rFonts w:asciiTheme="minorHAnsi" w:hAnsiTheme="minorHAnsi" w:cstheme="minorHAnsi"/>
          <w:sz w:val="18"/>
          <w:szCs w:val="18"/>
        </w:rPr>
        <w:t xml:space="preserve">Zakřivené předměty by měly být </w:t>
      </w:r>
      <w:r>
        <w:rPr>
          <w:rFonts w:asciiTheme="minorHAnsi" w:hAnsiTheme="minorHAnsi" w:cstheme="minorHAnsi"/>
          <w:sz w:val="18"/>
          <w:szCs w:val="18"/>
        </w:rPr>
        <w:t>umístěny</w:t>
      </w:r>
      <w:r w:rsidRPr="007D3151">
        <w:rPr>
          <w:rFonts w:asciiTheme="minorHAnsi" w:hAnsiTheme="minorHAnsi" w:cstheme="minorHAnsi"/>
          <w:sz w:val="18"/>
          <w:szCs w:val="18"/>
        </w:rPr>
        <w:t xml:space="preserve"> tak, aby voda mohla odtékat.</w:t>
      </w:r>
    </w:p>
    <w:p w:rsidR="007D3151" w:rsidRPr="007D3151" w:rsidRDefault="007D3151" w:rsidP="00C55252">
      <w:pPr>
        <w:pStyle w:val="Odstavecseseznamem"/>
        <w:numPr>
          <w:ilvl w:val="0"/>
          <w:numId w:val="18"/>
        </w:numPr>
        <w:spacing w:before="0" w:after="0"/>
        <w:jc w:val="both"/>
        <w:rPr>
          <w:rFonts w:asciiTheme="minorHAnsi" w:hAnsiTheme="minorHAnsi" w:cstheme="minorHAnsi"/>
          <w:sz w:val="18"/>
          <w:szCs w:val="18"/>
        </w:rPr>
      </w:pPr>
      <w:r w:rsidRPr="007D3151">
        <w:rPr>
          <w:rFonts w:asciiTheme="minorHAnsi" w:hAnsiTheme="minorHAnsi" w:cstheme="minorHAnsi"/>
          <w:sz w:val="18"/>
          <w:szCs w:val="18"/>
        </w:rPr>
        <w:t xml:space="preserve">Ujistěte se, že se </w:t>
      </w:r>
      <w:r>
        <w:rPr>
          <w:rFonts w:asciiTheme="minorHAnsi" w:hAnsiTheme="minorHAnsi" w:cstheme="minorHAnsi"/>
          <w:sz w:val="18"/>
          <w:szCs w:val="18"/>
        </w:rPr>
        <w:t>skla</w:t>
      </w:r>
      <w:r w:rsidRPr="007D3151">
        <w:rPr>
          <w:rFonts w:asciiTheme="minorHAnsi" w:hAnsiTheme="minorHAnsi" w:cstheme="minorHAnsi"/>
          <w:sz w:val="18"/>
          <w:szCs w:val="18"/>
        </w:rPr>
        <w:t xml:space="preserve"> vzájemně nedotýkají.</w:t>
      </w:r>
    </w:p>
    <w:p w:rsidR="00F64FA6" w:rsidRDefault="00F64FA6" w:rsidP="00C55252">
      <w:pPr>
        <w:spacing w:before="0" w:after="0"/>
        <w:jc w:val="both"/>
        <w:rPr>
          <w:rFonts w:asciiTheme="minorHAnsi" w:hAnsiTheme="minorHAnsi" w:cstheme="minorHAnsi"/>
          <w:sz w:val="18"/>
          <w:szCs w:val="18"/>
        </w:rPr>
      </w:pPr>
    </w:p>
    <w:p w:rsidR="007D3151" w:rsidRDefault="007D3151" w:rsidP="00C55252">
      <w:pPr>
        <w:spacing w:before="0" w:after="0"/>
        <w:jc w:val="both"/>
        <w:rPr>
          <w:rFonts w:asciiTheme="minorHAnsi" w:hAnsiTheme="minorHAnsi" w:cstheme="minorHAnsi"/>
          <w:b/>
          <w:sz w:val="18"/>
          <w:szCs w:val="18"/>
        </w:rPr>
      </w:pPr>
      <w:r w:rsidRPr="007D3151">
        <w:rPr>
          <w:rFonts w:asciiTheme="minorHAnsi" w:hAnsiTheme="minorHAnsi" w:cstheme="minorHAnsi"/>
          <w:b/>
          <w:sz w:val="18"/>
          <w:szCs w:val="18"/>
        </w:rPr>
        <w:t>Způsob skládání</w:t>
      </w:r>
    </w:p>
    <w:p w:rsidR="007D3151" w:rsidRPr="007D3151" w:rsidRDefault="007D3151" w:rsidP="00C55252">
      <w:pPr>
        <w:pStyle w:val="Odstavecseseznamem"/>
        <w:spacing w:before="0" w:after="0"/>
        <w:ind w:left="1440"/>
        <w:jc w:val="both"/>
        <w:rPr>
          <w:rFonts w:asciiTheme="minorHAnsi" w:hAnsiTheme="minorHAnsi" w:cstheme="minorHAnsi"/>
          <w:b/>
          <w:sz w:val="18"/>
          <w:szCs w:val="18"/>
        </w:rPr>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1270</wp:posOffset>
            </wp:positionV>
            <wp:extent cx="1649186" cy="1426448"/>
            <wp:effectExtent l="0" t="0" r="8255" b="254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9186" cy="1426448"/>
                    </a:xfrm>
                    <a:prstGeom prst="rect">
                      <a:avLst/>
                    </a:prstGeom>
                    <a:noFill/>
                    <a:ln>
                      <a:noFill/>
                    </a:ln>
                  </pic:spPr>
                </pic:pic>
              </a:graphicData>
            </a:graphic>
          </wp:anchor>
        </w:drawing>
      </w:r>
    </w:p>
    <w:p w:rsidR="00F64FA6" w:rsidRDefault="00F64FA6" w:rsidP="00C55252">
      <w:pPr>
        <w:spacing w:before="0" w:after="0"/>
        <w:jc w:val="both"/>
        <w:rPr>
          <w:rFonts w:asciiTheme="minorHAnsi" w:hAnsiTheme="minorHAnsi" w:cstheme="minorHAnsi"/>
          <w:sz w:val="18"/>
          <w:szCs w:val="18"/>
        </w:rPr>
      </w:pP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Hrníčky</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Misky</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Skleničky</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Podšálky</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Talíře</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Oválné talíře</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Talíře</w:t>
      </w:r>
      <w:bookmarkStart w:id="0" w:name="_GoBack"/>
      <w:bookmarkEnd w:id="0"/>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Hluboké talíře</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Malé talířky</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Příbory</w:t>
      </w:r>
    </w:p>
    <w:p w:rsidR="007D3151" w:rsidRPr="007D3151" w:rsidRDefault="007D3151" w:rsidP="00C55252">
      <w:pPr>
        <w:pStyle w:val="Odstavecseseznamem"/>
        <w:numPr>
          <w:ilvl w:val="0"/>
          <w:numId w:val="19"/>
        </w:numPr>
        <w:spacing w:before="0" w:after="0"/>
        <w:jc w:val="both"/>
        <w:rPr>
          <w:rFonts w:asciiTheme="minorHAnsi" w:hAnsiTheme="minorHAnsi" w:cstheme="minorHAnsi"/>
          <w:sz w:val="14"/>
          <w:szCs w:val="14"/>
        </w:rPr>
      </w:pPr>
      <w:r w:rsidRPr="007D3151">
        <w:rPr>
          <w:rFonts w:asciiTheme="minorHAnsi" w:hAnsiTheme="minorHAnsi" w:cstheme="minorHAnsi"/>
          <w:sz w:val="14"/>
          <w:szCs w:val="14"/>
        </w:rPr>
        <w:t>Příbory</w:t>
      </w:r>
    </w:p>
    <w:p w:rsidR="007D3151" w:rsidRDefault="007D3151" w:rsidP="00C55252">
      <w:pPr>
        <w:spacing w:before="0" w:after="0"/>
        <w:jc w:val="both"/>
        <w:rPr>
          <w:rFonts w:asciiTheme="minorHAnsi" w:hAnsiTheme="minorHAnsi" w:cstheme="minorHAnsi"/>
          <w:sz w:val="18"/>
          <w:szCs w:val="18"/>
        </w:rPr>
      </w:pPr>
    </w:p>
    <w:p w:rsidR="007D3151" w:rsidRDefault="007D3151" w:rsidP="00C55252">
      <w:pPr>
        <w:spacing w:before="0" w:after="0"/>
        <w:jc w:val="both"/>
        <w:rPr>
          <w:rFonts w:asciiTheme="minorHAnsi" w:hAnsiTheme="minorHAnsi" w:cstheme="minorHAnsi"/>
          <w:sz w:val="18"/>
          <w:szCs w:val="18"/>
        </w:rPr>
      </w:pPr>
    </w:p>
    <w:p w:rsidR="007D3151" w:rsidRDefault="007D3151" w:rsidP="00C55252">
      <w:pPr>
        <w:spacing w:before="0" w:after="0"/>
        <w:jc w:val="both"/>
        <w:rPr>
          <w:rFonts w:asciiTheme="minorHAnsi" w:hAnsiTheme="minorHAnsi" w:cstheme="minorHAnsi"/>
          <w:sz w:val="18"/>
          <w:szCs w:val="18"/>
        </w:rPr>
      </w:pPr>
      <w:r>
        <w:rPr>
          <w:rFonts w:asciiTheme="minorHAnsi" w:hAnsiTheme="minorHAnsi" w:cstheme="minorHAnsi"/>
          <w:b/>
          <w:sz w:val="18"/>
          <w:szCs w:val="18"/>
        </w:rPr>
        <w:t>Košíček na příbory</w:t>
      </w:r>
    </w:p>
    <w:p w:rsidR="007D3151" w:rsidRPr="007D3151" w:rsidRDefault="007D3151" w:rsidP="00C55252">
      <w:pPr>
        <w:spacing w:before="0" w:after="0"/>
        <w:jc w:val="both"/>
        <w:rPr>
          <w:rFonts w:asciiTheme="minorHAnsi" w:hAnsiTheme="minorHAnsi" w:cstheme="minorHAnsi"/>
          <w:sz w:val="18"/>
          <w:szCs w:val="18"/>
        </w:rPr>
      </w:pPr>
      <w:r w:rsidRPr="007D3151">
        <w:rPr>
          <w:rFonts w:asciiTheme="minorHAnsi" w:hAnsiTheme="minorHAnsi" w:cstheme="minorHAnsi"/>
          <w:sz w:val="18"/>
          <w:szCs w:val="18"/>
        </w:rPr>
        <w:t>VAROVÁNÍ: Nebezpečí úrazu!</w:t>
      </w:r>
    </w:p>
    <w:p w:rsidR="007D3151" w:rsidRPr="007D3151" w:rsidRDefault="007D3151" w:rsidP="00C55252">
      <w:pPr>
        <w:pStyle w:val="Odstavecseseznamem"/>
        <w:numPr>
          <w:ilvl w:val="0"/>
          <w:numId w:val="20"/>
        </w:numPr>
        <w:spacing w:before="0" w:after="0"/>
        <w:jc w:val="both"/>
        <w:rPr>
          <w:rFonts w:asciiTheme="minorHAnsi" w:hAnsiTheme="minorHAnsi" w:cstheme="minorHAnsi"/>
          <w:sz w:val="18"/>
          <w:szCs w:val="18"/>
        </w:rPr>
      </w:pPr>
      <w:r w:rsidRPr="007D3151">
        <w:rPr>
          <w:rFonts w:asciiTheme="minorHAnsi" w:hAnsiTheme="minorHAnsi" w:cstheme="minorHAnsi"/>
          <w:sz w:val="18"/>
          <w:szCs w:val="18"/>
        </w:rPr>
        <w:t>Příbory nesmí vyčnívat nad základnou koše na příbory.</w:t>
      </w:r>
    </w:p>
    <w:p w:rsidR="007D3151" w:rsidRDefault="007D3151" w:rsidP="00C55252">
      <w:pPr>
        <w:pStyle w:val="Odstavecseseznamem"/>
        <w:numPr>
          <w:ilvl w:val="0"/>
          <w:numId w:val="20"/>
        </w:numPr>
        <w:spacing w:before="0" w:after="0"/>
        <w:jc w:val="both"/>
        <w:rPr>
          <w:rFonts w:asciiTheme="minorHAnsi" w:hAnsiTheme="minorHAnsi" w:cstheme="minorHAnsi"/>
          <w:sz w:val="18"/>
          <w:szCs w:val="18"/>
        </w:rPr>
      </w:pPr>
      <w:r w:rsidRPr="007D3151">
        <w:rPr>
          <w:rFonts w:asciiTheme="minorHAnsi" w:hAnsiTheme="minorHAnsi" w:cstheme="minorHAnsi"/>
          <w:sz w:val="18"/>
          <w:szCs w:val="18"/>
        </w:rPr>
        <w:t>Nože a další nástroje s ostrými body musí být umístěny s hrotem dolů do koše na příbory nebo do vodorovné polohy v koši na myčky nádobí.</w:t>
      </w:r>
    </w:p>
    <w:p w:rsidR="007D3151" w:rsidRDefault="007D3151" w:rsidP="00C55252">
      <w:pPr>
        <w:spacing w:before="0" w:after="0"/>
        <w:jc w:val="both"/>
        <w:rPr>
          <w:rFonts w:asciiTheme="minorHAnsi" w:hAnsiTheme="minorHAnsi" w:cstheme="minorHAnsi"/>
          <w:sz w:val="18"/>
          <w:szCs w:val="18"/>
        </w:rPr>
      </w:pPr>
    </w:p>
    <w:p w:rsidR="007D3151" w:rsidRDefault="007D3151" w:rsidP="00C55252">
      <w:pPr>
        <w:spacing w:before="0" w:after="0"/>
        <w:jc w:val="both"/>
        <w:rPr>
          <w:rFonts w:asciiTheme="minorHAnsi" w:hAnsiTheme="minorHAnsi" w:cstheme="minorHAnsi"/>
          <w:sz w:val="18"/>
          <w:szCs w:val="18"/>
        </w:rPr>
      </w:pPr>
      <w:r w:rsidRPr="007D3151">
        <w:rPr>
          <w:rFonts w:asciiTheme="minorHAnsi" w:hAnsiTheme="minorHAnsi" w:cstheme="minorHAnsi"/>
          <w:sz w:val="18"/>
          <w:szCs w:val="18"/>
        </w:rPr>
        <w:t>POZNÁMKA:</w:t>
      </w:r>
      <w:r>
        <w:rPr>
          <w:rFonts w:asciiTheme="minorHAnsi" w:hAnsiTheme="minorHAnsi" w:cstheme="minorHAnsi"/>
          <w:sz w:val="18"/>
          <w:szCs w:val="18"/>
        </w:rPr>
        <w:t xml:space="preserve"> </w:t>
      </w:r>
      <w:r w:rsidRPr="007D3151">
        <w:rPr>
          <w:rFonts w:asciiTheme="minorHAnsi" w:hAnsiTheme="minorHAnsi" w:cstheme="minorHAnsi"/>
          <w:sz w:val="18"/>
          <w:szCs w:val="18"/>
        </w:rPr>
        <w:t>V případě potřeby vyjměte koš, abyste vytvořili větší prostor pro velké nádobí.</w:t>
      </w:r>
    </w:p>
    <w:p w:rsidR="007D3151" w:rsidRDefault="007D3151" w:rsidP="00C55252">
      <w:pPr>
        <w:spacing w:before="0" w:after="0"/>
        <w:jc w:val="both"/>
        <w:rPr>
          <w:rFonts w:asciiTheme="minorHAnsi" w:hAnsiTheme="minorHAnsi" w:cstheme="minorHAnsi"/>
          <w:sz w:val="18"/>
          <w:szCs w:val="18"/>
        </w:rPr>
      </w:pPr>
    </w:p>
    <w:p w:rsidR="007D3151" w:rsidRPr="007D3151" w:rsidRDefault="007D3151" w:rsidP="00C55252">
      <w:pPr>
        <w:spacing w:before="0" w:after="0"/>
        <w:jc w:val="both"/>
        <w:rPr>
          <w:rFonts w:asciiTheme="minorHAnsi" w:hAnsiTheme="minorHAnsi" w:cstheme="minorHAnsi"/>
          <w:sz w:val="18"/>
          <w:szCs w:val="18"/>
        </w:rPr>
      </w:pPr>
      <w:r w:rsidRPr="007D3151">
        <w:rPr>
          <w:rFonts w:asciiTheme="minorHAnsi" w:hAnsiTheme="minorHAnsi" w:cstheme="minorHAnsi"/>
          <w:sz w:val="18"/>
          <w:szCs w:val="18"/>
        </w:rPr>
        <w:t>Košík je vybaven síťovými vložkami, v nichž jsou příbory uspořádány rovnoměrně a rukojet</w:t>
      </w:r>
      <w:r>
        <w:rPr>
          <w:rFonts w:asciiTheme="minorHAnsi" w:hAnsiTheme="minorHAnsi" w:cstheme="minorHAnsi"/>
          <w:sz w:val="18"/>
          <w:szCs w:val="18"/>
        </w:rPr>
        <w:t>í</w:t>
      </w:r>
      <w:r w:rsidRPr="007D3151">
        <w:rPr>
          <w:rFonts w:asciiTheme="minorHAnsi" w:hAnsiTheme="minorHAnsi" w:cstheme="minorHAnsi"/>
          <w:sz w:val="18"/>
          <w:szCs w:val="18"/>
        </w:rPr>
        <w:t xml:space="preserve"> ve spodní části. V košíku mohou být uspořádány všechny typy příborů, s výjimkou velmi dlouhých předmětů, které musí být umístěny v koši na myčky nádobí</w:t>
      </w:r>
      <w:r>
        <w:rPr>
          <w:rFonts w:asciiTheme="minorHAnsi" w:hAnsiTheme="minorHAnsi" w:cstheme="minorHAnsi"/>
          <w:sz w:val="18"/>
          <w:szCs w:val="18"/>
        </w:rPr>
        <w:t>.</w:t>
      </w:r>
    </w:p>
    <w:p w:rsidR="007D3151" w:rsidRDefault="007D3151" w:rsidP="00C55252">
      <w:pPr>
        <w:spacing w:before="0" w:after="0"/>
        <w:jc w:val="both"/>
        <w:rPr>
          <w:rFonts w:asciiTheme="minorHAnsi" w:hAnsiTheme="minorHAnsi" w:cstheme="minorHAnsi"/>
          <w:sz w:val="18"/>
          <w:szCs w:val="18"/>
        </w:rPr>
      </w:pPr>
    </w:p>
    <w:p w:rsidR="007D3151" w:rsidRDefault="007D3151" w:rsidP="00C55252">
      <w:pPr>
        <w:spacing w:before="0" w:after="0"/>
        <w:jc w:val="both"/>
        <w:rPr>
          <w:rFonts w:asciiTheme="minorHAnsi" w:hAnsiTheme="minorHAnsi" w:cstheme="minorHAnsi"/>
          <w:b/>
          <w:sz w:val="18"/>
          <w:szCs w:val="18"/>
        </w:rPr>
      </w:pPr>
      <w:r w:rsidRPr="007D3151">
        <w:rPr>
          <w:rFonts w:asciiTheme="minorHAnsi" w:hAnsiTheme="minorHAnsi" w:cstheme="minorHAnsi"/>
          <w:b/>
          <w:sz w:val="18"/>
          <w:szCs w:val="18"/>
        </w:rPr>
        <w:t>Spuštění programu</w:t>
      </w:r>
    </w:p>
    <w:p w:rsidR="007D3151" w:rsidRDefault="007D3151" w:rsidP="00C55252">
      <w:pPr>
        <w:spacing w:before="0" w:after="0"/>
        <w:jc w:val="both"/>
        <w:rPr>
          <w:rFonts w:asciiTheme="minorHAnsi" w:hAnsiTheme="minorHAnsi" w:cstheme="minorHAnsi"/>
          <w:sz w:val="18"/>
          <w:szCs w:val="18"/>
        </w:rPr>
      </w:pPr>
      <w:r w:rsidRPr="007D3151">
        <w:rPr>
          <w:rFonts w:asciiTheme="minorHAnsi" w:hAnsiTheme="minorHAnsi" w:cstheme="minorHAnsi"/>
          <w:sz w:val="18"/>
          <w:szCs w:val="18"/>
        </w:rPr>
        <w:t>Vyberte vhodný program v závislosti na nádobách a stupni znečištění.</w:t>
      </w:r>
    </w:p>
    <w:p w:rsidR="007D3151" w:rsidRDefault="007D3151" w:rsidP="00C55252">
      <w:pPr>
        <w:spacing w:before="0" w:after="0"/>
        <w:jc w:val="both"/>
        <w:rPr>
          <w:rFonts w:asciiTheme="minorHAnsi" w:hAnsiTheme="minorHAnsi" w:cstheme="minorHAnsi"/>
          <w:sz w:val="18"/>
          <w:szCs w:val="18"/>
        </w:rPr>
      </w:pPr>
    </w:p>
    <w:p w:rsidR="007D3151" w:rsidRDefault="007D3151" w:rsidP="00C55252">
      <w:pPr>
        <w:spacing w:before="0" w:after="0"/>
        <w:jc w:val="both"/>
        <w:rPr>
          <w:rFonts w:asciiTheme="minorHAnsi" w:hAnsiTheme="minorHAnsi" w:cstheme="minorHAnsi"/>
          <w:sz w:val="18"/>
          <w:szCs w:val="18"/>
        </w:rPr>
      </w:pPr>
      <w:proofErr w:type="spellStart"/>
      <w:proofErr w:type="gramStart"/>
      <w:r>
        <w:rPr>
          <w:rFonts w:asciiTheme="minorHAnsi" w:hAnsiTheme="minorHAnsi" w:cstheme="minorHAnsi"/>
          <w:sz w:val="18"/>
          <w:szCs w:val="18"/>
        </w:rPr>
        <w:t>Intensive</w:t>
      </w:r>
      <w:proofErr w:type="spellEnd"/>
      <w:r>
        <w:rPr>
          <w:rFonts w:asciiTheme="minorHAnsi" w:hAnsiTheme="minorHAnsi" w:cstheme="minorHAnsi"/>
          <w:sz w:val="18"/>
          <w:szCs w:val="18"/>
        </w:rPr>
        <w:t xml:space="preserve"> - </w:t>
      </w:r>
      <w:r w:rsidRPr="007D3151">
        <w:rPr>
          <w:rFonts w:asciiTheme="minorHAnsi" w:hAnsiTheme="minorHAnsi" w:cstheme="minorHAnsi"/>
          <w:sz w:val="18"/>
          <w:szCs w:val="18"/>
        </w:rPr>
        <w:t>silně</w:t>
      </w:r>
      <w:proofErr w:type="gramEnd"/>
      <w:r w:rsidRPr="007D3151">
        <w:rPr>
          <w:rFonts w:asciiTheme="minorHAnsi" w:hAnsiTheme="minorHAnsi" w:cstheme="minorHAnsi"/>
          <w:sz w:val="18"/>
          <w:szCs w:val="18"/>
        </w:rPr>
        <w:t xml:space="preserve"> znečištěné nádobí, sušené zbytky</w:t>
      </w:r>
      <w:r w:rsidR="00F42ABF">
        <w:rPr>
          <w:rFonts w:asciiTheme="minorHAnsi" w:hAnsiTheme="minorHAnsi" w:cstheme="minorHAnsi"/>
          <w:sz w:val="18"/>
          <w:szCs w:val="18"/>
        </w:rPr>
        <w:t>; 1 tableta, čas: 140 min, spotřeba: 0,9 kWh, spotřeba vody: 10 l</w:t>
      </w:r>
    </w:p>
    <w:p w:rsidR="00F42ABF" w:rsidRPr="00F42ABF" w:rsidRDefault="00F42ABF" w:rsidP="00C55252">
      <w:pPr>
        <w:pStyle w:val="Odstavecseseznamem"/>
        <w:numPr>
          <w:ilvl w:val="0"/>
          <w:numId w:val="21"/>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t>Předplachování</w:t>
      </w:r>
      <w:proofErr w:type="spellEnd"/>
      <w:r w:rsidRPr="00F42ABF">
        <w:rPr>
          <w:rFonts w:asciiTheme="minorHAnsi" w:hAnsiTheme="minorHAnsi" w:cstheme="minorHAnsi"/>
          <w:sz w:val="18"/>
          <w:szCs w:val="18"/>
        </w:rPr>
        <w:t xml:space="preserve"> (50 ° C)</w:t>
      </w:r>
    </w:p>
    <w:p w:rsidR="00F42ABF" w:rsidRPr="00F42ABF" w:rsidRDefault="00F42ABF" w:rsidP="00C55252">
      <w:pPr>
        <w:pStyle w:val="Odstavecseseznamem"/>
        <w:numPr>
          <w:ilvl w:val="0"/>
          <w:numId w:val="21"/>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Hlavní oplach (70 ° C)</w:t>
      </w:r>
    </w:p>
    <w:p w:rsidR="00F42ABF" w:rsidRPr="00F42ABF" w:rsidRDefault="00F42ABF" w:rsidP="00C55252">
      <w:pPr>
        <w:pStyle w:val="Odstavecseseznamem"/>
        <w:numPr>
          <w:ilvl w:val="0"/>
          <w:numId w:val="21"/>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t>Oplách</w:t>
      </w:r>
      <w:r>
        <w:rPr>
          <w:rFonts w:asciiTheme="minorHAnsi" w:hAnsiTheme="minorHAnsi" w:cstheme="minorHAnsi"/>
          <w:sz w:val="18"/>
          <w:szCs w:val="18"/>
        </w:rPr>
        <w:t>ování</w:t>
      </w:r>
      <w:proofErr w:type="spellEnd"/>
      <w:r w:rsidRPr="00F42ABF">
        <w:rPr>
          <w:rFonts w:asciiTheme="minorHAnsi" w:hAnsiTheme="minorHAnsi" w:cstheme="minorHAnsi"/>
          <w:sz w:val="18"/>
          <w:szCs w:val="18"/>
        </w:rPr>
        <w:t xml:space="preserve"> 1</w:t>
      </w:r>
    </w:p>
    <w:p w:rsidR="00F42ABF" w:rsidRPr="00F42ABF" w:rsidRDefault="00F42ABF" w:rsidP="00C55252">
      <w:pPr>
        <w:pStyle w:val="Odstavecseseznamem"/>
        <w:numPr>
          <w:ilvl w:val="0"/>
          <w:numId w:val="21"/>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t>Oplách</w:t>
      </w:r>
      <w:r>
        <w:rPr>
          <w:rFonts w:asciiTheme="minorHAnsi" w:hAnsiTheme="minorHAnsi" w:cstheme="minorHAnsi"/>
          <w:sz w:val="18"/>
          <w:szCs w:val="18"/>
        </w:rPr>
        <w:t>ování</w:t>
      </w:r>
      <w:proofErr w:type="spellEnd"/>
      <w:r w:rsidRPr="00F42ABF">
        <w:rPr>
          <w:rFonts w:asciiTheme="minorHAnsi" w:hAnsiTheme="minorHAnsi" w:cstheme="minorHAnsi"/>
          <w:sz w:val="18"/>
          <w:szCs w:val="18"/>
        </w:rPr>
        <w:t xml:space="preserve"> 2</w:t>
      </w:r>
    </w:p>
    <w:p w:rsidR="00F42ABF" w:rsidRPr="00F42ABF" w:rsidRDefault="00F42ABF" w:rsidP="00C55252">
      <w:pPr>
        <w:pStyle w:val="Odstavecseseznamem"/>
        <w:numPr>
          <w:ilvl w:val="0"/>
          <w:numId w:val="21"/>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lastRenderedPageBreak/>
        <w:t>Oplách</w:t>
      </w:r>
      <w:r>
        <w:rPr>
          <w:rFonts w:asciiTheme="minorHAnsi" w:hAnsiTheme="minorHAnsi" w:cstheme="minorHAnsi"/>
          <w:sz w:val="18"/>
          <w:szCs w:val="18"/>
        </w:rPr>
        <w:t>ování</w:t>
      </w:r>
      <w:proofErr w:type="spellEnd"/>
      <w:r w:rsidRPr="00F42ABF">
        <w:rPr>
          <w:rFonts w:asciiTheme="minorHAnsi" w:hAnsiTheme="minorHAnsi" w:cstheme="minorHAnsi"/>
          <w:sz w:val="18"/>
          <w:szCs w:val="18"/>
        </w:rPr>
        <w:t xml:space="preserve"> 3 (70 °C)</w:t>
      </w:r>
    </w:p>
    <w:p w:rsidR="00F42ABF" w:rsidRPr="00F42ABF" w:rsidRDefault="00F42ABF" w:rsidP="00C55252">
      <w:pPr>
        <w:pStyle w:val="Odstavecseseznamem"/>
        <w:numPr>
          <w:ilvl w:val="0"/>
          <w:numId w:val="21"/>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Sušení</w:t>
      </w:r>
    </w:p>
    <w:p w:rsidR="007D3151" w:rsidRDefault="007D3151" w:rsidP="00C55252">
      <w:pPr>
        <w:spacing w:before="0" w:after="0"/>
        <w:jc w:val="both"/>
        <w:rPr>
          <w:rFonts w:asciiTheme="minorHAnsi" w:hAnsiTheme="minorHAnsi" w:cstheme="minorHAnsi"/>
          <w:sz w:val="18"/>
          <w:szCs w:val="18"/>
        </w:rPr>
      </w:pPr>
      <w:proofErr w:type="spellStart"/>
      <w:proofErr w:type="gramStart"/>
      <w:r>
        <w:rPr>
          <w:rFonts w:asciiTheme="minorHAnsi" w:hAnsiTheme="minorHAnsi" w:cstheme="minorHAnsi"/>
          <w:sz w:val="18"/>
          <w:szCs w:val="18"/>
        </w:rPr>
        <w:t>Normal</w:t>
      </w:r>
      <w:proofErr w:type="spellEnd"/>
      <w:r>
        <w:rPr>
          <w:rFonts w:asciiTheme="minorHAnsi" w:hAnsiTheme="minorHAnsi" w:cstheme="minorHAnsi"/>
          <w:sz w:val="18"/>
          <w:szCs w:val="18"/>
        </w:rPr>
        <w:t xml:space="preserve"> - </w:t>
      </w:r>
      <w:r w:rsidRPr="007D3151">
        <w:rPr>
          <w:rFonts w:asciiTheme="minorHAnsi" w:hAnsiTheme="minorHAnsi" w:cstheme="minorHAnsi"/>
          <w:sz w:val="18"/>
          <w:szCs w:val="18"/>
        </w:rPr>
        <w:t>běžně</w:t>
      </w:r>
      <w:proofErr w:type="gramEnd"/>
      <w:r w:rsidRPr="007D3151">
        <w:rPr>
          <w:rFonts w:asciiTheme="minorHAnsi" w:hAnsiTheme="minorHAnsi" w:cstheme="minorHAnsi"/>
          <w:sz w:val="18"/>
          <w:szCs w:val="18"/>
        </w:rPr>
        <w:t xml:space="preserve"> znečištěné nádobí, denní použití</w:t>
      </w:r>
      <w:r w:rsidR="00F42ABF">
        <w:rPr>
          <w:rFonts w:asciiTheme="minorHAnsi" w:hAnsiTheme="minorHAnsi" w:cstheme="minorHAnsi"/>
          <w:sz w:val="18"/>
          <w:szCs w:val="18"/>
        </w:rPr>
        <w:t>; 1 tableta; čas: 120 min, spotřeba: 0,7 kWh, spotřeba vody: 8 l</w:t>
      </w:r>
    </w:p>
    <w:p w:rsidR="00F42ABF" w:rsidRPr="00F42ABF" w:rsidRDefault="00F42ABF" w:rsidP="00C55252">
      <w:pPr>
        <w:pStyle w:val="Odstavecseseznamem"/>
        <w:numPr>
          <w:ilvl w:val="0"/>
          <w:numId w:val="22"/>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t>Před</w:t>
      </w:r>
      <w:r>
        <w:rPr>
          <w:rFonts w:asciiTheme="minorHAnsi" w:hAnsiTheme="minorHAnsi" w:cstheme="minorHAnsi"/>
          <w:sz w:val="18"/>
          <w:szCs w:val="18"/>
        </w:rPr>
        <w:t>o</w:t>
      </w:r>
      <w:r w:rsidRPr="00F42ABF">
        <w:rPr>
          <w:rFonts w:asciiTheme="minorHAnsi" w:hAnsiTheme="minorHAnsi" w:cstheme="minorHAnsi"/>
          <w:sz w:val="18"/>
          <w:szCs w:val="18"/>
        </w:rPr>
        <w:t>plachování</w:t>
      </w:r>
      <w:proofErr w:type="spellEnd"/>
    </w:p>
    <w:p w:rsidR="00F42ABF" w:rsidRPr="00F42ABF" w:rsidRDefault="00F42ABF" w:rsidP="00C55252">
      <w:pPr>
        <w:pStyle w:val="Odstavecseseznamem"/>
        <w:numPr>
          <w:ilvl w:val="0"/>
          <w:numId w:val="22"/>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Hlavní oplachování (60 °C)</w:t>
      </w:r>
    </w:p>
    <w:p w:rsidR="00F42ABF" w:rsidRPr="00F42ABF" w:rsidRDefault="00F42ABF" w:rsidP="00C55252">
      <w:pPr>
        <w:pStyle w:val="Odstavecseseznamem"/>
        <w:numPr>
          <w:ilvl w:val="0"/>
          <w:numId w:val="22"/>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t>Oplách</w:t>
      </w:r>
      <w:r>
        <w:rPr>
          <w:rFonts w:asciiTheme="minorHAnsi" w:hAnsiTheme="minorHAnsi" w:cstheme="minorHAnsi"/>
          <w:sz w:val="18"/>
          <w:szCs w:val="18"/>
        </w:rPr>
        <w:t>ování</w:t>
      </w:r>
      <w:proofErr w:type="spellEnd"/>
      <w:r w:rsidRPr="00F42ABF">
        <w:rPr>
          <w:rFonts w:asciiTheme="minorHAnsi" w:hAnsiTheme="minorHAnsi" w:cstheme="minorHAnsi"/>
          <w:sz w:val="18"/>
          <w:szCs w:val="18"/>
        </w:rPr>
        <w:t xml:space="preserve"> 1</w:t>
      </w:r>
    </w:p>
    <w:p w:rsidR="00F42ABF" w:rsidRPr="00F42ABF" w:rsidRDefault="00F42ABF" w:rsidP="00C55252">
      <w:pPr>
        <w:pStyle w:val="Odstavecseseznamem"/>
        <w:numPr>
          <w:ilvl w:val="0"/>
          <w:numId w:val="22"/>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t>Oplách</w:t>
      </w:r>
      <w:r>
        <w:rPr>
          <w:rFonts w:asciiTheme="minorHAnsi" w:hAnsiTheme="minorHAnsi" w:cstheme="minorHAnsi"/>
          <w:sz w:val="18"/>
          <w:szCs w:val="18"/>
        </w:rPr>
        <w:t>ování</w:t>
      </w:r>
      <w:proofErr w:type="spellEnd"/>
      <w:r w:rsidRPr="00F42ABF">
        <w:rPr>
          <w:rFonts w:asciiTheme="minorHAnsi" w:hAnsiTheme="minorHAnsi" w:cstheme="minorHAnsi"/>
          <w:sz w:val="18"/>
          <w:szCs w:val="18"/>
        </w:rPr>
        <w:t xml:space="preserve"> 2 (70 °C)</w:t>
      </w:r>
    </w:p>
    <w:p w:rsidR="00F42ABF" w:rsidRPr="00F42ABF" w:rsidRDefault="00F42ABF" w:rsidP="00C55252">
      <w:pPr>
        <w:pStyle w:val="Odstavecseseznamem"/>
        <w:numPr>
          <w:ilvl w:val="0"/>
          <w:numId w:val="22"/>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Sušení</w:t>
      </w:r>
    </w:p>
    <w:p w:rsidR="007D3151" w:rsidRDefault="007D3151" w:rsidP="00C55252">
      <w:pPr>
        <w:spacing w:before="0" w:after="0"/>
        <w:jc w:val="both"/>
        <w:rPr>
          <w:rFonts w:asciiTheme="minorHAnsi" w:hAnsiTheme="minorHAnsi" w:cstheme="minorHAnsi"/>
          <w:sz w:val="18"/>
          <w:szCs w:val="18"/>
        </w:rPr>
      </w:pPr>
      <w:proofErr w:type="gramStart"/>
      <w:r>
        <w:rPr>
          <w:rFonts w:asciiTheme="minorHAnsi" w:hAnsiTheme="minorHAnsi" w:cstheme="minorHAnsi"/>
          <w:sz w:val="18"/>
          <w:szCs w:val="18"/>
        </w:rPr>
        <w:t>ECO - s</w:t>
      </w:r>
      <w:r w:rsidRPr="007D3151">
        <w:rPr>
          <w:rFonts w:asciiTheme="minorHAnsi" w:hAnsiTheme="minorHAnsi" w:cstheme="minorHAnsi"/>
          <w:sz w:val="18"/>
          <w:szCs w:val="18"/>
        </w:rPr>
        <w:t>tandardní</w:t>
      </w:r>
      <w:proofErr w:type="gramEnd"/>
      <w:r w:rsidRPr="007D3151">
        <w:rPr>
          <w:rFonts w:asciiTheme="minorHAnsi" w:hAnsiTheme="minorHAnsi" w:cstheme="minorHAnsi"/>
          <w:sz w:val="18"/>
          <w:szCs w:val="18"/>
        </w:rPr>
        <w:t xml:space="preserve"> program pro normálně znečištěné nádobí</w:t>
      </w:r>
      <w:r w:rsidR="00F42ABF">
        <w:rPr>
          <w:rFonts w:asciiTheme="minorHAnsi" w:hAnsiTheme="minorHAnsi" w:cstheme="minorHAnsi"/>
          <w:sz w:val="18"/>
          <w:szCs w:val="18"/>
        </w:rPr>
        <w:t>; 1 tableta; čas: 180 min, spotřeba: 0,61 kWh, spotřeba vody: 6,5 l</w:t>
      </w:r>
    </w:p>
    <w:p w:rsidR="00F42ABF" w:rsidRPr="00F42ABF" w:rsidRDefault="00F42ABF" w:rsidP="00C55252">
      <w:pPr>
        <w:pStyle w:val="Odstavecseseznamem"/>
        <w:numPr>
          <w:ilvl w:val="0"/>
          <w:numId w:val="23"/>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t>Před</w:t>
      </w:r>
      <w:r>
        <w:rPr>
          <w:rFonts w:asciiTheme="minorHAnsi" w:hAnsiTheme="minorHAnsi" w:cstheme="minorHAnsi"/>
          <w:sz w:val="18"/>
          <w:szCs w:val="18"/>
        </w:rPr>
        <w:t>o</w:t>
      </w:r>
      <w:r w:rsidRPr="00F42ABF">
        <w:rPr>
          <w:rFonts w:asciiTheme="minorHAnsi" w:hAnsiTheme="minorHAnsi" w:cstheme="minorHAnsi"/>
          <w:sz w:val="18"/>
          <w:szCs w:val="18"/>
        </w:rPr>
        <w:t>plachování</w:t>
      </w:r>
      <w:proofErr w:type="spellEnd"/>
    </w:p>
    <w:p w:rsidR="00F42ABF" w:rsidRPr="00F42ABF" w:rsidRDefault="00F42ABF" w:rsidP="00C55252">
      <w:pPr>
        <w:pStyle w:val="Odstavecseseznamem"/>
        <w:numPr>
          <w:ilvl w:val="0"/>
          <w:numId w:val="23"/>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Hlavní oplachování (50 °C)</w:t>
      </w:r>
    </w:p>
    <w:p w:rsidR="00F42ABF" w:rsidRPr="00F42ABF" w:rsidRDefault="00F42ABF" w:rsidP="00C55252">
      <w:pPr>
        <w:pStyle w:val="Odstavecseseznamem"/>
        <w:numPr>
          <w:ilvl w:val="0"/>
          <w:numId w:val="23"/>
        </w:numPr>
        <w:spacing w:before="0" w:after="0"/>
        <w:jc w:val="both"/>
        <w:rPr>
          <w:rFonts w:asciiTheme="minorHAnsi" w:hAnsiTheme="minorHAnsi" w:cstheme="minorHAnsi"/>
          <w:sz w:val="18"/>
          <w:szCs w:val="18"/>
        </w:rPr>
      </w:pPr>
      <w:proofErr w:type="spellStart"/>
      <w:r w:rsidRPr="00F42ABF">
        <w:rPr>
          <w:rFonts w:asciiTheme="minorHAnsi" w:hAnsiTheme="minorHAnsi" w:cstheme="minorHAnsi"/>
          <w:sz w:val="18"/>
          <w:szCs w:val="18"/>
        </w:rPr>
        <w:t>Oplách</w:t>
      </w:r>
      <w:r>
        <w:rPr>
          <w:rFonts w:asciiTheme="minorHAnsi" w:hAnsiTheme="minorHAnsi" w:cstheme="minorHAnsi"/>
          <w:sz w:val="18"/>
          <w:szCs w:val="18"/>
        </w:rPr>
        <w:t>ování</w:t>
      </w:r>
      <w:proofErr w:type="spellEnd"/>
      <w:r w:rsidRPr="00F42ABF">
        <w:rPr>
          <w:rFonts w:asciiTheme="minorHAnsi" w:hAnsiTheme="minorHAnsi" w:cstheme="minorHAnsi"/>
          <w:sz w:val="18"/>
          <w:szCs w:val="18"/>
        </w:rPr>
        <w:t xml:space="preserve"> 1</w:t>
      </w:r>
    </w:p>
    <w:p w:rsidR="00F42ABF" w:rsidRPr="00F42ABF" w:rsidRDefault="00F42ABF" w:rsidP="00C55252">
      <w:pPr>
        <w:pStyle w:val="Odstavecseseznamem"/>
        <w:numPr>
          <w:ilvl w:val="0"/>
          <w:numId w:val="23"/>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Oplachování 2 (70 °C)</w:t>
      </w:r>
    </w:p>
    <w:p w:rsidR="00F42ABF" w:rsidRDefault="00F42ABF" w:rsidP="00C55252">
      <w:pPr>
        <w:pStyle w:val="Odstavecseseznamem"/>
        <w:numPr>
          <w:ilvl w:val="0"/>
          <w:numId w:val="23"/>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Sušení</w:t>
      </w:r>
    </w:p>
    <w:p w:rsidR="00D83548" w:rsidRDefault="00D83548" w:rsidP="00C55252">
      <w:pPr>
        <w:spacing w:before="0" w:after="0"/>
        <w:jc w:val="both"/>
        <w:rPr>
          <w:rFonts w:asciiTheme="minorHAnsi" w:hAnsiTheme="minorHAnsi" w:cstheme="minorHAnsi"/>
          <w:sz w:val="18"/>
          <w:szCs w:val="18"/>
        </w:rPr>
      </w:pPr>
      <w:proofErr w:type="spellStart"/>
      <w:r w:rsidRPr="00D83548">
        <w:rPr>
          <w:rFonts w:asciiTheme="minorHAnsi" w:hAnsiTheme="minorHAnsi" w:cstheme="minorHAnsi"/>
          <w:sz w:val="18"/>
          <w:szCs w:val="18"/>
        </w:rPr>
        <w:t>Glass</w:t>
      </w:r>
      <w:proofErr w:type="spellEnd"/>
      <w:r>
        <w:rPr>
          <w:rFonts w:asciiTheme="minorHAnsi" w:hAnsiTheme="minorHAnsi" w:cstheme="minorHAnsi"/>
          <w:sz w:val="18"/>
          <w:szCs w:val="18"/>
        </w:rPr>
        <w:t xml:space="preserve"> – lehké znečištění a skleničky; 1 tableta, čas: 75 min; spotřeba: 0,5 kWh; spotřeba vody: 7 l</w:t>
      </w:r>
    </w:p>
    <w:p w:rsidR="00D83548" w:rsidRDefault="00D83548" w:rsidP="00C55252">
      <w:pPr>
        <w:pStyle w:val="Odstavecseseznamem"/>
        <w:numPr>
          <w:ilvl w:val="0"/>
          <w:numId w:val="38"/>
        </w:numPr>
        <w:spacing w:before="0" w:after="0"/>
        <w:jc w:val="both"/>
        <w:rPr>
          <w:rFonts w:asciiTheme="minorHAnsi" w:hAnsiTheme="minorHAnsi" w:cstheme="minorHAnsi"/>
          <w:sz w:val="18"/>
          <w:szCs w:val="18"/>
        </w:rPr>
      </w:pPr>
      <w:r>
        <w:rPr>
          <w:rFonts w:asciiTheme="minorHAnsi" w:hAnsiTheme="minorHAnsi" w:cstheme="minorHAnsi"/>
          <w:sz w:val="18"/>
          <w:szCs w:val="18"/>
        </w:rPr>
        <w:t>Hlavní oplachování (45 °C)</w:t>
      </w:r>
    </w:p>
    <w:p w:rsidR="00D83548" w:rsidRDefault="00D83548" w:rsidP="00C55252">
      <w:pPr>
        <w:pStyle w:val="Odstavecseseznamem"/>
        <w:numPr>
          <w:ilvl w:val="0"/>
          <w:numId w:val="38"/>
        </w:numPr>
        <w:spacing w:before="0" w:after="0"/>
        <w:jc w:val="both"/>
        <w:rPr>
          <w:rFonts w:asciiTheme="minorHAnsi" w:hAnsiTheme="minorHAnsi" w:cstheme="minorHAnsi"/>
          <w:sz w:val="18"/>
          <w:szCs w:val="18"/>
        </w:rPr>
      </w:pPr>
      <w:r>
        <w:rPr>
          <w:rFonts w:asciiTheme="minorHAnsi" w:hAnsiTheme="minorHAnsi" w:cstheme="minorHAnsi"/>
          <w:sz w:val="18"/>
          <w:szCs w:val="18"/>
        </w:rPr>
        <w:t>Oplachování 1</w:t>
      </w:r>
    </w:p>
    <w:p w:rsidR="00D83548" w:rsidRDefault="00D83548" w:rsidP="00C55252">
      <w:pPr>
        <w:pStyle w:val="Odstavecseseznamem"/>
        <w:numPr>
          <w:ilvl w:val="0"/>
          <w:numId w:val="38"/>
        </w:numPr>
        <w:spacing w:before="0" w:after="0"/>
        <w:jc w:val="both"/>
        <w:rPr>
          <w:rFonts w:asciiTheme="minorHAnsi" w:hAnsiTheme="minorHAnsi" w:cstheme="minorHAnsi"/>
          <w:sz w:val="18"/>
          <w:szCs w:val="18"/>
        </w:rPr>
      </w:pPr>
      <w:r>
        <w:rPr>
          <w:rFonts w:asciiTheme="minorHAnsi" w:hAnsiTheme="minorHAnsi" w:cstheme="minorHAnsi"/>
          <w:sz w:val="18"/>
          <w:szCs w:val="18"/>
        </w:rPr>
        <w:t>Oplachování 2 (60 °C)</w:t>
      </w:r>
    </w:p>
    <w:p w:rsidR="00D83548" w:rsidRPr="00D83548" w:rsidRDefault="00D83548" w:rsidP="00C55252">
      <w:pPr>
        <w:pStyle w:val="Odstavecseseznamem"/>
        <w:numPr>
          <w:ilvl w:val="0"/>
          <w:numId w:val="38"/>
        </w:numPr>
        <w:spacing w:before="0" w:after="0"/>
        <w:jc w:val="both"/>
        <w:rPr>
          <w:rFonts w:asciiTheme="minorHAnsi" w:hAnsiTheme="minorHAnsi" w:cstheme="minorHAnsi"/>
          <w:sz w:val="18"/>
          <w:szCs w:val="18"/>
        </w:rPr>
      </w:pPr>
      <w:r>
        <w:rPr>
          <w:rFonts w:asciiTheme="minorHAnsi" w:hAnsiTheme="minorHAnsi" w:cstheme="minorHAnsi"/>
          <w:sz w:val="18"/>
          <w:szCs w:val="18"/>
        </w:rPr>
        <w:t>Sušení</w:t>
      </w:r>
    </w:p>
    <w:p w:rsidR="007D3151" w:rsidRDefault="007D3151"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 xml:space="preserve">90 </w:t>
      </w:r>
      <w:proofErr w:type="gramStart"/>
      <w:r>
        <w:rPr>
          <w:rFonts w:asciiTheme="minorHAnsi" w:hAnsiTheme="minorHAnsi" w:cstheme="minorHAnsi"/>
          <w:sz w:val="18"/>
          <w:szCs w:val="18"/>
        </w:rPr>
        <w:t xml:space="preserve">Min - </w:t>
      </w:r>
      <w:r w:rsidRPr="007D3151">
        <w:rPr>
          <w:rFonts w:asciiTheme="minorHAnsi" w:hAnsiTheme="minorHAnsi" w:cstheme="minorHAnsi"/>
          <w:sz w:val="18"/>
          <w:szCs w:val="18"/>
        </w:rPr>
        <w:t>lehce</w:t>
      </w:r>
      <w:proofErr w:type="gramEnd"/>
      <w:r w:rsidRPr="007D3151">
        <w:rPr>
          <w:rFonts w:asciiTheme="minorHAnsi" w:hAnsiTheme="minorHAnsi" w:cstheme="minorHAnsi"/>
          <w:sz w:val="18"/>
          <w:szCs w:val="18"/>
        </w:rPr>
        <w:t xml:space="preserve"> znečištěné nádobí, sklo</w:t>
      </w:r>
      <w:r w:rsidR="00F42ABF">
        <w:rPr>
          <w:rFonts w:asciiTheme="minorHAnsi" w:hAnsiTheme="minorHAnsi" w:cstheme="minorHAnsi"/>
          <w:sz w:val="18"/>
          <w:szCs w:val="18"/>
        </w:rPr>
        <w:t>; 1 tableta, čas: 90 min, spotřeba: 0,65 kWh, spotřeba vody: 7 l</w:t>
      </w:r>
    </w:p>
    <w:p w:rsidR="00F42ABF" w:rsidRPr="00F42ABF" w:rsidRDefault="00F42ABF" w:rsidP="00C55252">
      <w:pPr>
        <w:pStyle w:val="Odstavecseseznamem"/>
        <w:numPr>
          <w:ilvl w:val="0"/>
          <w:numId w:val="24"/>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Hlavní oplach (65 °C)</w:t>
      </w:r>
    </w:p>
    <w:p w:rsidR="00F42ABF" w:rsidRPr="00F42ABF" w:rsidRDefault="00F42ABF" w:rsidP="00C55252">
      <w:pPr>
        <w:pStyle w:val="Odstavecseseznamem"/>
        <w:numPr>
          <w:ilvl w:val="0"/>
          <w:numId w:val="24"/>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Oplachování (70 °C)</w:t>
      </w:r>
    </w:p>
    <w:p w:rsidR="00F42ABF" w:rsidRPr="00F42ABF" w:rsidRDefault="00F42ABF" w:rsidP="00C55252">
      <w:pPr>
        <w:pStyle w:val="Odstavecseseznamem"/>
        <w:numPr>
          <w:ilvl w:val="0"/>
          <w:numId w:val="24"/>
        </w:numPr>
        <w:spacing w:before="0" w:after="0"/>
        <w:jc w:val="both"/>
        <w:rPr>
          <w:rFonts w:asciiTheme="minorHAnsi" w:hAnsiTheme="minorHAnsi" w:cstheme="minorHAnsi"/>
          <w:sz w:val="18"/>
          <w:szCs w:val="18"/>
        </w:rPr>
      </w:pPr>
      <w:r w:rsidRPr="00F42ABF">
        <w:rPr>
          <w:rFonts w:asciiTheme="minorHAnsi" w:hAnsiTheme="minorHAnsi" w:cstheme="minorHAnsi"/>
          <w:sz w:val="18"/>
          <w:szCs w:val="18"/>
        </w:rPr>
        <w:t>Sušení</w:t>
      </w:r>
    </w:p>
    <w:p w:rsidR="007D3151" w:rsidRDefault="00D83548"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Rapid</w:t>
      </w:r>
      <w:r w:rsidR="007D3151">
        <w:rPr>
          <w:rFonts w:asciiTheme="minorHAnsi" w:hAnsiTheme="minorHAnsi" w:cstheme="minorHAnsi"/>
          <w:sz w:val="18"/>
          <w:szCs w:val="18"/>
        </w:rPr>
        <w:t xml:space="preserve"> </w:t>
      </w:r>
      <w:r>
        <w:rPr>
          <w:rFonts w:asciiTheme="minorHAnsi" w:hAnsiTheme="minorHAnsi" w:cstheme="minorHAnsi"/>
          <w:sz w:val="18"/>
          <w:szCs w:val="18"/>
        </w:rPr>
        <w:t>–</w:t>
      </w:r>
      <w:r w:rsidR="007D3151">
        <w:rPr>
          <w:rFonts w:asciiTheme="minorHAnsi" w:hAnsiTheme="minorHAnsi" w:cstheme="minorHAnsi"/>
          <w:sz w:val="18"/>
          <w:szCs w:val="18"/>
        </w:rPr>
        <w:t xml:space="preserve"> </w:t>
      </w:r>
      <w:r>
        <w:rPr>
          <w:rFonts w:asciiTheme="minorHAnsi" w:hAnsiTheme="minorHAnsi" w:cstheme="minorHAnsi"/>
          <w:sz w:val="18"/>
          <w:szCs w:val="18"/>
        </w:rPr>
        <w:t>rychlý cyklus opláchnutí lehce znečištěných nádob bez sušení</w:t>
      </w:r>
      <w:r w:rsidR="00F42ABF">
        <w:rPr>
          <w:rFonts w:asciiTheme="minorHAnsi" w:hAnsiTheme="minorHAnsi" w:cstheme="minorHAnsi"/>
          <w:sz w:val="18"/>
          <w:szCs w:val="18"/>
        </w:rPr>
        <w:t xml:space="preserve">; čas: </w:t>
      </w:r>
      <w:r w:rsidR="009267C1">
        <w:rPr>
          <w:rFonts w:asciiTheme="minorHAnsi" w:hAnsiTheme="minorHAnsi" w:cstheme="minorHAnsi"/>
          <w:sz w:val="18"/>
          <w:szCs w:val="18"/>
        </w:rPr>
        <w:t>30</w:t>
      </w:r>
      <w:r w:rsidR="00F42ABF">
        <w:rPr>
          <w:rFonts w:asciiTheme="minorHAnsi" w:hAnsiTheme="minorHAnsi" w:cstheme="minorHAnsi"/>
          <w:sz w:val="18"/>
          <w:szCs w:val="18"/>
        </w:rPr>
        <w:t xml:space="preserve"> min, spotřeba: 0,</w:t>
      </w:r>
      <w:r w:rsidR="009267C1">
        <w:rPr>
          <w:rFonts w:asciiTheme="minorHAnsi" w:hAnsiTheme="minorHAnsi" w:cstheme="minorHAnsi"/>
          <w:sz w:val="18"/>
          <w:szCs w:val="18"/>
        </w:rPr>
        <w:t>23</w:t>
      </w:r>
      <w:r w:rsidR="00F42ABF">
        <w:rPr>
          <w:rFonts w:asciiTheme="minorHAnsi" w:hAnsiTheme="minorHAnsi" w:cstheme="minorHAnsi"/>
          <w:sz w:val="18"/>
          <w:szCs w:val="18"/>
        </w:rPr>
        <w:t xml:space="preserve"> kWh, spotřeba vody: </w:t>
      </w:r>
      <w:r w:rsidR="009267C1">
        <w:rPr>
          <w:rFonts w:asciiTheme="minorHAnsi" w:hAnsiTheme="minorHAnsi" w:cstheme="minorHAnsi"/>
          <w:sz w:val="18"/>
          <w:szCs w:val="18"/>
        </w:rPr>
        <w:t>6</w:t>
      </w:r>
    </w:p>
    <w:p w:rsidR="00F42ABF" w:rsidRDefault="00D83548" w:rsidP="00C55252">
      <w:pPr>
        <w:pStyle w:val="Odstavecseseznamem"/>
        <w:numPr>
          <w:ilvl w:val="0"/>
          <w:numId w:val="25"/>
        </w:numPr>
        <w:spacing w:before="0" w:after="0"/>
        <w:jc w:val="both"/>
        <w:rPr>
          <w:rFonts w:asciiTheme="minorHAnsi" w:hAnsiTheme="minorHAnsi" w:cstheme="minorHAnsi"/>
          <w:sz w:val="18"/>
          <w:szCs w:val="18"/>
        </w:rPr>
      </w:pPr>
      <w:r>
        <w:rPr>
          <w:rFonts w:asciiTheme="minorHAnsi" w:hAnsiTheme="minorHAnsi" w:cstheme="minorHAnsi"/>
          <w:sz w:val="18"/>
          <w:szCs w:val="18"/>
        </w:rPr>
        <w:t>Hlavní oplachování (40 °C)</w:t>
      </w:r>
    </w:p>
    <w:p w:rsidR="00D83548" w:rsidRDefault="00D83548" w:rsidP="00C55252">
      <w:pPr>
        <w:pStyle w:val="Odstavecseseznamem"/>
        <w:numPr>
          <w:ilvl w:val="0"/>
          <w:numId w:val="25"/>
        </w:numPr>
        <w:spacing w:before="0" w:after="0"/>
        <w:jc w:val="both"/>
        <w:rPr>
          <w:rFonts w:asciiTheme="minorHAnsi" w:hAnsiTheme="minorHAnsi" w:cstheme="minorHAnsi"/>
          <w:sz w:val="18"/>
          <w:szCs w:val="18"/>
        </w:rPr>
      </w:pPr>
      <w:r>
        <w:rPr>
          <w:rFonts w:asciiTheme="minorHAnsi" w:hAnsiTheme="minorHAnsi" w:cstheme="minorHAnsi"/>
          <w:sz w:val="18"/>
          <w:szCs w:val="18"/>
        </w:rPr>
        <w:t>Oplachování 1</w:t>
      </w:r>
    </w:p>
    <w:p w:rsidR="00D83548" w:rsidRDefault="00D83548" w:rsidP="00C55252">
      <w:pPr>
        <w:pStyle w:val="Odstavecseseznamem"/>
        <w:numPr>
          <w:ilvl w:val="0"/>
          <w:numId w:val="25"/>
        </w:numPr>
        <w:spacing w:before="0" w:after="0"/>
        <w:jc w:val="both"/>
        <w:rPr>
          <w:rFonts w:asciiTheme="minorHAnsi" w:hAnsiTheme="minorHAnsi" w:cstheme="minorHAnsi"/>
          <w:sz w:val="18"/>
          <w:szCs w:val="18"/>
        </w:rPr>
      </w:pPr>
      <w:r>
        <w:rPr>
          <w:rFonts w:asciiTheme="minorHAnsi" w:hAnsiTheme="minorHAnsi" w:cstheme="minorHAnsi"/>
          <w:sz w:val="18"/>
          <w:szCs w:val="18"/>
        </w:rPr>
        <w:t>Oplachování 2 (40 °C)</w:t>
      </w:r>
    </w:p>
    <w:p w:rsidR="00D83548" w:rsidRDefault="00D83548"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 xml:space="preserve">Samočištění – pro čištění myčky; čas: </w:t>
      </w:r>
      <w:r w:rsidR="009267C1">
        <w:rPr>
          <w:rFonts w:asciiTheme="minorHAnsi" w:hAnsiTheme="minorHAnsi" w:cstheme="minorHAnsi"/>
          <w:sz w:val="18"/>
          <w:szCs w:val="18"/>
        </w:rPr>
        <w:t>80</w:t>
      </w:r>
      <w:r>
        <w:rPr>
          <w:rFonts w:asciiTheme="minorHAnsi" w:hAnsiTheme="minorHAnsi" w:cstheme="minorHAnsi"/>
          <w:sz w:val="18"/>
          <w:szCs w:val="18"/>
        </w:rPr>
        <w:t>, spotřeba: 0,</w:t>
      </w:r>
      <w:r w:rsidR="009267C1">
        <w:rPr>
          <w:rFonts w:asciiTheme="minorHAnsi" w:hAnsiTheme="minorHAnsi" w:cstheme="minorHAnsi"/>
          <w:sz w:val="18"/>
          <w:szCs w:val="18"/>
        </w:rPr>
        <w:t>58</w:t>
      </w:r>
      <w:r>
        <w:rPr>
          <w:rFonts w:asciiTheme="minorHAnsi" w:hAnsiTheme="minorHAnsi" w:cstheme="minorHAnsi"/>
          <w:sz w:val="18"/>
          <w:szCs w:val="18"/>
        </w:rPr>
        <w:t xml:space="preserve"> kWh, spotřeba vody: </w:t>
      </w:r>
      <w:r w:rsidR="009267C1">
        <w:rPr>
          <w:rFonts w:asciiTheme="minorHAnsi" w:hAnsiTheme="minorHAnsi" w:cstheme="minorHAnsi"/>
          <w:sz w:val="18"/>
          <w:szCs w:val="18"/>
        </w:rPr>
        <w:t>6,6</w:t>
      </w:r>
    </w:p>
    <w:p w:rsidR="00D83548" w:rsidRDefault="00D83548" w:rsidP="00C55252">
      <w:pPr>
        <w:pStyle w:val="Odstavecseseznamem"/>
        <w:numPr>
          <w:ilvl w:val="0"/>
          <w:numId w:val="25"/>
        </w:numPr>
        <w:spacing w:before="0" w:after="0"/>
        <w:jc w:val="both"/>
        <w:rPr>
          <w:rFonts w:asciiTheme="minorHAnsi" w:hAnsiTheme="minorHAnsi" w:cstheme="minorHAnsi"/>
          <w:sz w:val="18"/>
          <w:szCs w:val="18"/>
        </w:rPr>
      </w:pPr>
      <w:r>
        <w:rPr>
          <w:rFonts w:asciiTheme="minorHAnsi" w:hAnsiTheme="minorHAnsi" w:cstheme="minorHAnsi"/>
          <w:sz w:val="18"/>
          <w:szCs w:val="18"/>
        </w:rPr>
        <w:t>Hlavní oplachování (</w:t>
      </w:r>
      <w:r w:rsidR="009267C1">
        <w:rPr>
          <w:rFonts w:asciiTheme="minorHAnsi" w:hAnsiTheme="minorHAnsi" w:cstheme="minorHAnsi"/>
          <w:sz w:val="18"/>
          <w:szCs w:val="18"/>
        </w:rPr>
        <w:t>7</w:t>
      </w:r>
      <w:r>
        <w:rPr>
          <w:rFonts w:asciiTheme="minorHAnsi" w:hAnsiTheme="minorHAnsi" w:cstheme="minorHAnsi"/>
          <w:sz w:val="18"/>
          <w:szCs w:val="18"/>
        </w:rPr>
        <w:t>0 °C)</w:t>
      </w:r>
    </w:p>
    <w:p w:rsidR="00D83548" w:rsidRDefault="00D83548" w:rsidP="00C55252">
      <w:pPr>
        <w:pStyle w:val="Odstavecseseznamem"/>
        <w:numPr>
          <w:ilvl w:val="0"/>
          <w:numId w:val="25"/>
        </w:numPr>
        <w:spacing w:before="0" w:after="0"/>
        <w:jc w:val="both"/>
        <w:rPr>
          <w:rFonts w:asciiTheme="minorHAnsi" w:hAnsiTheme="minorHAnsi" w:cstheme="minorHAnsi"/>
          <w:sz w:val="18"/>
          <w:szCs w:val="18"/>
        </w:rPr>
      </w:pPr>
      <w:r>
        <w:rPr>
          <w:rFonts w:asciiTheme="minorHAnsi" w:hAnsiTheme="minorHAnsi" w:cstheme="minorHAnsi"/>
          <w:sz w:val="18"/>
          <w:szCs w:val="18"/>
        </w:rPr>
        <w:t>Oplachování 1</w:t>
      </w:r>
    </w:p>
    <w:p w:rsidR="00D83548" w:rsidRDefault="00D83548" w:rsidP="00C55252">
      <w:pPr>
        <w:pStyle w:val="Odstavecseseznamem"/>
        <w:numPr>
          <w:ilvl w:val="0"/>
          <w:numId w:val="25"/>
        </w:numPr>
        <w:spacing w:before="0" w:after="0"/>
        <w:jc w:val="both"/>
        <w:rPr>
          <w:rFonts w:asciiTheme="minorHAnsi" w:hAnsiTheme="minorHAnsi" w:cstheme="minorHAnsi"/>
          <w:sz w:val="18"/>
          <w:szCs w:val="18"/>
        </w:rPr>
      </w:pPr>
      <w:r>
        <w:rPr>
          <w:rFonts w:asciiTheme="minorHAnsi" w:hAnsiTheme="minorHAnsi" w:cstheme="minorHAnsi"/>
          <w:sz w:val="18"/>
          <w:szCs w:val="18"/>
        </w:rPr>
        <w:t>Oplachování 2 (</w:t>
      </w:r>
      <w:r w:rsidR="009267C1">
        <w:rPr>
          <w:rFonts w:asciiTheme="minorHAnsi" w:hAnsiTheme="minorHAnsi" w:cstheme="minorHAnsi"/>
          <w:sz w:val="18"/>
          <w:szCs w:val="18"/>
        </w:rPr>
        <w:t>65</w:t>
      </w:r>
      <w:r>
        <w:rPr>
          <w:rFonts w:asciiTheme="minorHAnsi" w:hAnsiTheme="minorHAnsi" w:cstheme="minorHAnsi"/>
          <w:sz w:val="18"/>
          <w:szCs w:val="18"/>
        </w:rPr>
        <w:t xml:space="preserve"> °C)</w:t>
      </w:r>
    </w:p>
    <w:p w:rsidR="009267C1" w:rsidRDefault="009267C1" w:rsidP="00C55252">
      <w:pPr>
        <w:pStyle w:val="Odstavecseseznamem"/>
        <w:numPr>
          <w:ilvl w:val="0"/>
          <w:numId w:val="25"/>
        </w:numPr>
        <w:spacing w:before="0" w:after="0"/>
        <w:jc w:val="both"/>
        <w:rPr>
          <w:rFonts w:asciiTheme="minorHAnsi" w:hAnsiTheme="minorHAnsi" w:cstheme="minorHAnsi"/>
          <w:sz w:val="18"/>
          <w:szCs w:val="18"/>
        </w:rPr>
      </w:pPr>
      <w:r>
        <w:rPr>
          <w:rFonts w:asciiTheme="minorHAnsi" w:hAnsiTheme="minorHAnsi" w:cstheme="minorHAnsi"/>
          <w:sz w:val="18"/>
          <w:szCs w:val="18"/>
        </w:rPr>
        <w:t>Sušení</w:t>
      </w:r>
    </w:p>
    <w:p w:rsidR="00D83548" w:rsidRPr="00D83548" w:rsidRDefault="00D83548" w:rsidP="00C55252">
      <w:pPr>
        <w:spacing w:before="0" w:after="0"/>
        <w:jc w:val="both"/>
        <w:rPr>
          <w:rFonts w:asciiTheme="minorHAnsi" w:hAnsiTheme="minorHAnsi" w:cstheme="minorHAnsi"/>
          <w:sz w:val="18"/>
          <w:szCs w:val="18"/>
        </w:rPr>
      </w:pPr>
    </w:p>
    <w:p w:rsidR="00F42ABF" w:rsidRDefault="00F42ABF" w:rsidP="00C55252">
      <w:pPr>
        <w:spacing w:before="0" w:after="0"/>
        <w:jc w:val="both"/>
        <w:rPr>
          <w:rFonts w:asciiTheme="minorHAnsi" w:hAnsiTheme="minorHAnsi" w:cstheme="minorHAnsi"/>
          <w:sz w:val="18"/>
          <w:szCs w:val="18"/>
        </w:rPr>
      </w:pPr>
    </w:p>
    <w:p w:rsidR="00F42ABF" w:rsidRDefault="00F42ABF" w:rsidP="00C55252">
      <w:pPr>
        <w:spacing w:before="0" w:after="0"/>
        <w:jc w:val="both"/>
        <w:rPr>
          <w:rFonts w:asciiTheme="minorHAnsi" w:hAnsiTheme="minorHAnsi" w:cstheme="minorHAnsi"/>
          <w:b/>
          <w:sz w:val="18"/>
          <w:szCs w:val="18"/>
        </w:rPr>
      </w:pPr>
      <w:r w:rsidRPr="00F42ABF">
        <w:rPr>
          <w:rFonts w:asciiTheme="minorHAnsi" w:hAnsiTheme="minorHAnsi" w:cstheme="minorHAnsi"/>
          <w:b/>
          <w:sz w:val="18"/>
          <w:szCs w:val="18"/>
        </w:rPr>
        <w:t>Ovládací panel</w:t>
      </w:r>
    </w:p>
    <w:p w:rsidR="00F42ABF" w:rsidRPr="00F42ABF" w:rsidRDefault="009267C1" w:rsidP="00C55252">
      <w:pPr>
        <w:spacing w:before="0" w:after="0"/>
        <w:jc w:val="both"/>
        <w:rPr>
          <w:rFonts w:asciiTheme="minorHAnsi" w:hAnsiTheme="minorHAnsi" w:cstheme="minorHAnsi"/>
          <w:b/>
          <w:sz w:val="18"/>
          <w:szCs w:val="18"/>
        </w:rPr>
      </w:pPr>
      <w:r>
        <w:rPr>
          <w:rFonts w:asciiTheme="minorHAnsi" w:hAnsiTheme="minorHAnsi" w:cstheme="minorHAnsi"/>
          <w:b/>
          <w:noProof/>
          <w:sz w:val="18"/>
          <w:szCs w:val="18"/>
        </w:rPr>
        <w:drawing>
          <wp:inline distT="0" distB="0" distL="0" distR="0">
            <wp:extent cx="3211763" cy="1181100"/>
            <wp:effectExtent l="0" t="0" r="825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7599" cy="1190601"/>
                    </a:xfrm>
                    <a:prstGeom prst="rect">
                      <a:avLst/>
                    </a:prstGeom>
                    <a:noFill/>
                    <a:ln>
                      <a:noFill/>
                    </a:ln>
                  </pic:spPr>
                </pic:pic>
              </a:graphicData>
            </a:graphic>
          </wp:inline>
        </w:drawing>
      </w:r>
    </w:p>
    <w:p w:rsidR="009267C1" w:rsidRPr="009267C1" w:rsidRDefault="009267C1" w:rsidP="00C55252">
      <w:pPr>
        <w:spacing w:before="0" w:after="0"/>
        <w:jc w:val="both"/>
        <w:rPr>
          <w:rFonts w:asciiTheme="minorHAnsi" w:hAnsiTheme="minorHAnsi" w:cstheme="minorHAnsi"/>
          <w:sz w:val="18"/>
          <w:szCs w:val="18"/>
        </w:rPr>
      </w:pPr>
    </w:p>
    <w:p w:rsidR="009267C1" w:rsidRPr="009267C1" w:rsidRDefault="009267C1"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 xml:space="preserve">1. </w:t>
      </w:r>
      <w:r w:rsidRPr="009267C1">
        <w:rPr>
          <w:rFonts w:asciiTheme="minorHAnsi" w:hAnsiTheme="minorHAnsi" w:cstheme="minorHAnsi"/>
          <w:sz w:val="18"/>
          <w:szCs w:val="18"/>
        </w:rPr>
        <w:t>Tlačítko napájení: pro zapnutí / vypnutí napájení.</w:t>
      </w:r>
    </w:p>
    <w:p w:rsidR="009267C1" w:rsidRPr="009267C1" w:rsidRDefault="009267C1" w:rsidP="00C55252">
      <w:pPr>
        <w:spacing w:before="0" w:after="0"/>
        <w:jc w:val="both"/>
        <w:rPr>
          <w:rFonts w:asciiTheme="minorHAnsi" w:hAnsiTheme="minorHAnsi" w:cstheme="minorHAnsi"/>
          <w:sz w:val="18"/>
          <w:szCs w:val="18"/>
        </w:rPr>
      </w:pPr>
      <w:r w:rsidRPr="009267C1">
        <w:rPr>
          <w:rFonts w:asciiTheme="minorHAnsi" w:hAnsiTheme="minorHAnsi" w:cstheme="minorHAnsi"/>
          <w:sz w:val="18"/>
          <w:szCs w:val="18"/>
        </w:rPr>
        <w:t>2</w:t>
      </w:r>
      <w:r>
        <w:rPr>
          <w:rFonts w:asciiTheme="minorHAnsi" w:hAnsiTheme="minorHAnsi" w:cstheme="minorHAnsi"/>
          <w:sz w:val="18"/>
          <w:szCs w:val="18"/>
        </w:rPr>
        <w:t>.</w:t>
      </w:r>
      <w:r w:rsidRPr="009267C1">
        <w:rPr>
          <w:rFonts w:asciiTheme="minorHAnsi" w:hAnsiTheme="minorHAnsi" w:cstheme="minorHAnsi"/>
          <w:sz w:val="18"/>
          <w:szCs w:val="18"/>
        </w:rPr>
        <w:t xml:space="preserve"> Tlačítko výběru programů vyberte jeden ze sedmi programů. Opakovaným stisknutím tohoto tlačítka můžete zvolit program oplachování.</w:t>
      </w:r>
    </w:p>
    <w:p w:rsidR="009267C1" w:rsidRPr="009267C1" w:rsidRDefault="009267C1" w:rsidP="00C55252">
      <w:pPr>
        <w:spacing w:before="0" w:after="0"/>
        <w:jc w:val="both"/>
        <w:rPr>
          <w:rFonts w:asciiTheme="minorHAnsi" w:hAnsiTheme="minorHAnsi" w:cstheme="minorHAnsi"/>
          <w:sz w:val="18"/>
          <w:szCs w:val="18"/>
        </w:rPr>
      </w:pPr>
      <w:r w:rsidRPr="009267C1">
        <w:rPr>
          <w:rFonts w:asciiTheme="minorHAnsi" w:hAnsiTheme="minorHAnsi" w:cstheme="minorHAnsi"/>
          <w:sz w:val="18"/>
          <w:szCs w:val="18"/>
        </w:rPr>
        <w:t>3</w:t>
      </w:r>
      <w:r>
        <w:rPr>
          <w:rFonts w:asciiTheme="minorHAnsi" w:hAnsiTheme="minorHAnsi" w:cstheme="minorHAnsi"/>
          <w:sz w:val="18"/>
          <w:szCs w:val="18"/>
        </w:rPr>
        <w:t>.</w:t>
      </w:r>
      <w:r w:rsidRPr="009267C1">
        <w:rPr>
          <w:rFonts w:asciiTheme="minorHAnsi" w:hAnsiTheme="minorHAnsi" w:cstheme="minorHAnsi"/>
          <w:sz w:val="18"/>
          <w:szCs w:val="18"/>
        </w:rPr>
        <w:t xml:space="preserve"> Seznam programů (viz vysvětlení níže)</w:t>
      </w:r>
    </w:p>
    <w:p w:rsidR="009267C1" w:rsidRPr="009267C1" w:rsidRDefault="009267C1" w:rsidP="00C55252">
      <w:pPr>
        <w:spacing w:before="0" w:after="0"/>
        <w:jc w:val="both"/>
        <w:rPr>
          <w:rFonts w:asciiTheme="minorHAnsi" w:hAnsiTheme="minorHAnsi" w:cstheme="minorHAnsi"/>
          <w:sz w:val="18"/>
          <w:szCs w:val="18"/>
        </w:rPr>
      </w:pPr>
      <w:r w:rsidRPr="009267C1">
        <w:rPr>
          <w:rFonts w:asciiTheme="minorHAnsi" w:hAnsiTheme="minorHAnsi" w:cstheme="minorHAnsi"/>
          <w:sz w:val="18"/>
          <w:szCs w:val="18"/>
        </w:rPr>
        <w:t>4</w:t>
      </w:r>
      <w:r>
        <w:rPr>
          <w:rFonts w:asciiTheme="minorHAnsi" w:hAnsiTheme="minorHAnsi" w:cstheme="minorHAnsi"/>
          <w:sz w:val="18"/>
          <w:szCs w:val="18"/>
        </w:rPr>
        <w:t>.</w:t>
      </w:r>
      <w:r w:rsidRPr="009267C1">
        <w:rPr>
          <w:rFonts w:asciiTheme="minorHAnsi" w:hAnsiTheme="minorHAnsi" w:cstheme="minorHAnsi"/>
          <w:sz w:val="18"/>
          <w:szCs w:val="18"/>
        </w:rPr>
        <w:t xml:space="preserve"> Opakovaným stisknutím tohoto tlačítka můžete zvolit čas zpoždění startu. Vyberte požadovaný program a stiskněte tlačítko start / pauza. Operace se spustí automaticky po uplynutí nastavené doby.</w:t>
      </w:r>
    </w:p>
    <w:p w:rsidR="009267C1" w:rsidRPr="009267C1" w:rsidRDefault="009267C1" w:rsidP="00C55252">
      <w:pPr>
        <w:spacing w:before="0" w:after="0"/>
        <w:jc w:val="both"/>
        <w:rPr>
          <w:rFonts w:asciiTheme="minorHAnsi" w:hAnsiTheme="minorHAnsi" w:cstheme="minorHAnsi"/>
          <w:sz w:val="18"/>
          <w:szCs w:val="18"/>
        </w:rPr>
      </w:pPr>
      <w:r w:rsidRPr="009267C1">
        <w:rPr>
          <w:rFonts w:asciiTheme="minorHAnsi" w:hAnsiTheme="minorHAnsi" w:cstheme="minorHAnsi"/>
          <w:sz w:val="18"/>
          <w:szCs w:val="18"/>
        </w:rPr>
        <w:t>5</w:t>
      </w:r>
      <w:r>
        <w:rPr>
          <w:rFonts w:asciiTheme="minorHAnsi" w:hAnsiTheme="minorHAnsi" w:cstheme="minorHAnsi"/>
          <w:sz w:val="18"/>
          <w:szCs w:val="18"/>
        </w:rPr>
        <w:t>.</w:t>
      </w:r>
      <w:r w:rsidRPr="009267C1">
        <w:rPr>
          <w:rFonts w:asciiTheme="minorHAnsi" w:hAnsiTheme="minorHAnsi" w:cstheme="minorHAnsi"/>
          <w:sz w:val="18"/>
          <w:szCs w:val="18"/>
        </w:rPr>
        <w:t xml:space="preserve"> Tlačítko Start / Pauza spustíte nebo pozastavíte zvolený nebo spuštěný program máchání.</w:t>
      </w:r>
    </w:p>
    <w:p w:rsidR="009267C1" w:rsidRPr="009267C1" w:rsidRDefault="009267C1" w:rsidP="00C55252">
      <w:pPr>
        <w:spacing w:before="0" w:after="0"/>
        <w:jc w:val="both"/>
        <w:rPr>
          <w:rFonts w:asciiTheme="minorHAnsi" w:hAnsiTheme="minorHAnsi" w:cstheme="minorHAnsi"/>
          <w:sz w:val="18"/>
          <w:szCs w:val="18"/>
        </w:rPr>
      </w:pPr>
      <w:r w:rsidRPr="009267C1">
        <w:rPr>
          <w:rFonts w:asciiTheme="minorHAnsi" w:hAnsiTheme="minorHAnsi" w:cstheme="minorHAnsi"/>
          <w:sz w:val="18"/>
          <w:szCs w:val="18"/>
        </w:rPr>
        <w:t>6</w:t>
      </w:r>
      <w:r>
        <w:rPr>
          <w:rFonts w:asciiTheme="minorHAnsi" w:hAnsiTheme="minorHAnsi" w:cstheme="minorHAnsi"/>
          <w:sz w:val="18"/>
          <w:szCs w:val="18"/>
        </w:rPr>
        <w:t>.</w:t>
      </w:r>
      <w:r w:rsidRPr="009267C1">
        <w:rPr>
          <w:rFonts w:asciiTheme="minorHAnsi" w:hAnsiTheme="minorHAnsi" w:cstheme="minorHAnsi"/>
          <w:sz w:val="18"/>
          <w:szCs w:val="18"/>
        </w:rPr>
        <w:t xml:space="preserve"> Displej: Při výběru programu se na displeji zobrazí P1, P2, ..., P7 (najdete popis programu pod popisem ovládacího panelu). Při spuštění programu se na displeji zobrazí odpočítávání s ":" </w:t>
      </w:r>
      <w:r>
        <w:rPr>
          <w:rFonts w:asciiTheme="minorHAnsi" w:hAnsiTheme="minorHAnsi" w:cstheme="minorHAnsi"/>
          <w:sz w:val="18"/>
          <w:szCs w:val="18"/>
        </w:rPr>
        <w:t>b</w:t>
      </w:r>
      <w:r w:rsidRPr="009267C1">
        <w:rPr>
          <w:rFonts w:asciiTheme="minorHAnsi" w:hAnsiTheme="minorHAnsi" w:cstheme="minorHAnsi"/>
          <w:sz w:val="18"/>
          <w:szCs w:val="18"/>
        </w:rPr>
        <w:t>likáním. Při pozastavení programu se na displeji zobrazí odpočítávání pomocí osvětlení ":". Při spuštění s časovačem zpoždění se na displeji zobrazí H: 01, H: 02; ..., H: 24 s ":" blikáním. Při pozastaveném časovém zpoždění se na displeji zobrazí H: 01, H: 02, ..., H: 24 s osvětlením ":".</w:t>
      </w:r>
    </w:p>
    <w:p w:rsidR="009267C1" w:rsidRPr="009267C1" w:rsidRDefault="009267C1" w:rsidP="00C55252">
      <w:pPr>
        <w:spacing w:before="0" w:after="0"/>
        <w:jc w:val="both"/>
        <w:rPr>
          <w:rFonts w:asciiTheme="minorHAnsi" w:hAnsiTheme="minorHAnsi" w:cstheme="minorHAnsi"/>
          <w:sz w:val="18"/>
          <w:szCs w:val="18"/>
        </w:rPr>
      </w:pPr>
      <w:r w:rsidRPr="009267C1">
        <w:rPr>
          <w:rFonts w:asciiTheme="minorHAnsi" w:hAnsiTheme="minorHAnsi" w:cstheme="minorHAnsi"/>
          <w:sz w:val="18"/>
          <w:szCs w:val="18"/>
        </w:rPr>
        <w:t>7</w:t>
      </w:r>
      <w:r>
        <w:rPr>
          <w:rFonts w:asciiTheme="minorHAnsi" w:hAnsiTheme="minorHAnsi" w:cstheme="minorHAnsi"/>
          <w:sz w:val="18"/>
          <w:szCs w:val="18"/>
        </w:rPr>
        <w:t>.</w:t>
      </w:r>
      <w:r w:rsidRPr="009267C1">
        <w:rPr>
          <w:rFonts w:asciiTheme="minorHAnsi" w:hAnsiTheme="minorHAnsi" w:cstheme="minorHAnsi"/>
          <w:sz w:val="18"/>
          <w:szCs w:val="18"/>
        </w:rPr>
        <w:t xml:space="preserve"> Kontrolka </w:t>
      </w:r>
      <w:proofErr w:type="spellStart"/>
      <w:r w:rsidRPr="009267C1">
        <w:rPr>
          <w:rFonts w:asciiTheme="minorHAnsi" w:hAnsiTheme="minorHAnsi" w:cstheme="minorHAnsi"/>
          <w:sz w:val="18"/>
          <w:szCs w:val="18"/>
        </w:rPr>
        <w:t>oplachovacího</w:t>
      </w:r>
      <w:proofErr w:type="spellEnd"/>
      <w:r w:rsidRPr="009267C1">
        <w:rPr>
          <w:rFonts w:asciiTheme="minorHAnsi" w:hAnsiTheme="minorHAnsi" w:cstheme="minorHAnsi"/>
          <w:sz w:val="18"/>
          <w:szCs w:val="18"/>
        </w:rPr>
        <w:t xml:space="preserve"> prostředku se rozsvítí, když je třeba dávkovač leštidla dopl</w:t>
      </w:r>
      <w:r>
        <w:rPr>
          <w:rFonts w:asciiTheme="minorHAnsi" w:hAnsiTheme="minorHAnsi" w:cstheme="minorHAnsi"/>
          <w:sz w:val="18"/>
          <w:szCs w:val="18"/>
        </w:rPr>
        <w:t>nit</w:t>
      </w:r>
      <w:r w:rsidRPr="009267C1">
        <w:rPr>
          <w:rFonts w:asciiTheme="minorHAnsi" w:hAnsiTheme="minorHAnsi" w:cstheme="minorHAnsi"/>
          <w:sz w:val="18"/>
          <w:szCs w:val="18"/>
        </w:rPr>
        <w:t>.</w:t>
      </w:r>
    </w:p>
    <w:p w:rsidR="00F42ABF" w:rsidRDefault="009267C1" w:rsidP="00C55252">
      <w:pPr>
        <w:spacing w:before="0" w:after="0"/>
        <w:jc w:val="both"/>
        <w:rPr>
          <w:rFonts w:asciiTheme="minorHAnsi" w:hAnsiTheme="minorHAnsi" w:cstheme="minorHAnsi"/>
          <w:sz w:val="18"/>
          <w:szCs w:val="18"/>
        </w:rPr>
      </w:pPr>
      <w:r w:rsidRPr="009267C1">
        <w:rPr>
          <w:rFonts w:asciiTheme="minorHAnsi" w:hAnsiTheme="minorHAnsi" w:cstheme="minorHAnsi"/>
          <w:sz w:val="18"/>
          <w:szCs w:val="18"/>
        </w:rPr>
        <w:t>8</w:t>
      </w:r>
      <w:r>
        <w:rPr>
          <w:rFonts w:asciiTheme="minorHAnsi" w:hAnsiTheme="minorHAnsi" w:cstheme="minorHAnsi"/>
          <w:sz w:val="18"/>
          <w:szCs w:val="18"/>
        </w:rPr>
        <w:t>.</w:t>
      </w:r>
      <w:r w:rsidRPr="009267C1">
        <w:rPr>
          <w:rFonts w:asciiTheme="minorHAnsi" w:hAnsiTheme="minorHAnsi" w:cstheme="minorHAnsi"/>
          <w:sz w:val="18"/>
          <w:szCs w:val="18"/>
        </w:rPr>
        <w:t xml:space="preserve"> Výstražná kontrolka soli: rozsvítí se, když je třeba doplnit zásobník soli.</w:t>
      </w:r>
    </w:p>
    <w:p w:rsidR="009267C1" w:rsidRDefault="009267C1" w:rsidP="00C55252">
      <w:pPr>
        <w:spacing w:before="0" w:after="0"/>
        <w:jc w:val="both"/>
        <w:rPr>
          <w:rFonts w:asciiTheme="minorHAnsi" w:hAnsiTheme="minorHAnsi" w:cstheme="minorHAnsi"/>
          <w:sz w:val="18"/>
          <w:szCs w:val="18"/>
        </w:rPr>
      </w:pPr>
    </w:p>
    <w:p w:rsidR="009267C1" w:rsidRDefault="009267C1" w:rsidP="00C55252">
      <w:pPr>
        <w:spacing w:before="0" w:after="0"/>
        <w:jc w:val="both"/>
        <w:rPr>
          <w:rFonts w:asciiTheme="minorHAnsi" w:hAnsiTheme="minorHAnsi" w:cstheme="minorHAnsi"/>
          <w:sz w:val="18"/>
          <w:szCs w:val="18"/>
        </w:rPr>
      </w:pPr>
      <w:r>
        <w:rPr>
          <w:rFonts w:asciiTheme="minorHAnsi" w:hAnsiTheme="minorHAnsi" w:cstheme="minorHAnsi"/>
          <w:noProof/>
          <w:sz w:val="18"/>
          <w:szCs w:val="18"/>
        </w:rPr>
        <w:drawing>
          <wp:inline distT="0" distB="0" distL="0" distR="0">
            <wp:extent cx="6149340" cy="792480"/>
            <wp:effectExtent l="0" t="0" r="381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9340" cy="792480"/>
                    </a:xfrm>
                    <a:prstGeom prst="rect">
                      <a:avLst/>
                    </a:prstGeom>
                    <a:noFill/>
                    <a:ln>
                      <a:noFill/>
                    </a:ln>
                  </pic:spPr>
                </pic:pic>
              </a:graphicData>
            </a:graphic>
          </wp:inline>
        </w:drawing>
      </w:r>
    </w:p>
    <w:p w:rsidR="009267C1" w:rsidRDefault="009267C1" w:rsidP="00C55252">
      <w:pPr>
        <w:spacing w:before="0" w:after="0"/>
        <w:jc w:val="both"/>
        <w:rPr>
          <w:rFonts w:asciiTheme="minorHAnsi" w:hAnsiTheme="minorHAnsi" w:cstheme="minorHAnsi"/>
          <w:b/>
          <w:sz w:val="18"/>
          <w:szCs w:val="18"/>
        </w:rPr>
      </w:pPr>
    </w:p>
    <w:p w:rsidR="00F42ABF" w:rsidRPr="00F42ABF" w:rsidRDefault="00F42ABF" w:rsidP="00C55252">
      <w:pPr>
        <w:spacing w:before="0" w:after="0"/>
        <w:jc w:val="both"/>
        <w:rPr>
          <w:rFonts w:asciiTheme="minorHAnsi" w:hAnsiTheme="minorHAnsi" w:cstheme="minorHAnsi"/>
          <w:b/>
          <w:sz w:val="18"/>
          <w:szCs w:val="18"/>
        </w:rPr>
      </w:pPr>
      <w:r w:rsidRPr="00F42ABF">
        <w:rPr>
          <w:rFonts w:asciiTheme="minorHAnsi" w:hAnsiTheme="minorHAnsi" w:cstheme="minorHAnsi"/>
          <w:b/>
          <w:sz w:val="18"/>
          <w:szCs w:val="18"/>
        </w:rPr>
        <w:t>Spuštění programu máchání</w:t>
      </w:r>
    </w:p>
    <w:p w:rsidR="00F42ABF" w:rsidRPr="00132988" w:rsidRDefault="00F42ABF" w:rsidP="00C55252">
      <w:pPr>
        <w:pStyle w:val="Odstavecseseznamem"/>
        <w:numPr>
          <w:ilvl w:val="0"/>
          <w:numId w:val="25"/>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t>Přívod vody musí být otevřen maximálnímu tlaku.</w:t>
      </w:r>
    </w:p>
    <w:p w:rsidR="00F42ABF" w:rsidRPr="00132988" w:rsidRDefault="00F42ABF" w:rsidP="00C55252">
      <w:pPr>
        <w:pStyle w:val="Odstavecseseznamem"/>
        <w:numPr>
          <w:ilvl w:val="0"/>
          <w:numId w:val="25"/>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t>Vložte do koše myčky nádobí.</w:t>
      </w:r>
    </w:p>
    <w:p w:rsidR="00F42ABF" w:rsidRPr="00132988" w:rsidRDefault="00F42ABF" w:rsidP="00C55252">
      <w:pPr>
        <w:pStyle w:val="Odstavecseseznamem"/>
        <w:numPr>
          <w:ilvl w:val="0"/>
          <w:numId w:val="25"/>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t>Naplňte prací prostředek.</w:t>
      </w:r>
    </w:p>
    <w:p w:rsidR="00F42ABF" w:rsidRPr="00132988" w:rsidRDefault="00F42ABF" w:rsidP="00C55252">
      <w:pPr>
        <w:pStyle w:val="Odstavecseseznamem"/>
        <w:numPr>
          <w:ilvl w:val="0"/>
          <w:numId w:val="25"/>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lastRenderedPageBreak/>
        <w:t>Zavřete dvířka spotřebiče a stisknutím vypínače zapněte spotřebič.</w:t>
      </w:r>
    </w:p>
    <w:p w:rsidR="00F42ABF" w:rsidRPr="00132988" w:rsidRDefault="00F42ABF" w:rsidP="00C55252">
      <w:pPr>
        <w:pStyle w:val="Odstavecseseznamem"/>
        <w:numPr>
          <w:ilvl w:val="0"/>
          <w:numId w:val="25"/>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t>Vyberte požadovaný cyklus oplachování.</w:t>
      </w:r>
    </w:p>
    <w:p w:rsidR="00F42ABF" w:rsidRPr="00132988" w:rsidRDefault="00F42ABF" w:rsidP="00C55252">
      <w:pPr>
        <w:pStyle w:val="Odstavecseseznamem"/>
        <w:numPr>
          <w:ilvl w:val="0"/>
          <w:numId w:val="25"/>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t>V případě potřeby nastavte dostupné volby.</w:t>
      </w:r>
    </w:p>
    <w:p w:rsidR="00F42ABF" w:rsidRPr="00132988" w:rsidRDefault="00F42ABF" w:rsidP="00C55252">
      <w:pPr>
        <w:pStyle w:val="Odstavecseseznamem"/>
        <w:numPr>
          <w:ilvl w:val="0"/>
          <w:numId w:val="25"/>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t>Stiskněte tlačítko spuštění / pauza a spustí se myčka.</w:t>
      </w:r>
    </w:p>
    <w:p w:rsidR="00F42ABF" w:rsidRDefault="00F42ABF" w:rsidP="00C55252">
      <w:pPr>
        <w:spacing w:before="0" w:after="0"/>
        <w:jc w:val="both"/>
        <w:rPr>
          <w:rFonts w:asciiTheme="minorHAnsi" w:hAnsiTheme="minorHAnsi" w:cstheme="minorHAnsi"/>
          <w:sz w:val="18"/>
          <w:szCs w:val="18"/>
        </w:rPr>
      </w:pPr>
    </w:p>
    <w:p w:rsidR="00F42ABF" w:rsidRDefault="00F42ABF" w:rsidP="00C55252">
      <w:pPr>
        <w:spacing w:before="0" w:after="0"/>
        <w:jc w:val="both"/>
        <w:rPr>
          <w:rFonts w:asciiTheme="minorHAnsi" w:hAnsiTheme="minorHAnsi" w:cstheme="minorHAnsi"/>
          <w:b/>
          <w:sz w:val="18"/>
          <w:szCs w:val="18"/>
        </w:rPr>
      </w:pPr>
      <w:r>
        <w:rPr>
          <w:rFonts w:asciiTheme="minorHAnsi" w:hAnsiTheme="minorHAnsi" w:cstheme="minorHAnsi"/>
          <w:b/>
          <w:sz w:val="18"/>
          <w:szCs w:val="18"/>
        </w:rPr>
        <w:t>Změna programu</w:t>
      </w:r>
    </w:p>
    <w:p w:rsidR="00132988" w:rsidRDefault="00132988" w:rsidP="00C55252">
      <w:pPr>
        <w:spacing w:before="0" w:after="0"/>
        <w:jc w:val="both"/>
        <w:rPr>
          <w:rFonts w:asciiTheme="minorHAnsi" w:hAnsiTheme="minorHAnsi" w:cstheme="minorHAnsi"/>
          <w:sz w:val="18"/>
          <w:szCs w:val="18"/>
        </w:rPr>
      </w:pPr>
      <w:r w:rsidRPr="00132988">
        <w:rPr>
          <w:rFonts w:asciiTheme="minorHAnsi" w:hAnsiTheme="minorHAnsi" w:cstheme="minorHAnsi"/>
          <w:sz w:val="18"/>
          <w:szCs w:val="18"/>
        </w:rPr>
        <w:t>POZOR:</w:t>
      </w:r>
      <w:r>
        <w:rPr>
          <w:rFonts w:asciiTheme="minorHAnsi" w:hAnsiTheme="minorHAnsi" w:cstheme="minorHAnsi"/>
          <w:sz w:val="18"/>
          <w:szCs w:val="18"/>
        </w:rPr>
        <w:t xml:space="preserve"> </w:t>
      </w:r>
      <w:r w:rsidRPr="00132988">
        <w:rPr>
          <w:rFonts w:asciiTheme="minorHAnsi" w:hAnsiTheme="minorHAnsi" w:cstheme="minorHAnsi"/>
          <w:sz w:val="18"/>
          <w:szCs w:val="18"/>
        </w:rPr>
        <w:t xml:space="preserve">Změna programu by měla být provedena jen krátce po spuštění programu. V opačném případě by mohlo dojít k uvolnění </w:t>
      </w:r>
      <w:r>
        <w:rPr>
          <w:rFonts w:asciiTheme="minorHAnsi" w:hAnsiTheme="minorHAnsi" w:cstheme="minorHAnsi"/>
          <w:sz w:val="18"/>
          <w:szCs w:val="18"/>
        </w:rPr>
        <w:t>mycího</w:t>
      </w:r>
      <w:r w:rsidRPr="00132988">
        <w:rPr>
          <w:rFonts w:asciiTheme="minorHAnsi" w:hAnsiTheme="minorHAnsi" w:cstheme="minorHAnsi"/>
          <w:sz w:val="18"/>
          <w:szCs w:val="18"/>
        </w:rPr>
        <w:t xml:space="preserve"> prostředku</w:t>
      </w:r>
      <w:r>
        <w:rPr>
          <w:rFonts w:asciiTheme="minorHAnsi" w:hAnsiTheme="minorHAnsi" w:cstheme="minorHAnsi"/>
          <w:sz w:val="18"/>
          <w:szCs w:val="18"/>
        </w:rPr>
        <w:t>.</w:t>
      </w:r>
    </w:p>
    <w:p w:rsidR="00132988" w:rsidRDefault="00132988" w:rsidP="00C55252">
      <w:pPr>
        <w:spacing w:before="0" w:after="0"/>
        <w:jc w:val="both"/>
        <w:rPr>
          <w:rFonts w:asciiTheme="minorHAnsi" w:hAnsiTheme="minorHAnsi" w:cstheme="minorHAnsi"/>
          <w:sz w:val="18"/>
          <w:szCs w:val="18"/>
        </w:rPr>
      </w:pPr>
    </w:p>
    <w:p w:rsidR="00132988" w:rsidRPr="00132988" w:rsidRDefault="00132988" w:rsidP="00C55252">
      <w:pPr>
        <w:pStyle w:val="Odstavecseseznamem"/>
        <w:numPr>
          <w:ilvl w:val="0"/>
          <w:numId w:val="26"/>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t>Chcete-li provést změnu programu, stiskněte tlačítko start / pauza. Poté stiskněte tlačítko výběru programu na několik sekund. Spotřebič je v pohotovostním režimu.</w:t>
      </w:r>
    </w:p>
    <w:p w:rsidR="00132988" w:rsidRPr="00132988" w:rsidRDefault="00132988" w:rsidP="00C55252">
      <w:pPr>
        <w:pStyle w:val="Odstavecseseznamem"/>
        <w:numPr>
          <w:ilvl w:val="0"/>
          <w:numId w:val="26"/>
        </w:numPr>
        <w:spacing w:before="0" w:after="0"/>
        <w:jc w:val="both"/>
        <w:rPr>
          <w:rFonts w:asciiTheme="minorHAnsi" w:hAnsiTheme="minorHAnsi" w:cstheme="minorHAnsi"/>
          <w:sz w:val="18"/>
          <w:szCs w:val="18"/>
        </w:rPr>
      </w:pPr>
      <w:r w:rsidRPr="00132988">
        <w:rPr>
          <w:rFonts w:asciiTheme="minorHAnsi" w:hAnsiTheme="minorHAnsi" w:cstheme="minorHAnsi"/>
          <w:sz w:val="18"/>
          <w:szCs w:val="18"/>
        </w:rPr>
        <w:t>Vyberte požadovaný program a stisknutím tlačítka start / pauza spusťte novou operaci.</w:t>
      </w:r>
    </w:p>
    <w:p w:rsidR="007D3151" w:rsidRDefault="007D3151" w:rsidP="00C55252">
      <w:pPr>
        <w:spacing w:before="0" w:after="0"/>
        <w:jc w:val="both"/>
        <w:rPr>
          <w:rFonts w:asciiTheme="minorHAnsi" w:hAnsiTheme="minorHAnsi" w:cstheme="minorHAnsi"/>
          <w:sz w:val="18"/>
          <w:szCs w:val="18"/>
        </w:rPr>
      </w:pPr>
    </w:p>
    <w:p w:rsidR="007D3151" w:rsidRDefault="00132988" w:rsidP="00C55252">
      <w:pPr>
        <w:spacing w:before="0" w:after="0"/>
        <w:jc w:val="both"/>
        <w:rPr>
          <w:rFonts w:asciiTheme="minorHAnsi" w:hAnsiTheme="minorHAnsi" w:cstheme="minorHAnsi"/>
          <w:b/>
          <w:sz w:val="18"/>
          <w:szCs w:val="18"/>
        </w:rPr>
      </w:pPr>
      <w:r w:rsidRPr="00132988">
        <w:rPr>
          <w:rFonts w:asciiTheme="minorHAnsi" w:hAnsiTheme="minorHAnsi" w:cstheme="minorHAnsi"/>
          <w:b/>
          <w:sz w:val="18"/>
          <w:szCs w:val="18"/>
        </w:rPr>
        <w:t>Chcete přidat nádobí?</w:t>
      </w:r>
    </w:p>
    <w:p w:rsidR="00132988" w:rsidRDefault="00132988" w:rsidP="00C55252">
      <w:pPr>
        <w:spacing w:before="0" w:after="0"/>
        <w:jc w:val="both"/>
        <w:rPr>
          <w:rFonts w:asciiTheme="minorHAnsi" w:hAnsiTheme="minorHAnsi" w:cstheme="minorHAnsi"/>
          <w:sz w:val="18"/>
          <w:szCs w:val="18"/>
        </w:rPr>
      </w:pPr>
      <w:r w:rsidRPr="00132988">
        <w:rPr>
          <w:rFonts w:asciiTheme="minorHAnsi" w:hAnsiTheme="minorHAnsi" w:cstheme="minorHAnsi"/>
          <w:sz w:val="18"/>
          <w:szCs w:val="18"/>
        </w:rPr>
        <w:t>VAROVÁNÍ:</w:t>
      </w:r>
      <w:r>
        <w:rPr>
          <w:rFonts w:asciiTheme="minorHAnsi" w:hAnsiTheme="minorHAnsi" w:cstheme="minorHAnsi"/>
          <w:sz w:val="18"/>
          <w:szCs w:val="18"/>
        </w:rPr>
        <w:t xml:space="preserve"> </w:t>
      </w:r>
      <w:r w:rsidRPr="00132988">
        <w:rPr>
          <w:rFonts w:asciiTheme="minorHAnsi" w:hAnsiTheme="minorHAnsi" w:cstheme="minorHAnsi"/>
          <w:sz w:val="18"/>
          <w:szCs w:val="18"/>
        </w:rPr>
        <w:t>Otevřete dvířka velmi opatrně během provozu, hrozí nebezpečí vytečení vody.</w:t>
      </w:r>
    </w:p>
    <w:p w:rsidR="00132988" w:rsidRDefault="00132988" w:rsidP="00C55252">
      <w:pPr>
        <w:spacing w:before="0" w:after="0"/>
        <w:jc w:val="both"/>
        <w:rPr>
          <w:rFonts w:asciiTheme="minorHAnsi" w:hAnsiTheme="minorHAnsi" w:cstheme="minorHAnsi"/>
          <w:sz w:val="18"/>
          <w:szCs w:val="18"/>
        </w:rPr>
      </w:pPr>
    </w:p>
    <w:p w:rsidR="00132988" w:rsidRPr="00683C15" w:rsidRDefault="00132988" w:rsidP="00C55252">
      <w:pPr>
        <w:pStyle w:val="Odstavecseseznamem"/>
        <w:numPr>
          <w:ilvl w:val="0"/>
          <w:numId w:val="27"/>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Před zahájením dávkování mycího prostředku můžete přidat nádobí.</w:t>
      </w:r>
    </w:p>
    <w:p w:rsidR="00132988" w:rsidRPr="00683C15" w:rsidRDefault="00132988" w:rsidP="00C55252">
      <w:pPr>
        <w:pStyle w:val="Odstavecseseznamem"/>
        <w:numPr>
          <w:ilvl w:val="0"/>
          <w:numId w:val="27"/>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Stiskněte tlačítko spuštění / pauza.</w:t>
      </w:r>
    </w:p>
    <w:p w:rsidR="00132988" w:rsidRPr="00683C15" w:rsidRDefault="00132988" w:rsidP="00C55252">
      <w:pPr>
        <w:pStyle w:val="Odstavecseseznamem"/>
        <w:numPr>
          <w:ilvl w:val="0"/>
          <w:numId w:val="27"/>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Dveře opatrně otevřete.</w:t>
      </w:r>
    </w:p>
    <w:p w:rsidR="00132988" w:rsidRPr="00683C15" w:rsidRDefault="00132988" w:rsidP="00C55252">
      <w:pPr>
        <w:pStyle w:val="Odstavecseseznamem"/>
        <w:numPr>
          <w:ilvl w:val="0"/>
          <w:numId w:val="27"/>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Jakmile rameno postřikovače přestane pracovat, můžete dveře zcela otevřít.</w:t>
      </w:r>
    </w:p>
    <w:p w:rsidR="00132988" w:rsidRPr="00683C15" w:rsidRDefault="00132988" w:rsidP="00C55252">
      <w:pPr>
        <w:pStyle w:val="Odstavecseseznamem"/>
        <w:numPr>
          <w:ilvl w:val="0"/>
          <w:numId w:val="27"/>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Přidejte zapomenuté nádobí.</w:t>
      </w:r>
    </w:p>
    <w:p w:rsidR="00132988" w:rsidRPr="00683C15" w:rsidRDefault="00132988" w:rsidP="00C55252">
      <w:pPr>
        <w:pStyle w:val="Odstavecseseznamem"/>
        <w:numPr>
          <w:ilvl w:val="0"/>
          <w:numId w:val="27"/>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Zavř</w:t>
      </w:r>
      <w:r w:rsidR="00683C15" w:rsidRPr="00683C15">
        <w:rPr>
          <w:rFonts w:asciiTheme="minorHAnsi" w:hAnsiTheme="minorHAnsi" w:cstheme="minorHAnsi"/>
          <w:sz w:val="18"/>
          <w:szCs w:val="18"/>
        </w:rPr>
        <w:t>ete</w:t>
      </w:r>
      <w:r w:rsidRPr="00683C15">
        <w:rPr>
          <w:rFonts w:asciiTheme="minorHAnsi" w:hAnsiTheme="minorHAnsi" w:cstheme="minorHAnsi"/>
          <w:sz w:val="18"/>
          <w:szCs w:val="18"/>
        </w:rPr>
        <w:t xml:space="preserve"> dveře.</w:t>
      </w:r>
    </w:p>
    <w:p w:rsidR="00132988" w:rsidRDefault="00132988" w:rsidP="00C55252">
      <w:pPr>
        <w:pStyle w:val="Odstavecseseznamem"/>
        <w:numPr>
          <w:ilvl w:val="0"/>
          <w:numId w:val="27"/>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Stiskněte tlačítko start / pauza po cca. Po 10 sekundách bude pokračovat.</w:t>
      </w: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b/>
          <w:sz w:val="18"/>
          <w:szCs w:val="18"/>
        </w:rPr>
      </w:pPr>
      <w:r w:rsidRPr="00683C15">
        <w:rPr>
          <w:rFonts w:asciiTheme="minorHAnsi" w:hAnsiTheme="minorHAnsi" w:cstheme="minorHAnsi"/>
          <w:b/>
          <w:sz w:val="18"/>
          <w:szCs w:val="18"/>
        </w:rPr>
        <w:t>Na konci mytí</w:t>
      </w:r>
    </w:p>
    <w:p w:rsid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POZOR:</w:t>
      </w:r>
      <w:r>
        <w:rPr>
          <w:rFonts w:asciiTheme="minorHAnsi" w:hAnsiTheme="minorHAnsi" w:cstheme="minorHAnsi"/>
          <w:sz w:val="18"/>
          <w:szCs w:val="18"/>
        </w:rPr>
        <w:t xml:space="preserve"> </w:t>
      </w:r>
      <w:r w:rsidRPr="00683C15">
        <w:rPr>
          <w:rFonts w:asciiTheme="minorHAnsi" w:hAnsiTheme="minorHAnsi" w:cstheme="minorHAnsi"/>
          <w:sz w:val="18"/>
          <w:szCs w:val="18"/>
        </w:rPr>
        <w:t>Před otevřením přístroje nechte spotřebič trochu vychladnout po skončení programu. Tím se zabrání tomu, že pára unikne, což způsobuje dlouhodobé poškození vašeho nábytku.</w:t>
      </w: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 xml:space="preserve">Na konci cyklu </w:t>
      </w:r>
      <w:r>
        <w:rPr>
          <w:rFonts w:asciiTheme="minorHAnsi" w:hAnsiTheme="minorHAnsi" w:cstheme="minorHAnsi"/>
          <w:sz w:val="18"/>
          <w:szCs w:val="18"/>
        </w:rPr>
        <w:t>mytí</w:t>
      </w:r>
      <w:r w:rsidRPr="00683C15">
        <w:rPr>
          <w:rFonts w:asciiTheme="minorHAnsi" w:hAnsiTheme="minorHAnsi" w:cstheme="minorHAnsi"/>
          <w:sz w:val="18"/>
          <w:szCs w:val="18"/>
        </w:rPr>
        <w:t xml:space="preserve"> zazní řada signálů; </w:t>
      </w:r>
      <w:r>
        <w:rPr>
          <w:rFonts w:asciiTheme="minorHAnsi" w:hAnsiTheme="minorHAnsi" w:cstheme="minorHAnsi"/>
          <w:sz w:val="18"/>
          <w:szCs w:val="18"/>
        </w:rPr>
        <w:t>myčka</w:t>
      </w:r>
      <w:r w:rsidRPr="00683C15">
        <w:rPr>
          <w:rFonts w:asciiTheme="minorHAnsi" w:hAnsiTheme="minorHAnsi" w:cstheme="minorHAnsi"/>
          <w:sz w:val="18"/>
          <w:szCs w:val="18"/>
        </w:rPr>
        <w:t xml:space="preserve"> se přepne do pohotovostního režimu. Po asi 30 minutách bez provozu se přístroj automaticky vypne.</w:t>
      </w:r>
    </w:p>
    <w:p w:rsidR="00683C15" w:rsidRDefault="00683C15" w:rsidP="00C55252">
      <w:pPr>
        <w:spacing w:before="0" w:after="0"/>
        <w:jc w:val="both"/>
        <w:rPr>
          <w:rFonts w:asciiTheme="minorHAnsi" w:hAnsiTheme="minorHAnsi" w:cstheme="minorHAnsi"/>
          <w:sz w:val="18"/>
          <w:szCs w:val="18"/>
        </w:rPr>
      </w:pPr>
    </w:p>
    <w:p w:rsidR="00683C15" w:rsidRPr="00683C15" w:rsidRDefault="00683C15" w:rsidP="00C55252">
      <w:pPr>
        <w:spacing w:before="0" w:after="0"/>
        <w:jc w:val="both"/>
        <w:rPr>
          <w:rFonts w:asciiTheme="minorHAnsi" w:hAnsiTheme="minorHAnsi" w:cstheme="minorHAnsi"/>
          <w:b/>
          <w:sz w:val="18"/>
          <w:szCs w:val="18"/>
        </w:rPr>
      </w:pPr>
      <w:r w:rsidRPr="00683C15">
        <w:rPr>
          <w:rFonts w:asciiTheme="minorHAnsi" w:hAnsiTheme="minorHAnsi" w:cstheme="minorHAnsi"/>
          <w:b/>
          <w:sz w:val="18"/>
          <w:szCs w:val="18"/>
        </w:rPr>
        <w:t>Vypnutí</w:t>
      </w:r>
    </w:p>
    <w:p w:rsidR="00683C15" w:rsidRPr="00683C15" w:rsidRDefault="00683C15" w:rsidP="00C55252">
      <w:pPr>
        <w:pStyle w:val="Odstavecseseznamem"/>
        <w:numPr>
          <w:ilvl w:val="0"/>
          <w:numId w:val="28"/>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Vypněte spotřebič stisknutím tlačítka napájení.</w:t>
      </w:r>
    </w:p>
    <w:p w:rsidR="00683C15" w:rsidRPr="00683C15" w:rsidRDefault="00683C15" w:rsidP="00C55252">
      <w:pPr>
        <w:pStyle w:val="Odstavecseseznamem"/>
        <w:numPr>
          <w:ilvl w:val="0"/>
          <w:numId w:val="28"/>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Zavřete přívod vody!</w:t>
      </w:r>
    </w:p>
    <w:p w:rsidR="00683C15" w:rsidRPr="00683C15" w:rsidRDefault="00683C15" w:rsidP="00C55252">
      <w:pPr>
        <w:pStyle w:val="Odstavecseseznamem"/>
        <w:numPr>
          <w:ilvl w:val="0"/>
          <w:numId w:val="28"/>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 ochlazení vyjměte nádobí (viz "Vyložení koše do myčky nádobí").</w:t>
      </w:r>
    </w:p>
    <w:p w:rsidR="00683C15" w:rsidRPr="00683C15" w:rsidRDefault="00683C15" w:rsidP="00C55252">
      <w:pPr>
        <w:pStyle w:val="Odstavecseseznamem"/>
        <w:numPr>
          <w:ilvl w:val="0"/>
          <w:numId w:val="28"/>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Pokud se spotřebič delší dobu nepoužívá:</w:t>
      </w:r>
    </w:p>
    <w:p w:rsidR="00683C15" w:rsidRPr="00683C15" w:rsidRDefault="00683C15" w:rsidP="00C55252">
      <w:pPr>
        <w:pStyle w:val="Odstavecseseznamem"/>
        <w:numPr>
          <w:ilvl w:val="0"/>
          <w:numId w:val="29"/>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Odpojte síťovou zástrčku nebo vypněte nebo vypněte pojistku a</w:t>
      </w:r>
    </w:p>
    <w:p w:rsidR="00683C15" w:rsidRDefault="00683C15" w:rsidP="00C55252">
      <w:pPr>
        <w:pStyle w:val="Odstavecseseznamem"/>
        <w:numPr>
          <w:ilvl w:val="0"/>
          <w:numId w:val="29"/>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 xml:space="preserve">Nechte dveře spotřebiče mírně otevřené, dokud nedojde k dalšímu cyklu oplachování, aby nedošlo k </w:t>
      </w:r>
      <w:r>
        <w:rPr>
          <w:rFonts w:asciiTheme="minorHAnsi" w:hAnsiTheme="minorHAnsi" w:cstheme="minorHAnsi"/>
          <w:sz w:val="18"/>
          <w:szCs w:val="18"/>
        </w:rPr>
        <w:t>zapáchání</w:t>
      </w:r>
      <w:r w:rsidRPr="00683C15">
        <w:rPr>
          <w:rFonts w:asciiTheme="minorHAnsi" w:hAnsiTheme="minorHAnsi" w:cstheme="minorHAnsi"/>
          <w:sz w:val="18"/>
          <w:szCs w:val="18"/>
        </w:rPr>
        <w:t>.</w:t>
      </w: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b/>
          <w:sz w:val="18"/>
          <w:szCs w:val="18"/>
        </w:rPr>
      </w:pPr>
      <w:r w:rsidRPr="00683C15">
        <w:rPr>
          <w:rFonts w:asciiTheme="minorHAnsi" w:hAnsiTheme="minorHAnsi" w:cstheme="minorHAnsi"/>
          <w:b/>
          <w:sz w:val="18"/>
          <w:szCs w:val="18"/>
        </w:rPr>
        <w:t>Vyložení koše</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POZOR:</w:t>
      </w:r>
      <w:r>
        <w:rPr>
          <w:rFonts w:asciiTheme="minorHAnsi" w:hAnsiTheme="minorHAnsi" w:cstheme="minorHAnsi"/>
          <w:sz w:val="18"/>
          <w:szCs w:val="18"/>
        </w:rPr>
        <w:t xml:space="preserve"> </w:t>
      </w:r>
      <w:r w:rsidRPr="00683C15">
        <w:rPr>
          <w:rFonts w:asciiTheme="minorHAnsi" w:hAnsiTheme="minorHAnsi" w:cstheme="minorHAnsi"/>
          <w:sz w:val="18"/>
          <w:szCs w:val="18"/>
        </w:rPr>
        <w:t xml:space="preserve">Před vyprázdněním nechte nádobí vychladnout asi 15 minut. Horké nádobí </w:t>
      </w:r>
      <w:r>
        <w:rPr>
          <w:rFonts w:asciiTheme="minorHAnsi" w:hAnsiTheme="minorHAnsi" w:cstheme="minorHAnsi"/>
          <w:sz w:val="18"/>
          <w:szCs w:val="18"/>
        </w:rPr>
        <w:t>je velice náchylné k poškození.</w:t>
      </w:r>
    </w:p>
    <w:p w:rsidR="007D3151"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POZNÁMKA:</w:t>
      </w:r>
      <w:r>
        <w:rPr>
          <w:rFonts w:asciiTheme="minorHAnsi" w:hAnsiTheme="minorHAnsi" w:cstheme="minorHAnsi"/>
          <w:sz w:val="18"/>
          <w:szCs w:val="18"/>
        </w:rPr>
        <w:t xml:space="preserve"> </w:t>
      </w:r>
      <w:r w:rsidRPr="00683C15">
        <w:rPr>
          <w:rFonts w:asciiTheme="minorHAnsi" w:hAnsiTheme="minorHAnsi" w:cstheme="minorHAnsi"/>
          <w:sz w:val="18"/>
          <w:szCs w:val="18"/>
        </w:rPr>
        <w:t xml:space="preserve">Na konci programu </w:t>
      </w:r>
      <w:r>
        <w:rPr>
          <w:rFonts w:asciiTheme="minorHAnsi" w:hAnsiTheme="minorHAnsi" w:cstheme="minorHAnsi"/>
          <w:sz w:val="18"/>
          <w:szCs w:val="18"/>
        </w:rPr>
        <w:t xml:space="preserve">mohou </w:t>
      </w:r>
      <w:r w:rsidRPr="00683C15">
        <w:rPr>
          <w:rFonts w:asciiTheme="minorHAnsi" w:hAnsiTheme="minorHAnsi" w:cstheme="minorHAnsi"/>
          <w:sz w:val="18"/>
          <w:szCs w:val="18"/>
        </w:rPr>
        <w:t>být uvnitř přístroje kapky vody.</w:t>
      </w: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Otevřete dvířka spotřebiče a vytáhněte košík k vyložení.</w:t>
      </w: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b/>
          <w:sz w:val="18"/>
          <w:szCs w:val="18"/>
        </w:rPr>
      </w:pPr>
      <w:r w:rsidRPr="00683C15">
        <w:rPr>
          <w:rFonts w:asciiTheme="minorHAnsi" w:hAnsiTheme="minorHAnsi" w:cstheme="minorHAnsi"/>
          <w:b/>
          <w:sz w:val="18"/>
          <w:szCs w:val="18"/>
        </w:rPr>
        <w:t>Čištění a údržba</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VAROVÁNÍ:</w:t>
      </w:r>
    </w:p>
    <w:p w:rsidR="00683C15" w:rsidRPr="00683C15" w:rsidRDefault="00683C15" w:rsidP="00C55252">
      <w:pPr>
        <w:pStyle w:val="Odstavecseseznamem"/>
        <w:numPr>
          <w:ilvl w:val="0"/>
          <w:numId w:val="30"/>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Před čištěním a údržbou uživatele vždy vypněte spotřebič a odpojte zástrčku nebo vypněte pojistku.</w:t>
      </w:r>
    </w:p>
    <w:p w:rsidR="00683C15" w:rsidRPr="00683C15" w:rsidRDefault="00683C15" w:rsidP="00C55252">
      <w:pPr>
        <w:pStyle w:val="Odstavecseseznamem"/>
        <w:numPr>
          <w:ilvl w:val="0"/>
          <w:numId w:val="30"/>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Před čištěním nechte spotřebič dostatečně vychladnout.</w:t>
      </w:r>
    </w:p>
    <w:p w:rsidR="00683C15" w:rsidRPr="00683C15" w:rsidRDefault="00683C15" w:rsidP="00C55252">
      <w:pPr>
        <w:pStyle w:val="Odstavecseseznamem"/>
        <w:numPr>
          <w:ilvl w:val="0"/>
          <w:numId w:val="30"/>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Pro čištění spotřebiče nepoužívejte parní čističe; vlhkost mohla vstoupit do elektrických součástí. Nebezpečí úrazu elektrickým proudem! Horká pára by mohla poškodit plastové části. Před opětovným uvedením do provozu musí být spotřebič suchý.</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POZOR:</w:t>
      </w:r>
    </w:p>
    <w:p w:rsidR="00683C15" w:rsidRPr="00683C15" w:rsidRDefault="00683C15" w:rsidP="00C55252">
      <w:pPr>
        <w:pStyle w:val="Odstavecseseznamem"/>
        <w:numPr>
          <w:ilvl w:val="0"/>
          <w:numId w:val="31"/>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Nepoužívejte kartáč ani jiné ostré abrazivní předměty.</w:t>
      </w:r>
    </w:p>
    <w:p w:rsidR="00683C15" w:rsidRPr="00683C15" w:rsidRDefault="00683C15" w:rsidP="00C55252">
      <w:pPr>
        <w:pStyle w:val="Odstavecseseznamem"/>
        <w:numPr>
          <w:ilvl w:val="0"/>
          <w:numId w:val="31"/>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Nepoužívejte žádné kyselé nebo abrazivní čisticí prostředky.</w:t>
      </w:r>
    </w:p>
    <w:p w:rsid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POZNÁMKA:</w:t>
      </w:r>
      <w:r>
        <w:rPr>
          <w:rFonts w:asciiTheme="minorHAnsi" w:hAnsiTheme="minorHAnsi" w:cstheme="minorHAnsi"/>
          <w:sz w:val="18"/>
          <w:szCs w:val="18"/>
        </w:rPr>
        <w:t xml:space="preserve"> </w:t>
      </w:r>
      <w:r w:rsidRPr="00683C15">
        <w:rPr>
          <w:rFonts w:asciiTheme="minorHAnsi" w:hAnsiTheme="minorHAnsi" w:cstheme="minorHAnsi"/>
          <w:sz w:val="18"/>
          <w:szCs w:val="18"/>
        </w:rPr>
        <w:t xml:space="preserve">Špinavé filtry a </w:t>
      </w:r>
      <w:proofErr w:type="gramStart"/>
      <w:r w:rsidRPr="00683C15">
        <w:rPr>
          <w:rFonts w:asciiTheme="minorHAnsi" w:hAnsiTheme="minorHAnsi" w:cstheme="minorHAnsi"/>
          <w:sz w:val="18"/>
          <w:szCs w:val="18"/>
        </w:rPr>
        <w:t>ucpané</w:t>
      </w:r>
      <w:proofErr w:type="gramEnd"/>
      <w:r w:rsidRPr="00683C15">
        <w:rPr>
          <w:rFonts w:asciiTheme="minorHAnsi" w:hAnsiTheme="minorHAnsi" w:cstheme="minorHAnsi"/>
          <w:sz w:val="18"/>
          <w:szCs w:val="18"/>
        </w:rPr>
        <w:t xml:space="preserve"> postřikovací ramena degradují oplachování. Pravidelně kontrolujte filtr a stříkací rameno a v případě potřeby je vyčistěte.</w:t>
      </w: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b/>
          <w:sz w:val="18"/>
          <w:szCs w:val="18"/>
        </w:rPr>
        <w:t>Filtrační systém</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Trojdílný filtrační systém zabraňuje vnikání větších množství potravin nebo jiných předmětů do čerpadla.</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A. Hlavní filtr: částice potravin a půdy uchycené v tomto filtru jsou rozprašovány speciální tryskou na raménku a promyty tak, aby se vypustila.</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B. Mikrofil</w:t>
      </w:r>
      <w:r>
        <w:rPr>
          <w:rFonts w:asciiTheme="minorHAnsi" w:hAnsiTheme="minorHAnsi" w:cstheme="minorHAnsi"/>
          <w:sz w:val="18"/>
          <w:szCs w:val="18"/>
        </w:rPr>
        <w:t>t</w:t>
      </w:r>
      <w:r w:rsidRPr="00683C15">
        <w:rPr>
          <w:rFonts w:asciiTheme="minorHAnsi" w:hAnsiTheme="minorHAnsi" w:cstheme="minorHAnsi"/>
          <w:sz w:val="18"/>
          <w:szCs w:val="18"/>
        </w:rPr>
        <w:t>r: filtruje nečistoty a zbytky jídla v oblasti ukládání odpadu a zabraňuje tomu, aby byl během vyplachovacího cyklu znovu umístěn na nádobí.</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C. Hrubý filtr: filtruje větší předměty, jako jsou kusy kostí nebo skleněných částic</w:t>
      </w:r>
    </w:p>
    <w:p w:rsid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by mohlo zabránit odvodnění.</w:t>
      </w: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b/>
          <w:sz w:val="18"/>
          <w:szCs w:val="18"/>
        </w:rPr>
      </w:pPr>
      <w:r w:rsidRPr="00683C15">
        <w:rPr>
          <w:rFonts w:asciiTheme="minorHAnsi" w:hAnsiTheme="minorHAnsi" w:cstheme="minorHAnsi"/>
          <w:b/>
          <w:sz w:val="18"/>
          <w:szCs w:val="18"/>
        </w:rPr>
        <w:t>Čištění filtračního systému</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POZOR:</w:t>
      </w:r>
    </w:p>
    <w:p w:rsidR="00683C15" w:rsidRPr="00683C15" w:rsidRDefault="00683C15" w:rsidP="00C55252">
      <w:pPr>
        <w:pStyle w:val="Odstavecseseznamem"/>
        <w:numPr>
          <w:ilvl w:val="0"/>
          <w:numId w:val="32"/>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Myčka nesmí být nikdy použita bez filtru.</w:t>
      </w:r>
    </w:p>
    <w:p w:rsidR="00683C15" w:rsidRPr="00683C15" w:rsidRDefault="00683C15" w:rsidP="00C55252">
      <w:pPr>
        <w:pStyle w:val="Odstavecseseznamem"/>
        <w:numPr>
          <w:ilvl w:val="0"/>
          <w:numId w:val="32"/>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lastRenderedPageBreak/>
        <w:t>Nesprávná výměna filtru může snížit výkon a poškodit spotřebič.</w:t>
      </w:r>
    </w:p>
    <w:p w:rsidR="00683C15" w:rsidRDefault="00683C15" w:rsidP="00C55252">
      <w:pPr>
        <w:pStyle w:val="Odstavecseseznamem"/>
        <w:numPr>
          <w:ilvl w:val="0"/>
          <w:numId w:val="32"/>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Nevystavujte filtr čištění, aby nedošlo k deformacím filtrů.</w:t>
      </w:r>
    </w:p>
    <w:p w:rsid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POZNÁMKA:</w:t>
      </w:r>
      <w:r>
        <w:rPr>
          <w:rFonts w:asciiTheme="minorHAnsi" w:hAnsiTheme="minorHAnsi" w:cstheme="minorHAnsi"/>
          <w:sz w:val="18"/>
          <w:szCs w:val="18"/>
        </w:rPr>
        <w:t xml:space="preserve"> </w:t>
      </w:r>
      <w:r w:rsidRPr="00683C15">
        <w:rPr>
          <w:rFonts w:asciiTheme="minorHAnsi" w:hAnsiTheme="minorHAnsi" w:cstheme="minorHAnsi"/>
          <w:sz w:val="18"/>
          <w:szCs w:val="18"/>
        </w:rPr>
        <w:t xml:space="preserve">Po každém opláchnutí filtru </w:t>
      </w:r>
      <w:r>
        <w:rPr>
          <w:rFonts w:asciiTheme="minorHAnsi" w:hAnsiTheme="minorHAnsi" w:cstheme="minorHAnsi"/>
          <w:sz w:val="18"/>
          <w:szCs w:val="18"/>
        </w:rPr>
        <w:t>filtr zkontrolujte.</w:t>
      </w:r>
    </w:p>
    <w:p w:rsidR="00683C15" w:rsidRDefault="00683C15" w:rsidP="00C55252">
      <w:pPr>
        <w:spacing w:before="0" w:after="0"/>
        <w:jc w:val="both"/>
        <w:rPr>
          <w:rFonts w:asciiTheme="minorHAnsi" w:hAnsiTheme="minorHAnsi" w:cstheme="minorHAnsi"/>
          <w:sz w:val="18"/>
          <w:szCs w:val="18"/>
        </w:rPr>
      </w:pPr>
    </w:p>
    <w:p w:rsidR="00683C15" w:rsidRPr="00683C15" w:rsidRDefault="00683C15" w:rsidP="00C55252">
      <w:pPr>
        <w:pStyle w:val="Odstavecseseznamem"/>
        <w:numPr>
          <w:ilvl w:val="0"/>
          <w:numId w:val="33"/>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 xml:space="preserve">Otočte filtrační jednotku (hrubý / mikrofiltr) proti směru hodinových ručiček a </w:t>
      </w:r>
      <w:r>
        <w:rPr>
          <w:rFonts w:asciiTheme="minorHAnsi" w:hAnsiTheme="minorHAnsi" w:cstheme="minorHAnsi"/>
          <w:sz w:val="18"/>
          <w:szCs w:val="18"/>
        </w:rPr>
        <w:t>vyjměte</w:t>
      </w:r>
      <w:r w:rsidRPr="00683C15">
        <w:rPr>
          <w:rFonts w:asciiTheme="minorHAnsi" w:hAnsiTheme="minorHAnsi" w:cstheme="minorHAnsi"/>
          <w:sz w:val="18"/>
          <w:szCs w:val="18"/>
        </w:rPr>
        <w:t xml:space="preserve"> celý filtrační systém směrem nahoru.</w:t>
      </w:r>
    </w:p>
    <w:p w:rsidR="00683C15" w:rsidRPr="00683C15" w:rsidRDefault="00683C15" w:rsidP="00C55252">
      <w:pPr>
        <w:pStyle w:val="Odstavecseseznamem"/>
        <w:numPr>
          <w:ilvl w:val="0"/>
          <w:numId w:val="33"/>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Vyjměte filtrační jednotku z hlavního filtru. Povolte hrubý filtr z mikrofiltru tak, že ho zatlačíte z dolní strany.</w:t>
      </w:r>
    </w:p>
    <w:p w:rsidR="00683C15" w:rsidRPr="00683C15" w:rsidRDefault="00683C15" w:rsidP="00C55252">
      <w:pPr>
        <w:pStyle w:val="Odstavecseseznamem"/>
        <w:numPr>
          <w:ilvl w:val="0"/>
          <w:numId w:val="33"/>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Odstraňte zbytky jídla a vyčistěte filtry pod tekoucí vodou. V případě potřeby použijte měkký kartáč.</w:t>
      </w:r>
    </w:p>
    <w:p w:rsidR="00683C15" w:rsidRDefault="00683C15" w:rsidP="00C55252">
      <w:pPr>
        <w:pStyle w:val="Odstavecseseznamem"/>
        <w:numPr>
          <w:ilvl w:val="0"/>
          <w:numId w:val="33"/>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Filtrační systém řádně umístěte v opačném pořadí a znovu vložte do jeho zajištěné polohy. Celý systém pevně utáhněte pomocí utáhněte filtrační jednotku ve směru hodinových ručiček.</w:t>
      </w:r>
    </w:p>
    <w:p w:rsidR="00683C15" w:rsidRDefault="00683C15" w:rsidP="00C55252">
      <w:pPr>
        <w:spacing w:before="0" w:after="0"/>
        <w:jc w:val="both"/>
        <w:rPr>
          <w:rFonts w:asciiTheme="minorHAnsi" w:hAnsiTheme="minorHAnsi" w:cstheme="minorHAnsi"/>
          <w:sz w:val="18"/>
          <w:szCs w:val="18"/>
        </w:rPr>
      </w:pPr>
    </w:p>
    <w:p w:rsidR="00683C15" w:rsidRPr="00683C15" w:rsidRDefault="00683C15" w:rsidP="00C55252">
      <w:pPr>
        <w:spacing w:before="0" w:after="0"/>
        <w:jc w:val="both"/>
        <w:rPr>
          <w:rFonts w:asciiTheme="minorHAnsi" w:hAnsiTheme="minorHAnsi" w:cstheme="minorHAnsi"/>
          <w:b/>
          <w:sz w:val="18"/>
          <w:szCs w:val="18"/>
        </w:rPr>
      </w:pPr>
      <w:r w:rsidRPr="00683C15">
        <w:rPr>
          <w:rFonts w:asciiTheme="minorHAnsi" w:hAnsiTheme="minorHAnsi" w:cstheme="minorHAnsi"/>
          <w:b/>
          <w:sz w:val="18"/>
          <w:szCs w:val="18"/>
        </w:rPr>
        <w:t>Čištění postřikovacího ramena</w:t>
      </w:r>
    </w:p>
    <w:p w:rsid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Vápno a nečistoty z vody mohou blokovat trysky a ložiska postřikovacího ramena. Pravidelně kontrolujte výstupní trysky postřikovacího ramena</w:t>
      </w:r>
      <w:r>
        <w:rPr>
          <w:rFonts w:asciiTheme="minorHAnsi" w:hAnsiTheme="minorHAnsi" w:cstheme="minorHAnsi"/>
          <w:sz w:val="18"/>
          <w:szCs w:val="18"/>
        </w:rPr>
        <w:t>.</w:t>
      </w:r>
    </w:p>
    <w:p w:rsidR="00683C15" w:rsidRDefault="00683C15" w:rsidP="00C55252">
      <w:pPr>
        <w:spacing w:before="0" w:after="0"/>
        <w:jc w:val="both"/>
        <w:rPr>
          <w:rFonts w:asciiTheme="minorHAnsi" w:hAnsiTheme="minorHAnsi" w:cstheme="minorHAnsi"/>
          <w:sz w:val="18"/>
          <w:szCs w:val="18"/>
        </w:rPr>
      </w:pPr>
    </w:p>
    <w:p w:rsidR="00683C15" w:rsidRPr="00683C15" w:rsidRDefault="00683C15" w:rsidP="00C55252">
      <w:pPr>
        <w:pStyle w:val="Odstavecseseznamem"/>
        <w:numPr>
          <w:ilvl w:val="0"/>
          <w:numId w:val="34"/>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Vytáhněte stříkací rameno směrem nahoru.</w:t>
      </w:r>
    </w:p>
    <w:p w:rsidR="00683C15" w:rsidRPr="00683C15" w:rsidRDefault="00683C15" w:rsidP="00C55252">
      <w:pPr>
        <w:pStyle w:val="Odstavecseseznamem"/>
        <w:numPr>
          <w:ilvl w:val="0"/>
          <w:numId w:val="34"/>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Očistěte stříkací rameno pod tekoucí vodou; v případě potřeby použijte měkký kartáč pro trysky.</w:t>
      </w:r>
    </w:p>
    <w:p w:rsidR="00683C15" w:rsidRDefault="00683C15" w:rsidP="00C55252">
      <w:pPr>
        <w:pStyle w:val="Odstavecseseznamem"/>
        <w:numPr>
          <w:ilvl w:val="0"/>
          <w:numId w:val="34"/>
        </w:numPr>
        <w:spacing w:before="0" w:after="0"/>
        <w:jc w:val="both"/>
        <w:rPr>
          <w:rFonts w:asciiTheme="minorHAnsi" w:hAnsiTheme="minorHAnsi" w:cstheme="minorHAnsi"/>
          <w:sz w:val="18"/>
          <w:szCs w:val="18"/>
        </w:rPr>
      </w:pPr>
      <w:r w:rsidRPr="00683C15">
        <w:rPr>
          <w:rFonts w:asciiTheme="minorHAnsi" w:hAnsiTheme="minorHAnsi" w:cstheme="minorHAnsi"/>
          <w:sz w:val="18"/>
          <w:szCs w:val="18"/>
        </w:rPr>
        <w:t xml:space="preserve">Vložte stříkací rameno </w:t>
      </w:r>
      <w:r>
        <w:rPr>
          <w:rFonts w:asciiTheme="minorHAnsi" w:hAnsiTheme="minorHAnsi" w:cstheme="minorHAnsi"/>
          <w:sz w:val="18"/>
          <w:szCs w:val="18"/>
        </w:rPr>
        <w:t>zpět</w:t>
      </w:r>
      <w:r w:rsidRPr="00683C15">
        <w:rPr>
          <w:rFonts w:asciiTheme="minorHAnsi" w:hAnsiTheme="minorHAnsi" w:cstheme="minorHAnsi"/>
          <w:sz w:val="18"/>
          <w:szCs w:val="18"/>
        </w:rPr>
        <w:t>, dokud nezaklapne na své místo.</w:t>
      </w: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b/>
          <w:sz w:val="18"/>
          <w:szCs w:val="18"/>
        </w:rPr>
      </w:pPr>
      <w:r w:rsidRPr="00683C15">
        <w:rPr>
          <w:rFonts w:asciiTheme="minorHAnsi" w:hAnsiTheme="minorHAnsi" w:cstheme="minorHAnsi"/>
          <w:b/>
          <w:sz w:val="18"/>
          <w:szCs w:val="18"/>
        </w:rPr>
        <w:t>Údržba myčky nádobí</w:t>
      </w:r>
    </w:p>
    <w:p w:rsidR="00683C15" w:rsidRPr="00683C15" w:rsidRDefault="00683C15" w:rsidP="00C55252">
      <w:pPr>
        <w:spacing w:before="0" w:after="0"/>
        <w:jc w:val="both"/>
        <w:rPr>
          <w:rFonts w:asciiTheme="minorHAnsi" w:hAnsiTheme="minorHAnsi" w:cstheme="minorHAnsi"/>
          <w:sz w:val="18"/>
          <w:szCs w:val="18"/>
        </w:rPr>
      </w:pPr>
      <w:r w:rsidRPr="00683C15">
        <w:rPr>
          <w:rFonts w:asciiTheme="minorHAnsi" w:hAnsiTheme="minorHAnsi" w:cstheme="minorHAnsi"/>
          <w:sz w:val="18"/>
          <w:szCs w:val="18"/>
        </w:rPr>
        <w:t>POZOR:</w:t>
      </w:r>
      <w:r>
        <w:rPr>
          <w:rFonts w:asciiTheme="minorHAnsi" w:hAnsiTheme="minorHAnsi" w:cstheme="minorHAnsi"/>
          <w:sz w:val="18"/>
          <w:szCs w:val="18"/>
        </w:rPr>
        <w:t xml:space="preserve"> </w:t>
      </w:r>
      <w:r w:rsidRPr="00683C15">
        <w:rPr>
          <w:rFonts w:asciiTheme="minorHAnsi" w:hAnsiTheme="minorHAnsi" w:cstheme="minorHAnsi"/>
          <w:sz w:val="18"/>
          <w:szCs w:val="18"/>
        </w:rPr>
        <w:t>Nikdy nepoužívejte sprejové čističe k čištění panelu dveří, mohlo by dojít k poškození zámku dveří a elektrických součástí.</w:t>
      </w:r>
    </w:p>
    <w:p w:rsidR="00683C15" w:rsidRDefault="00683C15" w:rsidP="00C55252">
      <w:pPr>
        <w:spacing w:before="0" w:after="0"/>
        <w:jc w:val="both"/>
        <w:rPr>
          <w:rFonts w:asciiTheme="minorHAnsi" w:hAnsiTheme="minorHAnsi" w:cstheme="minorHAnsi"/>
          <w:sz w:val="18"/>
          <w:szCs w:val="18"/>
        </w:rPr>
      </w:pPr>
    </w:p>
    <w:p w:rsidR="005E1F71" w:rsidRPr="004675DF" w:rsidRDefault="005E1F71" w:rsidP="00C55252">
      <w:pPr>
        <w:pStyle w:val="Odstavecseseznamem"/>
        <w:numPr>
          <w:ilvl w:val="0"/>
          <w:numId w:val="35"/>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Vyčistěte vnější povrchy spotřebiče důkladně měkkým, vlhkým hadříkem. Používejte pouze mírné čistící prostředky.</w:t>
      </w:r>
    </w:p>
    <w:p w:rsidR="005E1F71" w:rsidRPr="004675DF" w:rsidRDefault="005E1F71" w:rsidP="00C55252">
      <w:pPr>
        <w:pStyle w:val="Odstavecseseznamem"/>
        <w:numPr>
          <w:ilvl w:val="0"/>
          <w:numId w:val="35"/>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Používejte k odstranění skvrn uvnitř spotřebiče navlhčenou tkaninou s trochou bílého octa nebo speciálním mycím prostředkem pro myčky nádobí. Je-li to nutné, doplňte prací prostředek a spusťte spotřebič bez nádobí v programu s nejvyšší teplotou oplachování.</w:t>
      </w:r>
    </w:p>
    <w:p w:rsidR="005E1F71" w:rsidRDefault="005E1F71" w:rsidP="00C55252">
      <w:pPr>
        <w:pStyle w:val="Odstavecseseznamem"/>
        <w:numPr>
          <w:ilvl w:val="0"/>
          <w:numId w:val="35"/>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Před opětovným uvedením do provozu důkladně osušte vnější povrchy.</w:t>
      </w:r>
    </w:p>
    <w:p w:rsidR="004675DF" w:rsidRDefault="004675DF" w:rsidP="00C55252">
      <w:pPr>
        <w:spacing w:before="0" w:after="0"/>
        <w:jc w:val="both"/>
        <w:rPr>
          <w:rFonts w:asciiTheme="minorHAnsi" w:hAnsiTheme="minorHAnsi" w:cstheme="minorHAnsi"/>
          <w:sz w:val="18"/>
          <w:szCs w:val="18"/>
        </w:rPr>
      </w:pPr>
    </w:p>
    <w:p w:rsidR="004675DF" w:rsidRDefault="004675DF" w:rsidP="00C55252">
      <w:pPr>
        <w:spacing w:before="0" w:after="0"/>
        <w:jc w:val="both"/>
        <w:rPr>
          <w:rFonts w:asciiTheme="minorHAnsi" w:hAnsiTheme="minorHAnsi" w:cstheme="minorHAnsi"/>
          <w:b/>
          <w:sz w:val="18"/>
          <w:szCs w:val="18"/>
        </w:rPr>
      </w:pPr>
      <w:r w:rsidRPr="004675DF">
        <w:rPr>
          <w:rFonts w:asciiTheme="minorHAnsi" w:hAnsiTheme="minorHAnsi" w:cstheme="minorHAnsi"/>
          <w:b/>
          <w:sz w:val="18"/>
          <w:szCs w:val="18"/>
        </w:rPr>
        <w:t>Ochrana proti zamrznutí</w:t>
      </w:r>
    </w:p>
    <w:p w:rsidR="004675DF" w:rsidRDefault="004675DF" w:rsidP="00C55252">
      <w:pPr>
        <w:spacing w:before="0" w:after="0"/>
        <w:jc w:val="both"/>
        <w:rPr>
          <w:rFonts w:asciiTheme="minorHAnsi" w:hAnsiTheme="minorHAnsi" w:cstheme="minorHAnsi"/>
          <w:sz w:val="18"/>
          <w:szCs w:val="18"/>
        </w:rPr>
      </w:pPr>
      <w:r w:rsidRPr="004675DF">
        <w:rPr>
          <w:rFonts w:asciiTheme="minorHAnsi" w:hAnsiTheme="minorHAnsi" w:cstheme="minorHAnsi"/>
          <w:sz w:val="18"/>
          <w:szCs w:val="18"/>
        </w:rPr>
        <w:t>Pokud je zařízení mimo provoz a vystaveno teplotám pod nulou, dodržujte následující opatření:</w:t>
      </w:r>
    </w:p>
    <w:p w:rsidR="004675DF" w:rsidRPr="004675DF" w:rsidRDefault="004675DF" w:rsidP="00C55252">
      <w:pPr>
        <w:pStyle w:val="Odstavecseseznamem"/>
        <w:numPr>
          <w:ilvl w:val="0"/>
          <w:numId w:val="36"/>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Odpojte síťovou zástrčku.</w:t>
      </w:r>
    </w:p>
    <w:p w:rsidR="004675DF" w:rsidRPr="004675DF" w:rsidRDefault="004675DF" w:rsidP="00C55252">
      <w:pPr>
        <w:pStyle w:val="Odstavecseseznamem"/>
        <w:numPr>
          <w:ilvl w:val="0"/>
          <w:numId w:val="36"/>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Uzavřete přívod vody a odstraňte přívodní hadici z vodního ventilu.</w:t>
      </w:r>
    </w:p>
    <w:p w:rsidR="004675DF" w:rsidRPr="004675DF" w:rsidRDefault="004675DF" w:rsidP="00C55252">
      <w:pPr>
        <w:pStyle w:val="Odstavecseseznamem"/>
        <w:numPr>
          <w:ilvl w:val="0"/>
          <w:numId w:val="36"/>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Vypusťte vodu z přívodní hadice a vodního ventilu.</w:t>
      </w:r>
    </w:p>
    <w:p w:rsidR="004675DF" w:rsidRPr="004675DF" w:rsidRDefault="004675DF" w:rsidP="00C55252">
      <w:pPr>
        <w:pStyle w:val="Odstavecseseznamem"/>
        <w:numPr>
          <w:ilvl w:val="0"/>
          <w:numId w:val="36"/>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Připojte přívodní hadici k vodnímu ventilu.</w:t>
      </w:r>
    </w:p>
    <w:p w:rsidR="004675DF" w:rsidRDefault="004675DF" w:rsidP="00C55252">
      <w:pPr>
        <w:pStyle w:val="Odstavecseseznamem"/>
        <w:numPr>
          <w:ilvl w:val="0"/>
          <w:numId w:val="36"/>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Vyjměte filtrační systém. Odstraňte zbývající vodu v jímce houbou.</w:t>
      </w:r>
    </w:p>
    <w:p w:rsidR="004675DF" w:rsidRDefault="004675DF" w:rsidP="00C55252">
      <w:pPr>
        <w:spacing w:before="0" w:after="0"/>
        <w:jc w:val="both"/>
        <w:rPr>
          <w:rFonts w:asciiTheme="minorHAnsi" w:hAnsiTheme="minorHAnsi" w:cstheme="minorHAnsi"/>
          <w:sz w:val="18"/>
          <w:szCs w:val="18"/>
        </w:rPr>
      </w:pPr>
    </w:p>
    <w:p w:rsidR="004675DF" w:rsidRPr="004675DF" w:rsidRDefault="004675DF" w:rsidP="00C55252">
      <w:pPr>
        <w:spacing w:before="0" w:after="0"/>
        <w:jc w:val="both"/>
        <w:rPr>
          <w:rFonts w:asciiTheme="minorHAnsi" w:hAnsiTheme="minorHAnsi" w:cstheme="minorHAnsi"/>
          <w:b/>
          <w:sz w:val="18"/>
          <w:szCs w:val="18"/>
        </w:rPr>
      </w:pPr>
      <w:r w:rsidRPr="004675DF">
        <w:rPr>
          <w:rFonts w:asciiTheme="minorHAnsi" w:hAnsiTheme="minorHAnsi" w:cstheme="minorHAnsi"/>
          <w:b/>
          <w:sz w:val="18"/>
          <w:szCs w:val="18"/>
        </w:rPr>
        <w:t>Tipy pro úsporu energie</w:t>
      </w:r>
    </w:p>
    <w:p w:rsidR="004675DF" w:rsidRPr="004675DF" w:rsidRDefault="004675DF" w:rsidP="00C55252">
      <w:pPr>
        <w:pStyle w:val="Odstavecseseznamem"/>
        <w:numPr>
          <w:ilvl w:val="0"/>
          <w:numId w:val="37"/>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 xml:space="preserve">Vždy se pokoušejte </w:t>
      </w:r>
      <w:r>
        <w:rPr>
          <w:rFonts w:asciiTheme="minorHAnsi" w:hAnsiTheme="minorHAnsi" w:cstheme="minorHAnsi"/>
          <w:sz w:val="18"/>
          <w:szCs w:val="18"/>
        </w:rPr>
        <w:t>myčku spouštět až</w:t>
      </w:r>
      <w:r w:rsidRPr="004675DF">
        <w:rPr>
          <w:rFonts w:asciiTheme="minorHAnsi" w:hAnsiTheme="minorHAnsi" w:cstheme="minorHAnsi"/>
          <w:sz w:val="18"/>
          <w:szCs w:val="18"/>
        </w:rPr>
        <w:t xml:space="preserve"> když je plně naplněna.</w:t>
      </w:r>
    </w:p>
    <w:p w:rsidR="004675DF" w:rsidRPr="004675DF" w:rsidRDefault="004675DF" w:rsidP="00C55252">
      <w:pPr>
        <w:pStyle w:val="Odstavecseseznamem"/>
        <w:numPr>
          <w:ilvl w:val="0"/>
          <w:numId w:val="37"/>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Pro každý typ náplně použijte nejvhodnější program pro máchání.</w:t>
      </w:r>
    </w:p>
    <w:p w:rsidR="004675DF" w:rsidRPr="004675DF" w:rsidRDefault="004675DF" w:rsidP="00C55252">
      <w:pPr>
        <w:pStyle w:val="Odstavecseseznamem"/>
        <w:numPr>
          <w:ilvl w:val="0"/>
          <w:numId w:val="37"/>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Neprovádějte předběžné oplachování (v závislosti na modelu), pokud to není absolutně nutné.</w:t>
      </w:r>
    </w:p>
    <w:p w:rsidR="004675DF" w:rsidRDefault="004675DF" w:rsidP="00C55252">
      <w:pPr>
        <w:pStyle w:val="Odstavecseseznamem"/>
        <w:numPr>
          <w:ilvl w:val="0"/>
          <w:numId w:val="37"/>
        </w:numPr>
        <w:spacing w:before="0" w:after="0"/>
        <w:jc w:val="both"/>
        <w:rPr>
          <w:rFonts w:asciiTheme="minorHAnsi" w:hAnsiTheme="minorHAnsi" w:cstheme="minorHAnsi"/>
          <w:sz w:val="18"/>
          <w:szCs w:val="18"/>
        </w:rPr>
      </w:pPr>
      <w:r w:rsidRPr="004675DF">
        <w:rPr>
          <w:rFonts w:asciiTheme="minorHAnsi" w:hAnsiTheme="minorHAnsi" w:cstheme="minorHAnsi"/>
          <w:sz w:val="18"/>
          <w:szCs w:val="18"/>
        </w:rPr>
        <w:t>Je-li k dispozici, připojte přístroj k přívodu teplé vody až do 60 ° C.</w:t>
      </w:r>
    </w:p>
    <w:p w:rsidR="004675DF" w:rsidRDefault="004675DF" w:rsidP="00C55252">
      <w:pPr>
        <w:spacing w:before="0" w:after="0"/>
        <w:jc w:val="both"/>
        <w:rPr>
          <w:rFonts w:asciiTheme="minorHAnsi" w:hAnsiTheme="minorHAnsi" w:cstheme="minorHAnsi"/>
          <w:sz w:val="18"/>
          <w:szCs w:val="18"/>
        </w:rPr>
      </w:pPr>
    </w:p>
    <w:p w:rsidR="004675DF" w:rsidRDefault="004675DF" w:rsidP="00C55252">
      <w:pPr>
        <w:spacing w:before="0" w:after="0"/>
        <w:jc w:val="both"/>
        <w:rPr>
          <w:rFonts w:asciiTheme="minorHAnsi" w:hAnsiTheme="minorHAnsi" w:cstheme="minorHAnsi"/>
          <w:b/>
          <w:sz w:val="18"/>
          <w:szCs w:val="18"/>
        </w:rPr>
      </w:pPr>
      <w:r w:rsidRPr="004675DF">
        <w:rPr>
          <w:rFonts w:asciiTheme="minorHAnsi" w:hAnsiTheme="minorHAnsi" w:cstheme="minorHAnsi"/>
          <w:b/>
          <w:sz w:val="18"/>
          <w:szCs w:val="18"/>
        </w:rPr>
        <w:t>Řešení problémů</w:t>
      </w:r>
    </w:p>
    <w:tbl>
      <w:tblPr>
        <w:tblStyle w:val="Mkatabulky"/>
        <w:tblW w:w="0" w:type="auto"/>
        <w:tblLook w:val="04A0" w:firstRow="1" w:lastRow="0" w:firstColumn="1" w:lastColumn="0" w:noHBand="0" w:noVBand="1"/>
      </w:tblPr>
      <w:tblGrid>
        <w:gridCol w:w="2689"/>
        <w:gridCol w:w="3118"/>
        <w:gridCol w:w="4649"/>
      </w:tblGrid>
      <w:tr w:rsidR="004675DF" w:rsidTr="00C37FF8">
        <w:tc>
          <w:tcPr>
            <w:tcW w:w="2689" w:type="dxa"/>
            <w:vAlign w:val="center"/>
          </w:tcPr>
          <w:p w:rsidR="004675DF" w:rsidRPr="004675DF" w:rsidRDefault="004675DF" w:rsidP="00C55252">
            <w:pPr>
              <w:spacing w:before="0" w:after="0"/>
              <w:jc w:val="both"/>
              <w:rPr>
                <w:rFonts w:asciiTheme="minorHAnsi" w:hAnsiTheme="minorHAnsi" w:cstheme="minorHAnsi"/>
                <w:b/>
                <w:sz w:val="14"/>
                <w:szCs w:val="14"/>
              </w:rPr>
            </w:pPr>
            <w:r w:rsidRPr="004675DF">
              <w:rPr>
                <w:rFonts w:asciiTheme="minorHAnsi" w:hAnsiTheme="minorHAnsi" w:cstheme="minorHAnsi"/>
                <w:b/>
                <w:sz w:val="14"/>
                <w:szCs w:val="14"/>
              </w:rPr>
              <w:t>Problém</w:t>
            </w:r>
          </w:p>
        </w:tc>
        <w:tc>
          <w:tcPr>
            <w:tcW w:w="3118" w:type="dxa"/>
            <w:vAlign w:val="center"/>
          </w:tcPr>
          <w:p w:rsidR="004675DF" w:rsidRPr="004675DF" w:rsidRDefault="004675DF" w:rsidP="00C55252">
            <w:pPr>
              <w:spacing w:before="0" w:after="0"/>
              <w:jc w:val="both"/>
              <w:rPr>
                <w:rFonts w:asciiTheme="minorHAnsi" w:hAnsiTheme="minorHAnsi" w:cstheme="minorHAnsi"/>
                <w:b/>
                <w:sz w:val="14"/>
                <w:szCs w:val="14"/>
              </w:rPr>
            </w:pPr>
            <w:r w:rsidRPr="004675DF">
              <w:rPr>
                <w:rFonts w:asciiTheme="minorHAnsi" w:hAnsiTheme="minorHAnsi" w:cstheme="minorHAnsi"/>
                <w:b/>
                <w:sz w:val="14"/>
                <w:szCs w:val="14"/>
              </w:rPr>
              <w:t>Možná příčina</w:t>
            </w:r>
          </w:p>
        </w:tc>
        <w:tc>
          <w:tcPr>
            <w:tcW w:w="4649" w:type="dxa"/>
            <w:vAlign w:val="center"/>
          </w:tcPr>
          <w:p w:rsidR="004675DF" w:rsidRPr="004675DF" w:rsidRDefault="004675DF" w:rsidP="00C55252">
            <w:pPr>
              <w:spacing w:before="0" w:after="0"/>
              <w:jc w:val="both"/>
              <w:rPr>
                <w:rFonts w:asciiTheme="minorHAnsi" w:hAnsiTheme="minorHAnsi" w:cstheme="minorHAnsi"/>
                <w:b/>
                <w:sz w:val="14"/>
                <w:szCs w:val="14"/>
              </w:rPr>
            </w:pPr>
            <w:r w:rsidRPr="004675DF">
              <w:rPr>
                <w:rFonts w:asciiTheme="minorHAnsi" w:hAnsiTheme="minorHAnsi" w:cstheme="minorHAnsi"/>
                <w:b/>
                <w:sz w:val="14"/>
                <w:szCs w:val="14"/>
              </w:rPr>
              <w:t>Co dělat</w:t>
            </w:r>
          </w:p>
        </w:tc>
      </w:tr>
      <w:tr w:rsidR="004675DF" w:rsidTr="00C37FF8">
        <w:tc>
          <w:tcPr>
            <w:tcW w:w="2689" w:type="dxa"/>
            <w:vMerge w:val="restart"/>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Zařízení nefunguje</w:t>
            </w:r>
          </w:p>
        </w:tc>
        <w:tc>
          <w:tcPr>
            <w:tcW w:w="3118"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Nefunguje pojistka nebo jistič</w:t>
            </w:r>
          </w:p>
        </w:tc>
        <w:tc>
          <w:tcPr>
            <w:tcW w:w="4649"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Vyměňte pojistku nebo resetujte jistič. Odstraňte všechny další jednotky, které sdílejí stejný okruh s myčkou nádobí.</w:t>
            </w:r>
          </w:p>
        </w:tc>
      </w:tr>
      <w:tr w:rsidR="004675DF" w:rsidTr="00C37FF8">
        <w:tc>
          <w:tcPr>
            <w:tcW w:w="2689" w:type="dxa"/>
            <w:vMerge/>
            <w:vAlign w:val="center"/>
          </w:tcPr>
          <w:p w:rsidR="004675DF" w:rsidRPr="00C37FF8" w:rsidRDefault="004675DF" w:rsidP="00C55252">
            <w:pPr>
              <w:spacing w:before="0" w:after="0"/>
              <w:jc w:val="both"/>
              <w:rPr>
                <w:rFonts w:asciiTheme="minorHAnsi" w:hAnsiTheme="minorHAnsi" w:cstheme="minorHAnsi"/>
                <w:b/>
                <w:sz w:val="18"/>
                <w:szCs w:val="18"/>
              </w:rPr>
            </w:pPr>
          </w:p>
        </w:tc>
        <w:tc>
          <w:tcPr>
            <w:tcW w:w="3118"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Zařízení není připojeno k napájení</w:t>
            </w:r>
          </w:p>
        </w:tc>
        <w:tc>
          <w:tcPr>
            <w:tcW w:w="4649"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Zasuňte síťovou zástrčku správně. Zkontrolujte, zda je spotřebič zapnutý a zda jsou dveře bezpečně uzavřeny.</w:t>
            </w:r>
          </w:p>
        </w:tc>
      </w:tr>
      <w:tr w:rsidR="004675DF" w:rsidTr="00C37FF8">
        <w:tc>
          <w:tcPr>
            <w:tcW w:w="2689" w:type="dxa"/>
            <w:vMerge/>
            <w:vAlign w:val="center"/>
          </w:tcPr>
          <w:p w:rsidR="004675DF" w:rsidRPr="00C37FF8" w:rsidRDefault="004675DF" w:rsidP="00C55252">
            <w:pPr>
              <w:spacing w:before="0" w:after="0"/>
              <w:jc w:val="both"/>
              <w:rPr>
                <w:rFonts w:asciiTheme="minorHAnsi" w:hAnsiTheme="minorHAnsi" w:cstheme="minorHAnsi"/>
                <w:b/>
                <w:sz w:val="18"/>
                <w:szCs w:val="18"/>
              </w:rPr>
            </w:pPr>
          </w:p>
        </w:tc>
        <w:tc>
          <w:tcPr>
            <w:tcW w:w="3118"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Tlak vody je příliš nízký</w:t>
            </w:r>
          </w:p>
        </w:tc>
        <w:tc>
          <w:tcPr>
            <w:tcW w:w="4649"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Zkontrolujte, zda je přívod vody správně připojen a zda je voda zapnutá.</w:t>
            </w:r>
          </w:p>
        </w:tc>
      </w:tr>
      <w:tr w:rsidR="004675DF" w:rsidTr="00C37FF8">
        <w:tc>
          <w:tcPr>
            <w:tcW w:w="2689" w:type="dxa"/>
            <w:vMerge w:val="restart"/>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Voda neodtéká</w:t>
            </w:r>
          </w:p>
        </w:tc>
        <w:tc>
          <w:tcPr>
            <w:tcW w:w="3118"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Ucpaná odtoková hadice</w:t>
            </w:r>
          </w:p>
        </w:tc>
        <w:tc>
          <w:tcPr>
            <w:tcW w:w="4649"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Zkontrolujte odtokovou hadici</w:t>
            </w:r>
          </w:p>
        </w:tc>
      </w:tr>
      <w:tr w:rsidR="004675DF" w:rsidTr="00C37FF8">
        <w:tc>
          <w:tcPr>
            <w:tcW w:w="2689" w:type="dxa"/>
            <w:vMerge/>
            <w:vAlign w:val="center"/>
          </w:tcPr>
          <w:p w:rsidR="004675DF" w:rsidRPr="00C37FF8" w:rsidRDefault="004675DF" w:rsidP="00C55252">
            <w:pPr>
              <w:spacing w:before="0" w:after="0"/>
              <w:jc w:val="both"/>
              <w:rPr>
                <w:rFonts w:asciiTheme="minorHAnsi" w:hAnsiTheme="minorHAnsi" w:cstheme="minorHAnsi"/>
                <w:sz w:val="18"/>
                <w:szCs w:val="18"/>
              </w:rPr>
            </w:pPr>
          </w:p>
        </w:tc>
        <w:tc>
          <w:tcPr>
            <w:tcW w:w="3118"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Ucpaný filtr</w:t>
            </w:r>
          </w:p>
        </w:tc>
        <w:tc>
          <w:tcPr>
            <w:tcW w:w="4649"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Zkontrolujte filtr</w:t>
            </w:r>
          </w:p>
        </w:tc>
      </w:tr>
      <w:tr w:rsidR="004675DF" w:rsidTr="00C37FF8">
        <w:tc>
          <w:tcPr>
            <w:tcW w:w="2689" w:type="dxa"/>
            <w:vMerge/>
            <w:vAlign w:val="center"/>
          </w:tcPr>
          <w:p w:rsidR="004675DF" w:rsidRPr="00C37FF8" w:rsidRDefault="004675DF" w:rsidP="00C55252">
            <w:pPr>
              <w:spacing w:before="0" w:after="0"/>
              <w:jc w:val="both"/>
              <w:rPr>
                <w:rFonts w:asciiTheme="minorHAnsi" w:hAnsiTheme="minorHAnsi" w:cstheme="minorHAnsi"/>
                <w:sz w:val="18"/>
                <w:szCs w:val="18"/>
              </w:rPr>
            </w:pPr>
          </w:p>
        </w:tc>
        <w:tc>
          <w:tcPr>
            <w:tcW w:w="3118"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Uspaný kuchyňský dřez</w:t>
            </w:r>
          </w:p>
        </w:tc>
        <w:tc>
          <w:tcPr>
            <w:tcW w:w="4649" w:type="dxa"/>
            <w:vAlign w:val="center"/>
          </w:tcPr>
          <w:p w:rsidR="004675DF" w:rsidRPr="00C37FF8" w:rsidRDefault="004675DF"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Podívejte se na kuchyňský dřez a ujistěte se, že správně odtéká. Pokud je dřez ucpaný, možná budete potřebovat odborníka.</w:t>
            </w:r>
          </w:p>
        </w:tc>
      </w:tr>
      <w:tr w:rsidR="00C37FF8" w:rsidTr="00C37FF8">
        <w:tc>
          <w:tcPr>
            <w:tcW w:w="2689" w:type="dxa"/>
            <w:vMerge w:val="restart"/>
            <w:vAlign w:val="center"/>
          </w:tcPr>
          <w:p w:rsidR="00C37FF8" w:rsidRPr="00C37FF8" w:rsidRDefault="00C37FF8" w:rsidP="00C55252">
            <w:pPr>
              <w:spacing w:before="0" w:after="0"/>
              <w:jc w:val="both"/>
              <w:rPr>
                <w:rFonts w:asciiTheme="minorHAnsi" w:hAnsiTheme="minorHAnsi" w:cstheme="minorHAnsi"/>
                <w:sz w:val="18"/>
                <w:szCs w:val="18"/>
              </w:rPr>
            </w:pPr>
            <w:r>
              <w:rPr>
                <w:rFonts w:asciiTheme="minorHAnsi" w:hAnsiTheme="minorHAnsi" w:cstheme="minorHAnsi"/>
                <w:sz w:val="18"/>
                <w:szCs w:val="18"/>
              </w:rPr>
              <w:t>Velký hluk</w:t>
            </w:r>
          </w:p>
        </w:tc>
        <w:tc>
          <w:tcPr>
            <w:tcW w:w="3118" w:type="dxa"/>
            <w:vAlign w:val="center"/>
          </w:tcPr>
          <w:p w:rsidR="00C37FF8" w:rsidRPr="00C37FF8" w:rsidRDefault="00C37FF8"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Některé slyšitelné zvuky jsou normální</w:t>
            </w:r>
          </w:p>
        </w:tc>
        <w:tc>
          <w:tcPr>
            <w:tcW w:w="4649" w:type="dxa"/>
            <w:vAlign w:val="center"/>
          </w:tcPr>
          <w:p w:rsidR="00C37FF8" w:rsidRPr="00C37FF8" w:rsidRDefault="00C37FF8"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Např. zvuk z otvoru dávkovače pracích prostředků.</w:t>
            </w:r>
          </w:p>
        </w:tc>
      </w:tr>
      <w:tr w:rsidR="00C37FF8" w:rsidTr="00C37FF8">
        <w:tc>
          <w:tcPr>
            <w:tcW w:w="2689" w:type="dxa"/>
            <w:vMerge/>
            <w:vAlign w:val="center"/>
          </w:tcPr>
          <w:p w:rsidR="00C37FF8" w:rsidRPr="00C37FF8" w:rsidRDefault="00C37FF8" w:rsidP="00C55252">
            <w:pPr>
              <w:spacing w:before="0" w:after="0"/>
              <w:jc w:val="both"/>
              <w:rPr>
                <w:rFonts w:asciiTheme="minorHAnsi" w:hAnsiTheme="minorHAnsi" w:cstheme="minorHAnsi"/>
                <w:sz w:val="18"/>
                <w:szCs w:val="18"/>
              </w:rPr>
            </w:pPr>
          </w:p>
        </w:tc>
        <w:tc>
          <w:tcPr>
            <w:tcW w:w="3118" w:type="dxa"/>
            <w:vAlign w:val="center"/>
          </w:tcPr>
          <w:p w:rsidR="00C37FF8" w:rsidRPr="00C37FF8" w:rsidRDefault="00C37FF8"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Nádobí není zajištěno</w:t>
            </w:r>
          </w:p>
        </w:tc>
        <w:tc>
          <w:tcPr>
            <w:tcW w:w="4649" w:type="dxa"/>
            <w:vAlign w:val="center"/>
          </w:tcPr>
          <w:p w:rsidR="00C37FF8" w:rsidRPr="00C37FF8" w:rsidRDefault="00C37FF8"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Dbejte na to, aby nádobí bylo zajištěno v myčce nádobí.</w:t>
            </w:r>
          </w:p>
        </w:tc>
      </w:tr>
      <w:tr w:rsidR="00C37FF8" w:rsidTr="00C37FF8">
        <w:tc>
          <w:tcPr>
            <w:tcW w:w="2689" w:type="dxa"/>
            <w:vMerge/>
            <w:vAlign w:val="center"/>
          </w:tcPr>
          <w:p w:rsidR="00C37FF8" w:rsidRPr="00C37FF8" w:rsidRDefault="00C37FF8" w:rsidP="00C55252">
            <w:pPr>
              <w:spacing w:before="0" w:after="0"/>
              <w:jc w:val="both"/>
              <w:rPr>
                <w:rFonts w:asciiTheme="minorHAnsi" w:hAnsiTheme="minorHAnsi" w:cstheme="minorHAnsi"/>
                <w:sz w:val="18"/>
                <w:szCs w:val="18"/>
              </w:rPr>
            </w:pPr>
          </w:p>
        </w:tc>
        <w:tc>
          <w:tcPr>
            <w:tcW w:w="3118" w:type="dxa"/>
            <w:vAlign w:val="center"/>
          </w:tcPr>
          <w:p w:rsidR="00C37FF8" w:rsidRPr="00C37FF8" w:rsidRDefault="00C37FF8"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Rameno nar</w:t>
            </w:r>
            <w:r>
              <w:rPr>
                <w:rFonts w:asciiTheme="minorHAnsi" w:hAnsiTheme="minorHAnsi" w:cstheme="minorHAnsi"/>
                <w:sz w:val="18"/>
                <w:szCs w:val="18"/>
              </w:rPr>
              <w:t>áž</w:t>
            </w:r>
            <w:r w:rsidRPr="00C37FF8">
              <w:rPr>
                <w:rFonts w:asciiTheme="minorHAnsi" w:hAnsiTheme="minorHAnsi" w:cstheme="minorHAnsi"/>
                <w:sz w:val="18"/>
                <w:szCs w:val="18"/>
              </w:rPr>
              <w:t xml:space="preserve">í </w:t>
            </w:r>
            <w:r>
              <w:rPr>
                <w:rFonts w:asciiTheme="minorHAnsi" w:hAnsiTheme="minorHAnsi" w:cstheme="minorHAnsi"/>
                <w:sz w:val="18"/>
                <w:szCs w:val="18"/>
              </w:rPr>
              <w:t>do</w:t>
            </w:r>
            <w:r w:rsidRPr="00C37FF8">
              <w:rPr>
                <w:rFonts w:asciiTheme="minorHAnsi" w:hAnsiTheme="minorHAnsi" w:cstheme="minorHAnsi"/>
                <w:sz w:val="18"/>
                <w:szCs w:val="18"/>
              </w:rPr>
              <w:t xml:space="preserve"> nádobí</w:t>
            </w:r>
          </w:p>
        </w:tc>
        <w:tc>
          <w:tcPr>
            <w:tcW w:w="4649" w:type="dxa"/>
            <w:vAlign w:val="center"/>
          </w:tcPr>
          <w:p w:rsidR="00C37FF8" w:rsidRPr="00C37FF8" w:rsidRDefault="00C37FF8" w:rsidP="00C55252">
            <w:pPr>
              <w:spacing w:before="0" w:after="0"/>
              <w:jc w:val="both"/>
              <w:rPr>
                <w:rFonts w:asciiTheme="minorHAnsi" w:hAnsiTheme="minorHAnsi" w:cstheme="minorHAnsi"/>
                <w:sz w:val="18"/>
                <w:szCs w:val="18"/>
              </w:rPr>
            </w:pPr>
            <w:r w:rsidRPr="00C37FF8">
              <w:rPr>
                <w:rFonts w:asciiTheme="minorHAnsi" w:hAnsiTheme="minorHAnsi" w:cstheme="minorHAnsi"/>
                <w:sz w:val="18"/>
                <w:szCs w:val="18"/>
              </w:rPr>
              <w:t>Umístěte</w:t>
            </w:r>
            <w:r>
              <w:rPr>
                <w:rFonts w:asciiTheme="minorHAnsi" w:hAnsiTheme="minorHAnsi" w:cstheme="minorHAnsi"/>
                <w:sz w:val="18"/>
                <w:szCs w:val="18"/>
              </w:rPr>
              <w:t xml:space="preserve"> nádobí</w:t>
            </w:r>
            <w:r w:rsidRPr="00C37FF8">
              <w:rPr>
                <w:rFonts w:asciiTheme="minorHAnsi" w:hAnsiTheme="minorHAnsi" w:cstheme="minorHAnsi"/>
                <w:sz w:val="18"/>
                <w:szCs w:val="18"/>
              </w:rPr>
              <w:t xml:space="preserve"> tak, aby se rameno postřikovače mohlo během oplachování volně otáčet.</w:t>
            </w:r>
          </w:p>
        </w:tc>
      </w:tr>
      <w:tr w:rsidR="0053694C" w:rsidTr="00C37FF8">
        <w:tc>
          <w:tcPr>
            <w:tcW w:w="2689" w:type="dxa"/>
            <w:vMerge w:val="restart"/>
            <w:vAlign w:val="center"/>
          </w:tcPr>
          <w:p w:rsidR="0053694C" w:rsidRPr="0053694C" w:rsidRDefault="0053694C" w:rsidP="00C55252">
            <w:pPr>
              <w:spacing w:before="0" w:after="0"/>
              <w:jc w:val="both"/>
              <w:rPr>
                <w:rFonts w:asciiTheme="minorHAnsi" w:hAnsiTheme="minorHAnsi" w:cstheme="minorHAnsi"/>
                <w:sz w:val="18"/>
                <w:szCs w:val="18"/>
              </w:rPr>
            </w:pPr>
            <w:r w:rsidRPr="0053694C">
              <w:rPr>
                <w:rFonts w:asciiTheme="minorHAnsi" w:hAnsiTheme="minorHAnsi" w:cstheme="minorHAnsi"/>
                <w:sz w:val="18"/>
                <w:szCs w:val="18"/>
              </w:rPr>
              <w:t>Ve vaně na dně</w:t>
            </w:r>
          </w:p>
          <w:p w:rsidR="0053694C" w:rsidRPr="00C37FF8" w:rsidRDefault="0053694C" w:rsidP="00C55252">
            <w:pPr>
              <w:spacing w:before="0" w:after="0"/>
              <w:jc w:val="both"/>
              <w:rPr>
                <w:rFonts w:asciiTheme="minorHAnsi" w:hAnsiTheme="minorHAnsi" w:cstheme="minorHAnsi"/>
                <w:sz w:val="18"/>
                <w:szCs w:val="18"/>
              </w:rPr>
            </w:pPr>
            <w:r w:rsidRPr="0053694C">
              <w:rPr>
                <w:rFonts w:asciiTheme="minorHAnsi" w:hAnsiTheme="minorHAnsi" w:cstheme="minorHAnsi"/>
                <w:sz w:val="18"/>
                <w:szCs w:val="18"/>
              </w:rPr>
              <w:t>zůstává voda.</w:t>
            </w:r>
          </w:p>
        </w:tc>
        <w:tc>
          <w:tcPr>
            <w:tcW w:w="3118" w:type="dxa"/>
            <w:vAlign w:val="center"/>
          </w:tcPr>
          <w:p w:rsidR="0053694C" w:rsidRPr="00C37FF8" w:rsidRDefault="0053694C" w:rsidP="00C55252">
            <w:pPr>
              <w:spacing w:before="0" w:after="0"/>
              <w:jc w:val="both"/>
              <w:rPr>
                <w:rFonts w:asciiTheme="minorHAnsi" w:hAnsiTheme="minorHAnsi" w:cstheme="minorHAnsi"/>
                <w:sz w:val="18"/>
                <w:szCs w:val="18"/>
              </w:rPr>
            </w:pPr>
            <w:r w:rsidRPr="0053694C">
              <w:rPr>
                <w:rFonts w:asciiTheme="minorHAnsi" w:hAnsiTheme="minorHAnsi" w:cstheme="minorHAnsi"/>
                <w:sz w:val="18"/>
                <w:szCs w:val="18"/>
              </w:rPr>
              <w:t>Menší množství vody (v jímce</w:t>
            </w:r>
            <w:r>
              <w:rPr>
                <w:rFonts w:asciiTheme="minorHAnsi" w:hAnsiTheme="minorHAnsi" w:cstheme="minorHAnsi"/>
                <w:sz w:val="18"/>
                <w:szCs w:val="18"/>
              </w:rPr>
              <w:t xml:space="preserve"> </w:t>
            </w:r>
            <w:r w:rsidRPr="0053694C">
              <w:rPr>
                <w:rFonts w:asciiTheme="minorHAnsi" w:hAnsiTheme="minorHAnsi" w:cstheme="minorHAnsi"/>
                <w:sz w:val="18"/>
                <w:szCs w:val="18"/>
              </w:rPr>
              <w:t>čerpadla) je normální jev.</w:t>
            </w:r>
          </w:p>
        </w:tc>
        <w:tc>
          <w:tcPr>
            <w:tcW w:w="4649" w:type="dxa"/>
            <w:vAlign w:val="center"/>
          </w:tcPr>
          <w:p w:rsidR="0053694C" w:rsidRPr="00C37FF8" w:rsidRDefault="0053694C" w:rsidP="00C55252">
            <w:pPr>
              <w:spacing w:before="0" w:after="0"/>
              <w:jc w:val="both"/>
              <w:rPr>
                <w:rFonts w:asciiTheme="minorHAnsi" w:hAnsiTheme="minorHAnsi" w:cstheme="minorHAnsi"/>
                <w:sz w:val="18"/>
                <w:szCs w:val="18"/>
              </w:rPr>
            </w:pPr>
            <w:r w:rsidRPr="0053694C">
              <w:rPr>
                <w:rFonts w:asciiTheme="minorHAnsi" w:hAnsiTheme="minorHAnsi" w:cstheme="minorHAnsi"/>
                <w:sz w:val="18"/>
                <w:szCs w:val="18"/>
              </w:rPr>
              <w:t>Tento jev je nutný proto, aby</w:t>
            </w:r>
            <w:r>
              <w:rPr>
                <w:rFonts w:asciiTheme="minorHAnsi" w:hAnsiTheme="minorHAnsi" w:cstheme="minorHAnsi"/>
                <w:sz w:val="18"/>
                <w:szCs w:val="18"/>
              </w:rPr>
              <w:t xml:space="preserve"> </w:t>
            </w:r>
            <w:r w:rsidRPr="0053694C">
              <w:rPr>
                <w:rFonts w:asciiTheme="minorHAnsi" w:hAnsiTheme="minorHAnsi" w:cstheme="minorHAnsi"/>
                <w:sz w:val="18"/>
                <w:szCs w:val="18"/>
              </w:rPr>
              <w:t>čerpadlo nenasávalo vzduch</w:t>
            </w:r>
            <w:r>
              <w:rPr>
                <w:rFonts w:asciiTheme="minorHAnsi" w:hAnsiTheme="minorHAnsi" w:cstheme="minorHAnsi"/>
                <w:sz w:val="18"/>
                <w:szCs w:val="18"/>
              </w:rPr>
              <w:t xml:space="preserve"> </w:t>
            </w:r>
            <w:r w:rsidRPr="0053694C">
              <w:rPr>
                <w:rFonts w:asciiTheme="minorHAnsi" w:hAnsiTheme="minorHAnsi" w:cstheme="minorHAnsi"/>
                <w:sz w:val="18"/>
                <w:szCs w:val="18"/>
              </w:rPr>
              <w:t>a na začátku každého cyklu</w:t>
            </w:r>
            <w:r>
              <w:rPr>
                <w:rFonts w:asciiTheme="minorHAnsi" w:hAnsiTheme="minorHAnsi" w:cstheme="minorHAnsi"/>
                <w:sz w:val="18"/>
                <w:szCs w:val="18"/>
              </w:rPr>
              <w:t xml:space="preserve"> </w:t>
            </w:r>
            <w:r w:rsidRPr="0053694C">
              <w:rPr>
                <w:rFonts w:asciiTheme="minorHAnsi" w:hAnsiTheme="minorHAnsi" w:cstheme="minorHAnsi"/>
                <w:sz w:val="18"/>
                <w:szCs w:val="18"/>
              </w:rPr>
              <w:t>mytí se tato voda automaticky</w:t>
            </w:r>
            <w:r>
              <w:rPr>
                <w:rFonts w:asciiTheme="minorHAnsi" w:hAnsiTheme="minorHAnsi" w:cstheme="minorHAnsi"/>
                <w:sz w:val="18"/>
                <w:szCs w:val="18"/>
              </w:rPr>
              <w:t xml:space="preserve"> </w:t>
            </w:r>
            <w:r w:rsidRPr="0053694C">
              <w:rPr>
                <w:rFonts w:asciiTheme="minorHAnsi" w:hAnsiTheme="minorHAnsi" w:cstheme="minorHAnsi"/>
                <w:sz w:val="18"/>
                <w:szCs w:val="18"/>
              </w:rPr>
              <w:t>odčerpá.</w:t>
            </w:r>
          </w:p>
        </w:tc>
      </w:tr>
      <w:tr w:rsidR="0053694C" w:rsidTr="00C37FF8">
        <w:tc>
          <w:tcPr>
            <w:tcW w:w="2689" w:type="dxa"/>
            <w:vMerge/>
            <w:vAlign w:val="center"/>
          </w:tcPr>
          <w:p w:rsidR="0053694C" w:rsidRPr="00C37FF8" w:rsidRDefault="0053694C" w:rsidP="00C55252">
            <w:pPr>
              <w:spacing w:before="0" w:after="0"/>
              <w:jc w:val="both"/>
              <w:rPr>
                <w:rFonts w:asciiTheme="minorHAnsi" w:hAnsiTheme="minorHAnsi" w:cstheme="minorHAnsi"/>
                <w:sz w:val="18"/>
                <w:szCs w:val="18"/>
              </w:rPr>
            </w:pPr>
          </w:p>
        </w:tc>
        <w:tc>
          <w:tcPr>
            <w:tcW w:w="3118" w:type="dxa"/>
            <w:vAlign w:val="center"/>
          </w:tcPr>
          <w:p w:rsidR="0053694C" w:rsidRPr="00C37FF8" w:rsidRDefault="0053694C" w:rsidP="00C55252">
            <w:pPr>
              <w:spacing w:before="0" w:after="0"/>
              <w:jc w:val="both"/>
              <w:rPr>
                <w:rFonts w:asciiTheme="minorHAnsi" w:hAnsiTheme="minorHAnsi" w:cstheme="minorHAnsi"/>
                <w:sz w:val="18"/>
                <w:szCs w:val="18"/>
              </w:rPr>
            </w:pPr>
            <w:r w:rsidRPr="0053694C">
              <w:rPr>
                <w:rFonts w:asciiTheme="minorHAnsi" w:hAnsiTheme="minorHAnsi" w:cstheme="minorHAnsi"/>
                <w:sz w:val="18"/>
                <w:szCs w:val="18"/>
              </w:rPr>
              <w:t>Přebytečná voda: cyklus mytí</w:t>
            </w:r>
            <w:r>
              <w:rPr>
                <w:rFonts w:asciiTheme="minorHAnsi" w:hAnsiTheme="minorHAnsi" w:cstheme="minorHAnsi"/>
                <w:sz w:val="18"/>
                <w:szCs w:val="18"/>
              </w:rPr>
              <w:t xml:space="preserve"> </w:t>
            </w:r>
            <w:r w:rsidRPr="0053694C">
              <w:rPr>
                <w:rFonts w:asciiTheme="minorHAnsi" w:hAnsiTheme="minorHAnsi" w:cstheme="minorHAnsi"/>
                <w:sz w:val="18"/>
                <w:szCs w:val="18"/>
              </w:rPr>
              <w:t>není ukončený</w:t>
            </w:r>
          </w:p>
        </w:tc>
        <w:tc>
          <w:tcPr>
            <w:tcW w:w="4649" w:type="dxa"/>
            <w:vAlign w:val="center"/>
          </w:tcPr>
          <w:p w:rsidR="0053694C" w:rsidRPr="00C37FF8" w:rsidRDefault="0053694C" w:rsidP="00C55252">
            <w:pPr>
              <w:spacing w:before="0" w:after="0"/>
              <w:jc w:val="both"/>
              <w:rPr>
                <w:rFonts w:asciiTheme="minorHAnsi" w:hAnsiTheme="minorHAnsi" w:cstheme="minorHAnsi"/>
                <w:sz w:val="18"/>
                <w:szCs w:val="18"/>
              </w:rPr>
            </w:pPr>
            <w:r w:rsidRPr="0053694C">
              <w:rPr>
                <w:rFonts w:asciiTheme="minorHAnsi" w:hAnsiTheme="minorHAnsi" w:cstheme="minorHAnsi"/>
                <w:sz w:val="18"/>
                <w:szCs w:val="18"/>
              </w:rPr>
              <w:t>Nechte myčku dokončit celý</w:t>
            </w:r>
            <w:r>
              <w:rPr>
                <w:rFonts w:asciiTheme="minorHAnsi" w:hAnsiTheme="minorHAnsi" w:cstheme="minorHAnsi"/>
                <w:sz w:val="18"/>
                <w:szCs w:val="18"/>
              </w:rPr>
              <w:t xml:space="preserve"> </w:t>
            </w:r>
            <w:r w:rsidRPr="0053694C">
              <w:rPr>
                <w:rFonts w:asciiTheme="minorHAnsi" w:hAnsiTheme="minorHAnsi" w:cstheme="minorHAnsi"/>
                <w:sz w:val="18"/>
                <w:szCs w:val="18"/>
              </w:rPr>
              <w:t>proces mytí.</w:t>
            </w:r>
          </w:p>
        </w:tc>
      </w:tr>
      <w:tr w:rsidR="003F3FC3" w:rsidTr="00C37FF8">
        <w:tc>
          <w:tcPr>
            <w:tcW w:w="2689" w:type="dxa"/>
            <w:vAlign w:val="center"/>
          </w:tcPr>
          <w:p w:rsidR="003F3FC3" w:rsidRPr="00C37FF8"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xml:space="preserve">Skvrny a film na </w:t>
            </w:r>
            <w:r>
              <w:rPr>
                <w:rFonts w:asciiTheme="minorHAnsi" w:hAnsiTheme="minorHAnsi" w:cstheme="minorHAnsi"/>
                <w:sz w:val="18"/>
                <w:szCs w:val="18"/>
              </w:rPr>
              <w:t>skle</w:t>
            </w:r>
            <w:r w:rsidRPr="00405F27">
              <w:rPr>
                <w:rFonts w:asciiTheme="minorHAnsi" w:hAnsiTheme="minorHAnsi" w:cstheme="minorHAnsi"/>
                <w:sz w:val="18"/>
                <w:szCs w:val="18"/>
              </w:rPr>
              <w:t xml:space="preserve"> a příbor</w:t>
            </w:r>
            <w:r>
              <w:rPr>
                <w:rFonts w:asciiTheme="minorHAnsi" w:hAnsiTheme="minorHAnsi" w:cstheme="minorHAnsi"/>
                <w:sz w:val="18"/>
                <w:szCs w:val="18"/>
              </w:rPr>
              <w:t>ech</w:t>
            </w:r>
          </w:p>
        </w:tc>
        <w:tc>
          <w:tcPr>
            <w:tcW w:w="3118" w:type="dxa"/>
            <w:vAlign w:val="center"/>
          </w:tcPr>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Extrémně tvrd</w:t>
            </w:r>
            <w:r>
              <w:rPr>
                <w:rFonts w:asciiTheme="minorHAnsi" w:hAnsiTheme="minorHAnsi" w:cstheme="minorHAnsi"/>
                <w:sz w:val="18"/>
                <w:szCs w:val="18"/>
              </w:rPr>
              <w:t>á</w:t>
            </w:r>
            <w:r w:rsidRPr="00405F27">
              <w:rPr>
                <w:rFonts w:asciiTheme="minorHAnsi" w:hAnsiTheme="minorHAnsi" w:cstheme="minorHAnsi"/>
                <w:sz w:val="18"/>
                <w:szCs w:val="18"/>
              </w:rPr>
              <w:t xml:space="preserve"> vod</w:t>
            </w:r>
            <w:r>
              <w:rPr>
                <w:rFonts w:asciiTheme="minorHAnsi" w:hAnsiTheme="minorHAnsi" w:cstheme="minorHAnsi"/>
                <w:sz w:val="18"/>
                <w:szCs w:val="18"/>
              </w:rPr>
              <w:t>a</w:t>
            </w:r>
          </w:p>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Nízká teplota na vstupu</w:t>
            </w:r>
          </w:p>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Nesprávné naplnění</w:t>
            </w:r>
          </w:p>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Starý nebo vlhký prací prostředek</w:t>
            </w:r>
          </w:p>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Prázdn</w:t>
            </w:r>
            <w:r>
              <w:rPr>
                <w:rFonts w:asciiTheme="minorHAnsi" w:hAnsiTheme="minorHAnsi" w:cstheme="minorHAnsi"/>
                <w:sz w:val="18"/>
                <w:szCs w:val="18"/>
              </w:rPr>
              <w:t>á nádoba leštidla</w:t>
            </w:r>
          </w:p>
          <w:p w:rsidR="003F3FC3" w:rsidRPr="0053694C"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xml:space="preserve">- Nesprávné dávkování </w:t>
            </w:r>
            <w:r>
              <w:rPr>
                <w:rFonts w:asciiTheme="minorHAnsi" w:hAnsiTheme="minorHAnsi" w:cstheme="minorHAnsi"/>
                <w:sz w:val="18"/>
                <w:szCs w:val="18"/>
              </w:rPr>
              <w:t>mycího</w:t>
            </w:r>
            <w:r w:rsidRPr="00405F27">
              <w:rPr>
                <w:rFonts w:asciiTheme="minorHAnsi" w:hAnsiTheme="minorHAnsi" w:cstheme="minorHAnsi"/>
                <w:sz w:val="18"/>
                <w:szCs w:val="18"/>
              </w:rPr>
              <w:t xml:space="preserve"> prostředku</w:t>
            </w:r>
          </w:p>
        </w:tc>
        <w:tc>
          <w:tcPr>
            <w:tcW w:w="4649" w:type="dxa"/>
            <w:vAlign w:val="center"/>
          </w:tcPr>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Chcete-li odstranit skvrny ze skla:</w:t>
            </w:r>
          </w:p>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Vyndejte veškeré kovové nádobí.</w:t>
            </w:r>
          </w:p>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Zvolte delší cyklus oplachování.</w:t>
            </w:r>
          </w:p>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Spusťte myčku a nechte ji běžet přibližně 15 minut až do hlavního máchání.</w:t>
            </w:r>
          </w:p>
          <w:p w:rsidR="00405F27" w:rsidRPr="00405F27"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t>- Otevřete dveře a nalijte 2 šálky bílého octa do spodní části myčky nádobí.</w:t>
            </w:r>
          </w:p>
          <w:p w:rsidR="003F3FC3" w:rsidRPr="0053694C" w:rsidRDefault="00405F27" w:rsidP="00C55252">
            <w:pPr>
              <w:spacing w:before="0" w:after="0"/>
              <w:jc w:val="both"/>
              <w:rPr>
                <w:rFonts w:asciiTheme="minorHAnsi" w:hAnsiTheme="minorHAnsi" w:cstheme="minorHAnsi"/>
                <w:sz w:val="18"/>
                <w:szCs w:val="18"/>
              </w:rPr>
            </w:pPr>
            <w:r w:rsidRPr="00405F27">
              <w:rPr>
                <w:rFonts w:asciiTheme="minorHAnsi" w:hAnsiTheme="minorHAnsi" w:cstheme="minorHAnsi"/>
                <w:sz w:val="18"/>
                <w:szCs w:val="18"/>
              </w:rPr>
              <w:lastRenderedPageBreak/>
              <w:t>- Zavřete dvířka a nechte cyklus oplachů dokončit. Pokud nefunguje: opakujte, jak je uvedeno výše, s výjimkou použití ¼ šálku (60 ml) krystalů kyseliny citronové namísto octa.</w:t>
            </w:r>
          </w:p>
        </w:tc>
      </w:tr>
    </w:tbl>
    <w:p w:rsidR="004675DF" w:rsidRPr="004675DF" w:rsidRDefault="004675DF" w:rsidP="00C55252">
      <w:pPr>
        <w:spacing w:before="0" w:after="0"/>
        <w:jc w:val="both"/>
        <w:rPr>
          <w:rFonts w:asciiTheme="minorHAnsi" w:hAnsiTheme="minorHAnsi" w:cstheme="minorHAnsi"/>
          <w:b/>
          <w:sz w:val="18"/>
          <w:szCs w:val="18"/>
        </w:rPr>
      </w:pPr>
    </w:p>
    <w:p w:rsidR="0053694C" w:rsidRDefault="0053694C"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sz w:val="18"/>
          <w:szCs w:val="18"/>
        </w:rPr>
      </w:pPr>
    </w:p>
    <w:p w:rsidR="00683C15" w:rsidRDefault="00683C15" w:rsidP="00C55252">
      <w:pPr>
        <w:spacing w:before="0" w:after="0"/>
        <w:jc w:val="both"/>
        <w:rPr>
          <w:rFonts w:asciiTheme="minorHAnsi" w:hAnsiTheme="minorHAnsi" w:cstheme="minorHAnsi"/>
          <w:sz w:val="18"/>
          <w:szCs w:val="18"/>
        </w:rPr>
      </w:pPr>
    </w:p>
    <w:p w:rsidR="002A517C" w:rsidRPr="008B5336" w:rsidRDefault="00926C07" w:rsidP="00C55252">
      <w:pPr>
        <w:spacing w:before="0" w:after="0"/>
        <w:jc w:val="both"/>
        <w:rPr>
          <w:rFonts w:asciiTheme="minorHAnsi" w:hAnsiTheme="minorHAnsi" w:cstheme="minorHAnsi"/>
          <w:sz w:val="18"/>
          <w:szCs w:val="18"/>
        </w:rPr>
      </w:pPr>
      <w:r w:rsidRPr="008B5336">
        <w:rPr>
          <w:rFonts w:asciiTheme="minorHAnsi" w:hAnsiTheme="minorHAnsi" w:cstheme="minorHAnsi"/>
          <w:sz w:val="18"/>
          <w:szCs w:val="18"/>
        </w:rPr>
        <w:t>Technické údaje</w:t>
      </w:r>
    </w:p>
    <w:tbl>
      <w:tblPr>
        <w:tblStyle w:val="Svtlstnovn"/>
        <w:tblW w:w="0" w:type="auto"/>
        <w:tblLook w:val="04A0" w:firstRow="1" w:lastRow="0" w:firstColumn="1" w:lastColumn="0" w:noHBand="0" w:noVBand="1"/>
      </w:tblPr>
      <w:tblGrid>
        <w:gridCol w:w="6912"/>
      </w:tblGrid>
      <w:tr w:rsidR="0063188E" w:rsidRPr="008B5336" w:rsidTr="0063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63188E"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Výška x Šířka x Hloubka: 43,8 x 55,0 x 50,0 cm</w:t>
            </w:r>
          </w:p>
        </w:tc>
      </w:tr>
      <w:tr w:rsidR="00CA3899" w:rsidRPr="008B5336" w:rsidTr="0063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CA3899"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Váha: 2</w:t>
            </w:r>
            <w:r w:rsidR="009267C1">
              <w:rPr>
                <w:rFonts w:asciiTheme="minorHAnsi" w:eastAsia="NimbusSanLOT-Reg" w:hAnsiTheme="minorHAnsi" w:cstheme="minorHAnsi"/>
                <w:sz w:val="18"/>
                <w:szCs w:val="18"/>
              </w:rPr>
              <w:t>1</w:t>
            </w:r>
            <w:r>
              <w:rPr>
                <w:rFonts w:asciiTheme="minorHAnsi" w:eastAsia="NimbusSanLOT-Reg" w:hAnsiTheme="minorHAnsi" w:cstheme="minorHAnsi"/>
                <w:sz w:val="18"/>
                <w:szCs w:val="18"/>
              </w:rPr>
              <w:t>,5 kg</w:t>
            </w:r>
          </w:p>
        </w:tc>
      </w:tr>
      <w:tr w:rsidR="0063188E" w:rsidRPr="008B5336" w:rsidTr="0063188E">
        <w:tc>
          <w:tcPr>
            <w:cnfStyle w:val="001000000000" w:firstRow="0" w:lastRow="0" w:firstColumn="1" w:lastColumn="0" w:oddVBand="0" w:evenVBand="0" w:oddHBand="0" w:evenHBand="0" w:firstRowFirstColumn="0" w:firstRowLastColumn="0" w:lastRowFirstColumn="0" w:lastRowLastColumn="0"/>
            <w:tcW w:w="6912" w:type="dxa"/>
          </w:tcPr>
          <w:p w:rsidR="0063188E"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 xml:space="preserve">Výkon: </w:t>
            </w:r>
            <w:proofErr w:type="gramStart"/>
            <w:r>
              <w:rPr>
                <w:rFonts w:asciiTheme="minorHAnsi" w:eastAsia="NimbusSanLOT-Reg" w:hAnsiTheme="minorHAnsi" w:cstheme="minorHAnsi"/>
                <w:sz w:val="18"/>
                <w:szCs w:val="18"/>
              </w:rPr>
              <w:t>1</w:t>
            </w:r>
            <w:r w:rsidR="009267C1">
              <w:rPr>
                <w:rFonts w:asciiTheme="minorHAnsi" w:eastAsia="NimbusSanLOT-Reg" w:hAnsiTheme="minorHAnsi" w:cstheme="minorHAnsi"/>
                <w:sz w:val="18"/>
                <w:szCs w:val="18"/>
              </w:rPr>
              <w:t>170 - 1380</w:t>
            </w:r>
            <w:proofErr w:type="gramEnd"/>
            <w:r>
              <w:rPr>
                <w:rFonts w:asciiTheme="minorHAnsi" w:eastAsia="NimbusSanLOT-Reg" w:hAnsiTheme="minorHAnsi" w:cstheme="minorHAnsi"/>
                <w:sz w:val="18"/>
                <w:szCs w:val="18"/>
              </w:rPr>
              <w:t xml:space="preserve"> W</w:t>
            </w:r>
          </w:p>
        </w:tc>
      </w:tr>
      <w:tr w:rsidR="0063188E" w:rsidRPr="008B5336" w:rsidTr="0063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63188E"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Napájení: 230 V/50 Hz</w:t>
            </w:r>
          </w:p>
        </w:tc>
      </w:tr>
      <w:tr w:rsidR="00763A18" w:rsidRPr="008B5336" w:rsidTr="0063188E">
        <w:tc>
          <w:tcPr>
            <w:cnfStyle w:val="001000000000" w:firstRow="0" w:lastRow="0" w:firstColumn="1" w:lastColumn="0" w:oddVBand="0" w:evenVBand="0" w:oddHBand="0" w:evenHBand="0" w:firstRowFirstColumn="0" w:firstRowLastColumn="0" w:lastRowFirstColumn="0" w:lastRowLastColumn="0"/>
            <w:tcW w:w="6912" w:type="dxa"/>
          </w:tcPr>
          <w:p w:rsidR="00763A18"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Jistič: 10 A</w:t>
            </w:r>
          </w:p>
        </w:tc>
      </w:tr>
      <w:tr w:rsidR="0053694C" w:rsidRPr="008B5336" w:rsidTr="0063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53694C"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Vodní připojení: 0,4-10 bar</w:t>
            </w:r>
          </w:p>
        </w:tc>
      </w:tr>
      <w:tr w:rsidR="00CA3899" w:rsidRPr="008B5336" w:rsidTr="0063188E">
        <w:tc>
          <w:tcPr>
            <w:cnfStyle w:val="001000000000" w:firstRow="0" w:lastRow="0" w:firstColumn="1" w:lastColumn="0" w:oddVBand="0" w:evenVBand="0" w:oddHBand="0" w:evenHBand="0" w:firstRowFirstColumn="0" w:firstRowLastColumn="0" w:lastRowFirstColumn="0" w:lastRowLastColumn="0"/>
            <w:tcW w:w="6912" w:type="dxa"/>
          </w:tcPr>
          <w:p w:rsidR="00CA3899"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sidRPr="00405F27">
              <w:rPr>
                <w:rFonts w:asciiTheme="minorHAnsi" w:eastAsia="NimbusSanLOT-Reg" w:hAnsiTheme="minorHAnsi" w:cstheme="minorHAnsi"/>
                <w:sz w:val="18"/>
                <w:szCs w:val="18"/>
              </w:rPr>
              <w:t>Bezpečnostní systém pro přívodní hadici (není součástí dodávky)</w:t>
            </w:r>
            <w:r>
              <w:rPr>
                <w:rFonts w:asciiTheme="minorHAnsi" w:eastAsia="NimbusSanLOT-Reg" w:hAnsiTheme="minorHAnsi" w:cstheme="minorHAnsi"/>
                <w:sz w:val="18"/>
                <w:szCs w:val="18"/>
              </w:rPr>
              <w:t>: Art.-No.: 8900 400</w:t>
            </w:r>
          </w:p>
        </w:tc>
      </w:tr>
    </w:tbl>
    <w:p w:rsidR="00E65533" w:rsidRPr="008B5336" w:rsidRDefault="00E65533" w:rsidP="00C55252">
      <w:pPr>
        <w:autoSpaceDE w:val="0"/>
        <w:autoSpaceDN w:val="0"/>
        <w:adjustRightInd w:val="0"/>
        <w:spacing w:before="0" w:after="0"/>
        <w:jc w:val="both"/>
        <w:rPr>
          <w:rFonts w:asciiTheme="minorHAnsi" w:eastAsia="NimbusSanLOT-Reg" w:hAnsiTheme="minorHAnsi" w:cstheme="minorHAnsi"/>
          <w:sz w:val="18"/>
          <w:szCs w:val="18"/>
        </w:rPr>
      </w:pPr>
    </w:p>
    <w:p w:rsidR="00926C07" w:rsidRPr="008B5336" w:rsidRDefault="00926C07" w:rsidP="00C55252">
      <w:p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Tento přístroj byl testován podle všech příslušných, v</w:t>
      </w:r>
      <w:r w:rsidR="0098770C" w:rsidRPr="008B5336">
        <w:rPr>
          <w:rFonts w:asciiTheme="minorHAnsi" w:eastAsia="NimbusSanLOT-Reg" w:hAnsiTheme="minorHAnsi" w:cstheme="minorHAnsi"/>
          <w:sz w:val="18"/>
          <w:szCs w:val="18"/>
        </w:rPr>
        <w:t> </w:t>
      </w:r>
      <w:r w:rsidRPr="008B5336">
        <w:rPr>
          <w:rFonts w:asciiTheme="minorHAnsi" w:eastAsia="NimbusSanLOT-Reg" w:hAnsiTheme="minorHAnsi" w:cstheme="minorHAnsi"/>
          <w:sz w:val="18"/>
          <w:szCs w:val="18"/>
        </w:rPr>
        <w:t>současné</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době platných směrnic CE, jako je např. elektromagnetická</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kompatibilita a direktiva o nízkonapěťové bezpečnosti, a byl</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zkonstruován podle nejnovějších bezpečnostně-technických</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předpisů.</w:t>
      </w:r>
    </w:p>
    <w:p w:rsidR="00926C07" w:rsidRPr="008B5336" w:rsidRDefault="00926C07" w:rsidP="00C55252">
      <w:p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Vyhrazujeme si technické změny!</w:t>
      </w:r>
    </w:p>
    <w:p w:rsidR="00A10602" w:rsidRDefault="00A10602" w:rsidP="00C55252">
      <w:pPr>
        <w:autoSpaceDE w:val="0"/>
        <w:autoSpaceDN w:val="0"/>
        <w:adjustRightInd w:val="0"/>
        <w:spacing w:before="0" w:after="0"/>
        <w:jc w:val="both"/>
        <w:rPr>
          <w:rFonts w:asciiTheme="minorHAnsi" w:eastAsia="NimbusSanLOT-Reg" w:hAnsiTheme="minorHAnsi" w:cstheme="minorHAnsi"/>
          <w:sz w:val="18"/>
          <w:szCs w:val="18"/>
        </w:rPr>
      </w:pPr>
    </w:p>
    <w:p w:rsidR="00405F27"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sidRPr="00405F27">
        <w:rPr>
          <w:rFonts w:asciiTheme="minorHAnsi" w:eastAsia="NimbusSanLOT-Reg" w:hAnsiTheme="minorHAnsi" w:cstheme="minorHAnsi"/>
          <w:sz w:val="18"/>
          <w:szCs w:val="18"/>
        </w:rPr>
        <w:t>Údajový list výrobku pro myčku nádobí pro domácnost podle nařízení (EU) č. 1059/2010</w:t>
      </w:r>
    </w:p>
    <w:tbl>
      <w:tblPr>
        <w:tblStyle w:val="Svtlstnovn"/>
        <w:tblW w:w="0" w:type="auto"/>
        <w:tblLook w:val="04A0" w:firstRow="1" w:lastRow="0" w:firstColumn="1" w:lastColumn="0" w:noHBand="0" w:noVBand="1"/>
      </w:tblPr>
      <w:tblGrid>
        <w:gridCol w:w="6912"/>
      </w:tblGrid>
      <w:tr w:rsidR="00405F27" w:rsidRPr="008B5336" w:rsidTr="00D83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405F27"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 xml:space="preserve">Značka: </w:t>
            </w:r>
            <w:proofErr w:type="spellStart"/>
            <w:r>
              <w:rPr>
                <w:rFonts w:asciiTheme="minorHAnsi" w:eastAsia="NimbusSanLOT-Reg" w:hAnsiTheme="minorHAnsi" w:cstheme="minorHAnsi"/>
                <w:sz w:val="18"/>
                <w:szCs w:val="18"/>
              </w:rPr>
              <w:t>Bomann</w:t>
            </w:r>
            <w:proofErr w:type="spellEnd"/>
          </w:p>
        </w:tc>
      </w:tr>
      <w:tr w:rsidR="00405F27" w:rsidRPr="008B5336" w:rsidTr="00D8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405F27"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Model: TDG 70</w:t>
            </w:r>
            <w:r w:rsidR="009267C1">
              <w:rPr>
                <w:rFonts w:asciiTheme="minorHAnsi" w:eastAsia="NimbusSanLOT-Reg" w:hAnsiTheme="minorHAnsi" w:cstheme="minorHAnsi"/>
                <w:sz w:val="18"/>
                <w:szCs w:val="18"/>
              </w:rPr>
              <w:t>9</w:t>
            </w:r>
          </w:p>
        </w:tc>
      </w:tr>
      <w:tr w:rsidR="00405F27" w:rsidRPr="008B5336" w:rsidTr="00D83548">
        <w:tc>
          <w:tcPr>
            <w:cnfStyle w:val="001000000000" w:firstRow="0" w:lastRow="0" w:firstColumn="1" w:lastColumn="0" w:oddVBand="0" w:evenVBand="0" w:oddHBand="0" w:evenHBand="0" w:firstRowFirstColumn="0" w:firstRowLastColumn="0" w:lastRowFirstColumn="0" w:lastRowLastColumn="0"/>
            <w:tcW w:w="6912" w:type="dxa"/>
          </w:tcPr>
          <w:p w:rsidR="00405F27"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Energetická třída: A+</w:t>
            </w:r>
          </w:p>
        </w:tc>
      </w:tr>
      <w:tr w:rsidR="00405F27" w:rsidRPr="008B5336" w:rsidTr="00D8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405F27"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sidRPr="00405F27">
              <w:rPr>
                <w:rFonts w:asciiTheme="minorHAnsi" w:eastAsia="NimbusSanLOT-Reg" w:hAnsiTheme="minorHAnsi" w:cstheme="minorHAnsi"/>
                <w:sz w:val="18"/>
                <w:szCs w:val="18"/>
              </w:rPr>
              <w:t>Roční spotřeba energie</w:t>
            </w:r>
            <w:r>
              <w:rPr>
                <w:rFonts w:asciiTheme="minorHAnsi" w:eastAsia="NimbusSanLOT-Reg" w:hAnsiTheme="minorHAnsi" w:cstheme="minorHAnsi"/>
                <w:sz w:val="18"/>
                <w:szCs w:val="18"/>
              </w:rPr>
              <w:t>: 174 kWh</w:t>
            </w:r>
          </w:p>
        </w:tc>
      </w:tr>
      <w:tr w:rsidR="00405F27" w:rsidRPr="008B5336" w:rsidTr="00D83548">
        <w:tc>
          <w:tcPr>
            <w:cnfStyle w:val="001000000000" w:firstRow="0" w:lastRow="0" w:firstColumn="1" w:lastColumn="0" w:oddVBand="0" w:evenVBand="0" w:oddHBand="0" w:evenHBand="0" w:firstRowFirstColumn="0" w:firstRowLastColumn="0" w:lastRowFirstColumn="0" w:lastRowLastColumn="0"/>
            <w:tcW w:w="6912" w:type="dxa"/>
          </w:tcPr>
          <w:p w:rsidR="00405F27"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sidRPr="00405F27">
              <w:rPr>
                <w:rFonts w:asciiTheme="minorHAnsi" w:eastAsia="NimbusSanLOT-Reg" w:hAnsiTheme="minorHAnsi" w:cstheme="minorHAnsi"/>
                <w:sz w:val="18"/>
                <w:szCs w:val="18"/>
              </w:rPr>
              <w:t>Spotřeba energie standardního cyklu čištění</w:t>
            </w:r>
            <w:r>
              <w:rPr>
                <w:rFonts w:asciiTheme="minorHAnsi" w:eastAsia="NimbusSanLOT-Reg" w:hAnsiTheme="minorHAnsi" w:cstheme="minorHAnsi"/>
                <w:sz w:val="18"/>
                <w:szCs w:val="18"/>
              </w:rPr>
              <w:t>: 0,6</w:t>
            </w:r>
            <w:r w:rsidR="009267C1">
              <w:rPr>
                <w:rFonts w:asciiTheme="minorHAnsi" w:eastAsia="NimbusSanLOT-Reg" w:hAnsiTheme="minorHAnsi" w:cstheme="minorHAnsi"/>
                <w:sz w:val="18"/>
                <w:szCs w:val="18"/>
              </w:rPr>
              <w:t>2</w:t>
            </w:r>
            <w:r>
              <w:rPr>
                <w:rFonts w:asciiTheme="minorHAnsi" w:eastAsia="NimbusSanLOT-Reg" w:hAnsiTheme="minorHAnsi" w:cstheme="minorHAnsi"/>
                <w:sz w:val="18"/>
                <w:szCs w:val="18"/>
              </w:rPr>
              <w:t xml:space="preserve"> kWh</w:t>
            </w:r>
          </w:p>
        </w:tc>
      </w:tr>
      <w:tr w:rsidR="00405F27" w:rsidRPr="008B5336" w:rsidTr="00D8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405F27"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sidRPr="00405F27">
              <w:rPr>
                <w:rFonts w:asciiTheme="minorHAnsi" w:eastAsia="NimbusSanLOT-Reg" w:hAnsiTheme="minorHAnsi" w:cstheme="minorHAnsi"/>
                <w:sz w:val="18"/>
                <w:szCs w:val="18"/>
              </w:rPr>
              <w:t>Spotřeba energie v režimu vypnutí</w:t>
            </w:r>
            <w:r>
              <w:rPr>
                <w:rFonts w:asciiTheme="minorHAnsi" w:eastAsia="NimbusSanLOT-Reg" w:hAnsiTheme="minorHAnsi" w:cstheme="minorHAnsi"/>
                <w:sz w:val="18"/>
                <w:szCs w:val="18"/>
              </w:rPr>
              <w:t>: 0,</w:t>
            </w:r>
            <w:r w:rsidR="009267C1">
              <w:rPr>
                <w:rFonts w:asciiTheme="minorHAnsi" w:eastAsia="NimbusSanLOT-Reg" w:hAnsiTheme="minorHAnsi" w:cstheme="minorHAnsi"/>
                <w:sz w:val="18"/>
                <w:szCs w:val="18"/>
              </w:rPr>
              <w:t>30</w:t>
            </w:r>
            <w:r>
              <w:rPr>
                <w:rFonts w:asciiTheme="minorHAnsi" w:eastAsia="NimbusSanLOT-Reg" w:hAnsiTheme="minorHAnsi" w:cstheme="minorHAnsi"/>
                <w:sz w:val="18"/>
                <w:szCs w:val="18"/>
              </w:rPr>
              <w:t xml:space="preserve"> W</w:t>
            </w:r>
          </w:p>
        </w:tc>
      </w:tr>
      <w:tr w:rsidR="00405F27" w:rsidRPr="008B5336" w:rsidTr="00D83548">
        <w:tc>
          <w:tcPr>
            <w:cnfStyle w:val="001000000000" w:firstRow="0" w:lastRow="0" w:firstColumn="1" w:lastColumn="0" w:oddVBand="0" w:evenVBand="0" w:oddHBand="0" w:evenHBand="0" w:firstRowFirstColumn="0" w:firstRowLastColumn="0" w:lastRowFirstColumn="0" w:lastRowLastColumn="0"/>
            <w:tcW w:w="6912" w:type="dxa"/>
          </w:tcPr>
          <w:p w:rsidR="00405F27"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sidRPr="00405F27">
              <w:rPr>
                <w:rFonts w:asciiTheme="minorHAnsi" w:eastAsia="NimbusSanLOT-Reg" w:hAnsiTheme="minorHAnsi" w:cstheme="minorHAnsi"/>
                <w:sz w:val="18"/>
                <w:szCs w:val="18"/>
              </w:rPr>
              <w:t>Třída účinnosti sušení</w:t>
            </w:r>
            <w:r>
              <w:rPr>
                <w:rFonts w:asciiTheme="minorHAnsi" w:eastAsia="NimbusSanLOT-Reg" w:hAnsiTheme="minorHAnsi" w:cstheme="minorHAnsi"/>
                <w:sz w:val="18"/>
                <w:szCs w:val="18"/>
              </w:rPr>
              <w:t>: A</w:t>
            </w:r>
          </w:p>
        </w:tc>
      </w:tr>
      <w:tr w:rsidR="00405F27" w:rsidRPr="008B5336" w:rsidTr="00D8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405F27" w:rsidRPr="00405F27"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sidRPr="00405F27">
              <w:rPr>
                <w:rFonts w:asciiTheme="minorHAnsi" w:eastAsia="NimbusSanLOT-Reg" w:hAnsiTheme="minorHAnsi" w:cstheme="minorHAnsi"/>
                <w:sz w:val="18"/>
                <w:szCs w:val="18"/>
              </w:rPr>
              <w:t>Standardní program, ke kterému se</w:t>
            </w:r>
            <w:r>
              <w:rPr>
                <w:rFonts w:asciiTheme="minorHAnsi" w:eastAsia="NimbusSanLOT-Reg" w:hAnsiTheme="minorHAnsi" w:cstheme="minorHAnsi"/>
                <w:sz w:val="18"/>
                <w:szCs w:val="18"/>
              </w:rPr>
              <w:t xml:space="preserve"> </w:t>
            </w:r>
            <w:r w:rsidRPr="00405F27">
              <w:rPr>
                <w:rFonts w:asciiTheme="minorHAnsi" w:eastAsia="NimbusSanLOT-Reg" w:hAnsiTheme="minorHAnsi" w:cstheme="minorHAnsi"/>
                <w:sz w:val="18"/>
                <w:szCs w:val="18"/>
              </w:rPr>
              <w:t xml:space="preserve">vztahují informace </w:t>
            </w:r>
            <w:r>
              <w:rPr>
                <w:rFonts w:asciiTheme="minorHAnsi" w:eastAsia="NimbusSanLOT-Reg" w:hAnsiTheme="minorHAnsi" w:cstheme="minorHAnsi"/>
                <w:sz w:val="18"/>
                <w:szCs w:val="18"/>
              </w:rPr>
              <w:t>ze</w:t>
            </w:r>
            <w:r w:rsidRPr="00405F27">
              <w:rPr>
                <w:rFonts w:asciiTheme="minorHAnsi" w:eastAsia="NimbusSanLOT-Reg" w:hAnsiTheme="minorHAnsi" w:cstheme="minorHAnsi"/>
                <w:sz w:val="18"/>
                <w:szCs w:val="18"/>
              </w:rPr>
              <w:t xml:space="preserve"> štítku a datovému listu</w:t>
            </w:r>
            <w:r>
              <w:rPr>
                <w:rFonts w:asciiTheme="minorHAnsi" w:eastAsia="NimbusSanLOT-Reg" w:hAnsiTheme="minorHAnsi" w:cstheme="minorHAnsi"/>
                <w:sz w:val="18"/>
                <w:szCs w:val="18"/>
              </w:rPr>
              <w:t xml:space="preserve">: ECO </w:t>
            </w:r>
            <w:proofErr w:type="gramStart"/>
            <w:r>
              <w:rPr>
                <w:rFonts w:asciiTheme="minorHAnsi" w:eastAsia="NimbusSanLOT-Reg" w:hAnsiTheme="minorHAnsi" w:cstheme="minorHAnsi"/>
                <w:sz w:val="18"/>
                <w:szCs w:val="18"/>
              </w:rPr>
              <w:t>50°C</w:t>
            </w:r>
            <w:proofErr w:type="gramEnd"/>
          </w:p>
        </w:tc>
      </w:tr>
      <w:tr w:rsidR="00405F27" w:rsidRPr="008B5336" w:rsidTr="00D83548">
        <w:tc>
          <w:tcPr>
            <w:cnfStyle w:val="001000000000" w:firstRow="0" w:lastRow="0" w:firstColumn="1" w:lastColumn="0" w:oddVBand="0" w:evenVBand="0" w:oddHBand="0" w:evenHBand="0" w:firstRowFirstColumn="0" w:firstRowLastColumn="0" w:lastRowFirstColumn="0" w:lastRowLastColumn="0"/>
            <w:tcW w:w="6912" w:type="dxa"/>
          </w:tcPr>
          <w:p w:rsidR="00405F27" w:rsidRPr="00405F27"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sidRPr="00405F27">
              <w:rPr>
                <w:rFonts w:asciiTheme="minorHAnsi" w:eastAsia="NimbusSanLOT-Reg" w:hAnsiTheme="minorHAnsi" w:cstheme="minorHAnsi"/>
                <w:sz w:val="18"/>
                <w:szCs w:val="18"/>
              </w:rPr>
              <w:t>Doba trvání programu standardního cyklu čištění</w:t>
            </w:r>
            <w:r>
              <w:rPr>
                <w:rFonts w:asciiTheme="minorHAnsi" w:eastAsia="NimbusSanLOT-Reg" w:hAnsiTheme="minorHAnsi" w:cstheme="minorHAnsi"/>
                <w:sz w:val="18"/>
                <w:szCs w:val="18"/>
              </w:rPr>
              <w:t>: 1</w:t>
            </w:r>
            <w:r w:rsidR="009267C1">
              <w:rPr>
                <w:rFonts w:asciiTheme="minorHAnsi" w:eastAsia="NimbusSanLOT-Reg" w:hAnsiTheme="minorHAnsi" w:cstheme="minorHAnsi"/>
                <w:sz w:val="18"/>
                <w:szCs w:val="18"/>
              </w:rPr>
              <w:t>93 min</w:t>
            </w:r>
          </w:p>
        </w:tc>
      </w:tr>
      <w:tr w:rsidR="00405F27" w:rsidRPr="008B5336" w:rsidTr="00D83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405F27" w:rsidRPr="00405F27" w:rsidRDefault="00405F27" w:rsidP="00C55252">
            <w:pPr>
              <w:autoSpaceDE w:val="0"/>
              <w:autoSpaceDN w:val="0"/>
              <w:adjustRightInd w:val="0"/>
              <w:spacing w:before="0" w:after="0"/>
              <w:jc w:val="both"/>
              <w:rPr>
                <w:rFonts w:asciiTheme="minorHAnsi" w:eastAsia="NimbusSanLOT-Reg" w:hAnsiTheme="minorHAnsi" w:cstheme="minorHAnsi"/>
                <w:sz w:val="18"/>
                <w:szCs w:val="18"/>
              </w:rPr>
            </w:pPr>
            <w:r>
              <w:rPr>
                <w:rFonts w:asciiTheme="minorHAnsi" w:eastAsia="NimbusSanLOT-Reg" w:hAnsiTheme="minorHAnsi" w:cstheme="minorHAnsi"/>
                <w:sz w:val="18"/>
                <w:szCs w:val="18"/>
              </w:rPr>
              <w:t xml:space="preserve">Hlukové emise: </w:t>
            </w:r>
            <w:r w:rsidR="009267C1">
              <w:rPr>
                <w:rFonts w:asciiTheme="minorHAnsi" w:eastAsia="NimbusSanLOT-Reg" w:hAnsiTheme="minorHAnsi" w:cstheme="minorHAnsi"/>
                <w:sz w:val="18"/>
                <w:szCs w:val="18"/>
              </w:rPr>
              <w:t>49</w:t>
            </w:r>
            <w:r>
              <w:rPr>
                <w:rFonts w:asciiTheme="minorHAnsi" w:eastAsia="NimbusSanLOT-Reg" w:hAnsiTheme="minorHAnsi" w:cstheme="minorHAnsi"/>
                <w:sz w:val="18"/>
                <w:szCs w:val="18"/>
              </w:rPr>
              <w:t xml:space="preserve"> dB</w:t>
            </w:r>
          </w:p>
        </w:tc>
      </w:tr>
    </w:tbl>
    <w:p w:rsidR="00405F27" w:rsidRPr="008B5336" w:rsidRDefault="00405F27" w:rsidP="00C55252">
      <w:pPr>
        <w:autoSpaceDE w:val="0"/>
        <w:autoSpaceDN w:val="0"/>
        <w:adjustRightInd w:val="0"/>
        <w:spacing w:before="0" w:after="0"/>
        <w:jc w:val="both"/>
        <w:rPr>
          <w:rFonts w:asciiTheme="minorHAnsi" w:eastAsia="NimbusSanLOT-Reg" w:hAnsiTheme="minorHAnsi" w:cstheme="minorHAnsi"/>
          <w:sz w:val="18"/>
          <w:szCs w:val="18"/>
        </w:rPr>
      </w:pPr>
    </w:p>
    <w:p w:rsidR="00BE09F5" w:rsidRPr="008B5336" w:rsidRDefault="00BE09F5" w:rsidP="00C55252">
      <w:pPr>
        <w:autoSpaceDE w:val="0"/>
        <w:autoSpaceDN w:val="0"/>
        <w:adjustRightInd w:val="0"/>
        <w:spacing w:before="0" w:after="0"/>
        <w:jc w:val="both"/>
        <w:rPr>
          <w:rFonts w:asciiTheme="minorHAnsi" w:eastAsia="NimbusSanLOT-Reg" w:hAnsiTheme="minorHAnsi" w:cstheme="minorHAnsi"/>
          <w:sz w:val="18"/>
          <w:szCs w:val="18"/>
        </w:rPr>
      </w:pPr>
    </w:p>
    <w:p w:rsidR="004767D9" w:rsidRPr="008B5336" w:rsidRDefault="004767D9" w:rsidP="00C55252">
      <w:pPr>
        <w:pStyle w:val="CCC"/>
        <w:spacing w:line="0" w:lineRule="atLeast"/>
        <w:rPr>
          <w:rFonts w:asciiTheme="minorHAnsi" w:hAnsiTheme="minorHAnsi" w:cstheme="minorHAnsi"/>
          <w:sz w:val="18"/>
          <w:szCs w:val="18"/>
        </w:rPr>
      </w:pPr>
      <w:r w:rsidRPr="008B5336">
        <w:rPr>
          <w:rFonts w:asciiTheme="minorHAnsi" w:hAnsiTheme="minorHAnsi" w:cstheme="minorHAnsi"/>
          <w:sz w:val="18"/>
          <w:szCs w:val="18"/>
        </w:rPr>
        <w:t>Záruka &amp; ZPŮSOB LIKVIDACE</w:t>
      </w:r>
    </w:p>
    <w:p w:rsidR="00926C07" w:rsidRPr="008B5336" w:rsidRDefault="00926C07" w:rsidP="00C55252">
      <w:pPr>
        <w:autoSpaceDE w:val="0"/>
        <w:autoSpaceDN w:val="0"/>
        <w:adjustRightInd w:val="0"/>
        <w:spacing w:before="0" w:after="0"/>
        <w:jc w:val="both"/>
        <w:rPr>
          <w:rFonts w:asciiTheme="minorHAnsi" w:hAnsiTheme="minorHAnsi" w:cstheme="minorHAnsi"/>
          <w:sz w:val="18"/>
          <w:szCs w:val="18"/>
        </w:rPr>
      </w:pPr>
      <w:r w:rsidRPr="008B5336">
        <w:rPr>
          <w:rFonts w:asciiTheme="minorHAnsi" w:hAnsiTheme="minorHAnsi" w:cstheme="minorHAnsi"/>
          <w:sz w:val="18"/>
          <w:szCs w:val="18"/>
        </w:rPr>
        <w:t>Význam symbolu „Popelnice“</w:t>
      </w:r>
    </w:p>
    <w:p w:rsidR="003C3381" w:rsidRPr="00405F27" w:rsidRDefault="00926C07" w:rsidP="00C55252">
      <w:pPr>
        <w:autoSpaceDE w:val="0"/>
        <w:autoSpaceDN w:val="0"/>
        <w:adjustRightInd w:val="0"/>
        <w:spacing w:before="0" w:after="0"/>
        <w:jc w:val="both"/>
        <w:rPr>
          <w:rFonts w:asciiTheme="minorHAnsi" w:eastAsia="NimbusSanLOT-Reg" w:hAnsiTheme="minorHAnsi" w:cstheme="minorHAnsi"/>
          <w:sz w:val="18"/>
          <w:szCs w:val="18"/>
        </w:rPr>
      </w:pPr>
      <w:r w:rsidRPr="008B5336">
        <w:rPr>
          <w:rFonts w:asciiTheme="minorHAnsi" w:eastAsia="NimbusSanLOT-Reg" w:hAnsiTheme="minorHAnsi" w:cstheme="minorHAnsi"/>
          <w:sz w:val="18"/>
          <w:szCs w:val="18"/>
        </w:rPr>
        <w:t>Chraňte naše životní prostředí, elektropřístroje nepatří do</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domovního odpadu.</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Pro likvidaci elektropřístrojů použijte určených sběrných míst a</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odevzdejte zde elektropřístroje, jestliže je už nebudete používat.</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Pomůžete tak předejít možným negativním dopadům na životní</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prostředí a lidské zdraví, ke kterým by mohlo dojít v</w:t>
      </w:r>
      <w:r w:rsidR="0098770C" w:rsidRPr="008B5336">
        <w:rPr>
          <w:rFonts w:asciiTheme="minorHAnsi" w:eastAsia="NimbusSanLOT-Reg" w:hAnsiTheme="minorHAnsi" w:cstheme="minorHAnsi"/>
          <w:sz w:val="18"/>
          <w:szCs w:val="18"/>
        </w:rPr>
        <w:t> </w:t>
      </w:r>
      <w:r w:rsidRPr="008B5336">
        <w:rPr>
          <w:rFonts w:asciiTheme="minorHAnsi" w:eastAsia="NimbusSanLOT-Reg" w:hAnsiTheme="minorHAnsi" w:cstheme="minorHAnsi"/>
          <w:sz w:val="18"/>
          <w:szCs w:val="18"/>
        </w:rPr>
        <w:t>důsledku</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nesprávné likvidace.</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Přispějete tím ke zhodnocení, recyklaci a dalším formám zhodnocení</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starých elektronických a elektrických přístrojů.</w:t>
      </w:r>
      <w:r w:rsidR="004767D9"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Informace o tom, kde lze tyto přístroje odevzdat k likvidaci, obdržíte</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prostřednictvím územně správních celků nebo obecního</w:t>
      </w:r>
      <w:r w:rsidR="0098770C" w:rsidRPr="008B5336">
        <w:rPr>
          <w:rFonts w:asciiTheme="minorHAnsi" w:eastAsia="NimbusSanLOT-Reg" w:hAnsiTheme="minorHAnsi" w:cstheme="minorHAnsi"/>
          <w:sz w:val="18"/>
          <w:szCs w:val="18"/>
        </w:rPr>
        <w:t xml:space="preserve"> </w:t>
      </w:r>
      <w:r w:rsidRPr="008B5336">
        <w:rPr>
          <w:rFonts w:asciiTheme="minorHAnsi" w:eastAsia="NimbusSanLOT-Reg" w:hAnsiTheme="minorHAnsi" w:cstheme="minorHAnsi"/>
          <w:sz w:val="18"/>
          <w:szCs w:val="18"/>
        </w:rPr>
        <w:t>úřadu.</w:t>
      </w:r>
    </w:p>
    <w:tbl>
      <w:tblPr>
        <w:tblW w:w="0" w:type="auto"/>
        <w:tblBorders>
          <w:top w:val="single" w:sz="4" w:space="0" w:color="FFFFFF"/>
          <w:left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173"/>
      </w:tblGrid>
      <w:tr w:rsidR="00A10602" w:rsidRPr="008B5336" w:rsidTr="00A10602">
        <w:trPr>
          <w:trHeight w:val="655"/>
        </w:trPr>
        <w:tc>
          <w:tcPr>
            <w:tcW w:w="5173" w:type="dxa"/>
            <w:vAlign w:val="center"/>
          </w:tcPr>
          <w:p w:rsidR="00405F27" w:rsidRDefault="00405F27" w:rsidP="00C55252">
            <w:pPr>
              <w:spacing w:line="0" w:lineRule="atLeast"/>
              <w:jc w:val="both"/>
              <w:rPr>
                <w:rFonts w:asciiTheme="minorHAnsi" w:eastAsia="Arial Unicode MS" w:hAnsiTheme="minorHAnsi" w:cstheme="minorHAnsi"/>
                <w:b/>
                <w:bCs/>
                <w:sz w:val="18"/>
                <w:szCs w:val="18"/>
              </w:rPr>
            </w:pPr>
          </w:p>
          <w:p w:rsidR="00A10602" w:rsidRPr="008B5336" w:rsidRDefault="00A10602" w:rsidP="00C55252">
            <w:pPr>
              <w:spacing w:line="0" w:lineRule="atLeast"/>
              <w:jc w:val="both"/>
              <w:rPr>
                <w:rFonts w:asciiTheme="minorHAnsi" w:eastAsia="Arial Unicode MS" w:hAnsiTheme="minorHAnsi" w:cstheme="minorHAnsi"/>
                <w:b/>
                <w:bCs/>
                <w:sz w:val="18"/>
                <w:szCs w:val="18"/>
              </w:rPr>
            </w:pPr>
            <w:r w:rsidRPr="008B5336">
              <w:rPr>
                <w:rFonts w:asciiTheme="minorHAnsi" w:hAnsiTheme="minorHAnsi" w:cstheme="minorHAnsi"/>
                <w:noProof/>
                <w:sz w:val="18"/>
                <w:szCs w:val="18"/>
              </w:rPr>
              <w:drawing>
                <wp:anchor distT="0" distB="0" distL="114300" distR="114300" simplePos="0" relativeHeight="251664384" behindDoc="0" locked="0" layoutInCell="1" allowOverlap="1">
                  <wp:simplePos x="0" y="0"/>
                  <wp:positionH relativeFrom="column">
                    <wp:posOffset>2044065</wp:posOffset>
                  </wp:positionH>
                  <wp:positionV relativeFrom="paragraph">
                    <wp:posOffset>227965</wp:posOffset>
                  </wp:positionV>
                  <wp:extent cx="1109980" cy="497205"/>
                  <wp:effectExtent l="0" t="0" r="0" b="0"/>
                  <wp:wrapSquare wrapText="bothSides"/>
                  <wp:docPr id="18" name="obrázek 18" descr="basket_set_new OB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sket_set_new OBALY"/>
                          <pic:cNvPicPr>
                            <a:picLocks noChangeAspect="1" noChangeArrowheads="1"/>
                          </pic:cNvPicPr>
                        </pic:nvPicPr>
                        <pic:blipFill>
                          <a:blip r:embed="rId16" cstate="print"/>
                          <a:srcRect/>
                          <a:stretch>
                            <a:fillRect/>
                          </a:stretch>
                        </pic:blipFill>
                        <pic:spPr bwMode="auto">
                          <a:xfrm>
                            <a:off x="0" y="0"/>
                            <a:ext cx="1109980" cy="497205"/>
                          </a:xfrm>
                          <a:prstGeom prst="rect">
                            <a:avLst/>
                          </a:prstGeom>
                          <a:noFill/>
                          <a:ln w="9525">
                            <a:noFill/>
                            <a:miter lim="800000"/>
                            <a:headEnd/>
                            <a:tailEnd/>
                          </a:ln>
                        </pic:spPr>
                      </pic:pic>
                    </a:graphicData>
                  </a:graphic>
                </wp:anchor>
              </w:drawing>
            </w:r>
            <w:r w:rsidRPr="008B5336">
              <w:rPr>
                <w:rFonts w:asciiTheme="minorHAnsi" w:eastAsia="Arial Unicode MS" w:hAnsiTheme="minorHAnsi" w:cstheme="minorHAnsi"/>
                <w:b/>
                <w:bCs/>
                <w:sz w:val="18"/>
                <w:szCs w:val="18"/>
              </w:rPr>
              <w:t>Obal:</w:t>
            </w:r>
          </w:p>
          <w:p w:rsidR="00A10602" w:rsidRPr="008B5336" w:rsidRDefault="00A10602" w:rsidP="00C55252">
            <w:pPr>
              <w:pStyle w:val="Styl3"/>
              <w:jc w:val="both"/>
              <w:rPr>
                <w:rFonts w:asciiTheme="minorHAnsi" w:hAnsiTheme="minorHAnsi" w:cstheme="minorHAnsi"/>
                <w:sz w:val="18"/>
                <w:szCs w:val="18"/>
              </w:rPr>
            </w:pPr>
            <w:r w:rsidRPr="008B5336">
              <w:rPr>
                <w:rFonts w:asciiTheme="minorHAnsi" w:hAnsiTheme="minorHAnsi" w:cstheme="minorHAnsi"/>
                <w:sz w:val="18"/>
                <w:szCs w:val="18"/>
              </w:rPr>
              <w:t>krabice – tříděný sběr papíru (PAP)</w:t>
            </w:r>
          </w:p>
          <w:p w:rsidR="00A10602" w:rsidRPr="008B5336" w:rsidRDefault="00A10602" w:rsidP="00C55252">
            <w:pPr>
              <w:pStyle w:val="Styl3"/>
              <w:jc w:val="both"/>
              <w:rPr>
                <w:rFonts w:asciiTheme="minorHAnsi" w:hAnsiTheme="minorHAnsi" w:cstheme="minorHAnsi"/>
                <w:sz w:val="18"/>
                <w:szCs w:val="18"/>
              </w:rPr>
            </w:pPr>
            <w:r w:rsidRPr="008B5336">
              <w:rPr>
                <w:rFonts w:asciiTheme="minorHAnsi" w:hAnsiTheme="minorHAnsi" w:cstheme="minorHAnsi"/>
                <w:sz w:val="18"/>
                <w:szCs w:val="18"/>
              </w:rPr>
              <w:t>polystyren – tříděný sběr (PS)</w:t>
            </w:r>
          </w:p>
          <w:p w:rsidR="00A10602" w:rsidRPr="008B5336" w:rsidRDefault="00A10602" w:rsidP="00C55252">
            <w:pPr>
              <w:pStyle w:val="Styl3"/>
              <w:jc w:val="both"/>
              <w:rPr>
                <w:rFonts w:asciiTheme="minorHAnsi" w:hAnsiTheme="minorHAnsi" w:cstheme="minorHAnsi"/>
                <w:sz w:val="18"/>
                <w:szCs w:val="18"/>
              </w:rPr>
            </w:pPr>
            <w:r w:rsidRPr="008B5336">
              <w:rPr>
                <w:rFonts w:asciiTheme="minorHAnsi" w:hAnsiTheme="minorHAnsi" w:cstheme="minorHAnsi"/>
                <w:sz w:val="18"/>
                <w:szCs w:val="18"/>
              </w:rPr>
              <w:t>PE sáček – tříděný sběr (PE)</w:t>
            </w:r>
          </w:p>
        </w:tc>
      </w:tr>
      <w:tr w:rsidR="00A10602" w:rsidRPr="008B5336" w:rsidTr="00A10602">
        <w:trPr>
          <w:trHeight w:val="700"/>
        </w:trPr>
        <w:tc>
          <w:tcPr>
            <w:tcW w:w="5173" w:type="dxa"/>
            <w:vAlign w:val="center"/>
          </w:tcPr>
          <w:p w:rsidR="00A10602" w:rsidRPr="008B5336" w:rsidRDefault="00A10602" w:rsidP="00C55252">
            <w:pPr>
              <w:spacing w:line="0" w:lineRule="atLeast"/>
              <w:jc w:val="both"/>
              <w:rPr>
                <w:rFonts w:asciiTheme="minorHAnsi" w:eastAsia="Arial Unicode MS" w:hAnsiTheme="minorHAnsi" w:cstheme="minorHAnsi"/>
                <w:b/>
                <w:bCs/>
                <w:sz w:val="18"/>
                <w:szCs w:val="18"/>
              </w:rPr>
            </w:pPr>
            <w:r w:rsidRPr="008B5336">
              <w:rPr>
                <w:rFonts w:asciiTheme="minorHAnsi" w:hAnsiTheme="minorHAnsi" w:cstheme="minorHAnsi"/>
                <w:noProof/>
                <w:sz w:val="18"/>
                <w:szCs w:val="18"/>
              </w:rPr>
              <w:drawing>
                <wp:anchor distT="0" distB="0" distL="114300" distR="114300" simplePos="0" relativeHeight="251665408" behindDoc="0" locked="0" layoutInCell="1" allowOverlap="1">
                  <wp:simplePos x="0" y="0"/>
                  <wp:positionH relativeFrom="column">
                    <wp:posOffset>2835910</wp:posOffset>
                  </wp:positionH>
                  <wp:positionV relativeFrom="paragraph">
                    <wp:posOffset>191770</wp:posOffset>
                  </wp:positionV>
                  <wp:extent cx="445770" cy="247015"/>
                  <wp:effectExtent l="0" t="0" r="0" b="635"/>
                  <wp:wrapSquare wrapText="bothSides"/>
                  <wp:docPr id="19" name="obrázek 19" descr="basket_set_new PRODU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sket_set_new PRODUKT"/>
                          <pic:cNvPicPr>
                            <a:picLocks noChangeAspect="1" noChangeArrowheads="1"/>
                          </pic:cNvPicPr>
                        </pic:nvPicPr>
                        <pic:blipFill>
                          <a:blip r:embed="rId17" cstate="print"/>
                          <a:srcRect/>
                          <a:stretch>
                            <a:fillRect/>
                          </a:stretch>
                        </pic:blipFill>
                        <pic:spPr bwMode="auto">
                          <a:xfrm>
                            <a:off x="0" y="0"/>
                            <a:ext cx="445770" cy="247015"/>
                          </a:xfrm>
                          <a:prstGeom prst="rect">
                            <a:avLst/>
                          </a:prstGeom>
                          <a:noFill/>
                          <a:ln w="9525">
                            <a:noFill/>
                            <a:miter lim="800000"/>
                            <a:headEnd/>
                            <a:tailEnd/>
                          </a:ln>
                        </pic:spPr>
                      </pic:pic>
                    </a:graphicData>
                  </a:graphic>
                </wp:anchor>
              </w:drawing>
            </w:r>
            <w:r w:rsidRPr="008B5336">
              <w:rPr>
                <w:rFonts w:asciiTheme="minorHAnsi" w:eastAsia="Arial Unicode MS" w:hAnsiTheme="minorHAnsi" w:cstheme="minorHAnsi"/>
                <w:b/>
                <w:bCs/>
                <w:sz w:val="18"/>
                <w:szCs w:val="18"/>
              </w:rPr>
              <w:t>Výrobek:</w:t>
            </w:r>
          </w:p>
          <w:p w:rsidR="00A10602" w:rsidRPr="008B5336" w:rsidRDefault="00A10602" w:rsidP="00C55252">
            <w:pPr>
              <w:pStyle w:val="Styl3"/>
              <w:jc w:val="both"/>
              <w:rPr>
                <w:rFonts w:asciiTheme="minorHAnsi" w:hAnsiTheme="minorHAnsi" w:cstheme="minorHAnsi"/>
                <w:sz w:val="18"/>
                <w:szCs w:val="18"/>
              </w:rPr>
            </w:pPr>
            <w:r w:rsidRPr="008B5336">
              <w:rPr>
                <w:rFonts w:asciiTheme="minorHAnsi" w:hAnsiTheme="minorHAnsi" w:cstheme="minorHAnsi"/>
                <w:sz w:val="18"/>
                <w:szCs w:val="18"/>
              </w:rPr>
              <w:t>kabel bez zástrčky – tříděný sběr mědi</w:t>
            </w:r>
          </w:p>
          <w:p w:rsidR="00A10602" w:rsidRPr="008B5336" w:rsidRDefault="00A10602" w:rsidP="00C55252">
            <w:pPr>
              <w:pStyle w:val="Styl3"/>
              <w:jc w:val="both"/>
              <w:rPr>
                <w:rFonts w:asciiTheme="minorHAnsi" w:hAnsiTheme="minorHAnsi" w:cstheme="minorHAnsi"/>
                <w:sz w:val="18"/>
                <w:szCs w:val="18"/>
              </w:rPr>
            </w:pPr>
            <w:r w:rsidRPr="008B5336">
              <w:rPr>
                <w:rFonts w:asciiTheme="minorHAnsi" w:hAnsiTheme="minorHAnsi" w:cstheme="minorHAnsi"/>
                <w:sz w:val="18"/>
                <w:szCs w:val="18"/>
              </w:rPr>
              <w:t>plastové části – tříděný sběr (PP)</w:t>
            </w:r>
          </w:p>
          <w:p w:rsidR="00A10602" w:rsidRPr="008B5336" w:rsidRDefault="00A10602" w:rsidP="00C55252">
            <w:pPr>
              <w:pStyle w:val="Styl3"/>
              <w:jc w:val="both"/>
              <w:rPr>
                <w:rFonts w:asciiTheme="minorHAnsi" w:hAnsiTheme="minorHAnsi" w:cstheme="minorHAnsi"/>
                <w:sz w:val="18"/>
                <w:szCs w:val="18"/>
              </w:rPr>
            </w:pPr>
            <w:r w:rsidRPr="008B5336">
              <w:rPr>
                <w:rFonts w:asciiTheme="minorHAnsi" w:hAnsiTheme="minorHAnsi" w:cstheme="minorHAnsi"/>
                <w:sz w:val="18"/>
                <w:szCs w:val="18"/>
              </w:rPr>
              <w:t>kovové časti – železný šrot (FE)</w:t>
            </w:r>
          </w:p>
        </w:tc>
      </w:tr>
    </w:tbl>
    <w:p w:rsidR="00926C07" w:rsidRPr="00405F27" w:rsidRDefault="00926C07" w:rsidP="00C55252">
      <w:pPr>
        <w:jc w:val="both"/>
        <w:rPr>
          <w:rFonts w:asciiTheme="minorHAnsi" w:eastAsia="Arial Unicode MS" w:hAnsiTheme="minorHAnsi" w:cstheme="minorHAnsi"/>
          <w:sz w:val="18"/>
          <w:szCs w:val="18"/>
        </w:rPr>
      </w:pPr>
    </w:p>
    <w:sectPr w:rsidR="00926C07" w:rsidRPr="00405F27" w:rsidSect="006325B5">
      <w:footerReference w:type="even"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11" w:rsidRDefault="00D41111">
      <w:pPr>
        <w:spacing w:before="0" w:after="0"/>
      </w:pPr>
      <w:r>
        <w:separator/>
      </w:r>
    </w:p>
  </w:endnote>
  <w:endnote w:type="continuationSeparator" w:id="0">
    <w:p w:rsidR="00D41111" w:rsidRDefault="00D411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NimbusSanLOT-Reg">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48" w:rsidRDefault="00D8354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83548" w:rsidRDefault="00D8354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11" w:rsidRDefault="00D41111">
      <w:pPr>
        <w:spacing w:before="0" w:after="0"/>
      </w:pPr>
      <w:r>
        <w:separator/>
      </w:r>
    </w:p>
  </w:footnote>
  <w:footnote w:type="continuationSeparator" w:id="0">
    <w:p w:rsidR="00D41111" w:rsidRDefault="00D4111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pPr>
    </w:lvl>
  </w:abstractNum>
  <w:abstractNum w:abstractNumId="2" w15:restartNumberingAfterBreak="0">
    <w:nsid w:val="087E68B0"/>
    <w:multiLevelType w:val="hybridMultilevel"/>
    <w:tmpl w:val="0F4C2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B4F10EE"/>
    <w:multiLevelType w:val="hybridMultilevel"/>
    <w:tmpl w:val="53BCA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657AD3"/>
    <w:multiLevelType w:val="hybridMultilevel"/>
    <w:tmpl w:val="A9F49D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1EC506E"/>
    <w:multiLevelType w:val="hybridMultilevel"/>
    <w:tmpl w:val="EA3EE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1002D3"/>
    <w:multiLevelType w:val="hybridMultilevel"/>
    <w:tmpl w:val="EC5070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4617251"/>
    <w:multiLevelType w:val="hybridMultilevel"/>
    <w:tmpl w:val="C6E60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0067B7"/>
    <w:multiLevelType w:val="hybridMultilevel"/>
    <w:tmpl w:val="313AEE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8AD4C5B"/>
    <w:multiLevelType w:val="hybridMultilevel"/>
    <w:tmpl w:val="2A3490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523772"/>
    <w:multiLevelType w:val="hybridMultilevel"/>
    <w:tmpl w:val="A8D09D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CBD0A94"/>
    <w:multiLevelType w:val="hybridMultilevel"/>
    <w:tmpl w:val="970E77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2274C85"/>
    <w:multiLevelType w:val="hybridMultilevel"/>
    <w:tmpl w:val="FCC475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3C8399C"/>
    <w:multiLevelType w:val="hybridMultilevel"/>
    <w:tmpl w:val="9BCA09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071D27"/>
    <w:multiLevelType w:val="hybridMultilevel"/>
    <w:tmpl w:val="4218E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8C52E08"/>
    <w:multiLevelType w:val="hybridMultilevel"/>
    <w:tmpl w:val="29786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C27559"/>
    <w:multiLevelType w:val="hybridMultilevel"/>
    <w:tmpl w:val="4DD68C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C802DE3"/>
    <w:multiLevelType w:val="hybridMultilevel"/>
    <w:tmpl w:val="4386C2DE"/>
    <w:lvl w:ilvl="0" w:tplc="6EF6585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465891"/>
    <w:multiLevelType w:val="hybridMultilevel"/>
    <w:tmpl w:val="E3BEAA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14E1D68"/>
    <w:multiLevelType w:val="hybridMultilevel"/>
    <w:tmpl w:val="B798B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E17C25"/>
    <w:multiLevelType w:val="hybridMultilevel"/>
    <w:tmpl w:val="D130AF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5773C19"/>
    <w:multiLevelType w:val="hybridMultilevel"/>
    <w:tmpl w:val="A6184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6302AD"/>
    <w:multiLevelType w:val="hybridMultilevel"/>
    <w:tmpl w:val="AA0865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4B7764F3"/>
    <w:multiLevelType w:val="hybridMultilevel"/>
    <w:tmpl w:val="28166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C25A99"/>
    <w:multiLevelType w:val="hybridMultilevel"/>
    <w:tmpl w:val="AF4EF922"/>
    <w:lvl w:ilvl="0" w:tplc="24CA9F74">
      <w:start w:val="1"/>
      <w:numFmt w:val="upperLetter"/>
      <w:pStyle w:val="Popis"/>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5E3E3C"/>
    <w:multiLevelType w:val="hybridMultilevel"/>
    <w:tmpl w:val="7D70A3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E885D82"/>
    <w:multiLevelType w:val="hybridMultilevel"/>
    <w:tmpl w:val="09A2C5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04B65AA"/>
    <w:multiLevelType w:val="hybridMultilevel"/>
    <w:tmpl w:val="DA3CC6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0BA05DF"/>
    <w:multiLevelType w:val="hybridMultilevel"/>
    <w:tmpl w:val="ED30E8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0E02DBB"/>
    <w:multiLevelType w:val="hybridMultilevel"/>
    <w:tmpl w:val="36884AF0"/>
    <w:lvl w:ilvl="0" w:tplc="6EF6585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CC4C6F"/>
    <w:multiLevelType w:val="hybridMultilevel"/>
    <w:tmpl w:val="F0DCB0CA"/>
    <w:lvl w:ilvl="0" w:tplc="6EF6585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4D3937"/>
    <w:multiLevelType w:val="hybridMultilevel"/>
    <w:tmpl w:val="70BEB9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5775D7A"/>
    <w:multiLevelType w:val="hybridMultilevel"/>
    <w:tmpl w:val="35E88A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9290CA5"/>
    <w:multiLevelType w:val="hybridMultilevel"/>
    <w:tmpl w:val="780A8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750DC4"/>
    <w:multiLevelType w:val="hybridMultilevel"/>
    <w:tmpl w:val="A698C912"/>
    <w:lvl w:ilvl="0" w:tplc="6EF6585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B229D7"/>
    <w:multiLevelType w:val="hybridMultilevel"/>
    <w:tmpl w:val="AA9251D0"/>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5411997"/>
    <w:multiLevelType w:val="hybridMultilevel"/>
    <w:tmpl w:val="ED5228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65C6B76"/>
    <w:multiLevelType w:val="hybridMultilevel"/>
    <w:tmpl w:val="C9DEBC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D557C06"/>
    <w:multiLevelType w:val="hybridMultilevel"/>
    <w:tmpl w:val="8B34B7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F33207E"/>
    <w:multiLevelType w:val="hybridMultilevel"/>
    <w:tmpl w:val="91DAFF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28"/>
  </w:num>
  <w:num w:numId="4">
    <w:abstractNumId w:val="26"/>
  </w:num>
  <w:num w:numId="5">
    <w:abstractNumId w:val="32"/>
  </w:num>
  <w:num w:numId="6">
    <w:abstractNumId w:val="17"/>
  </w:num>
  <w:num w:numId="7">
    <w:abstractNumId w:val="36"/>
  </w:num>
  <w:num w:numId="8">
    <w:abstractNumId w:val="37"/>
  </w:num>
  <w:num w:numId="9">
    <w:abstractNumId w:val="6"/>
  </w:num>
  <w:num w:numId="10">
    <w:abstractNumId w:val="11"/>
  </w:num>
  <w:num w:numId="11">
    <w:abstractNumId w:val="35"/>
  </w:num>
  <w:num w:numId="12">
    <w:abstractNumId w:val="39"/>
  </w:num>
  <w:num w:numId="13">
    <w:abstractNumId w:val="13"/>
  </w:num>
  <w:num w:numId="14">
    <w:abstractNumId w:val="20"/>
  </w:num>
  <w:num w:numId="15">
    <w:abstractNumId w:val="4"/>
  </w:num>
  <w:num w:numId="16">
    <w:abstractNumId w:val="30"/>
  </w:num>
  <w:num w:numId="17">
    <w:abstractNumId w:val="34"/>
  </w:num>
  <w:num w:numId="18">
    <w:abstractNumId w:val="19"/>
  </w:num>
  <w:num w:numId="19">
    <w:abstractNumId w:val="23"/>
  </w:num>
  <w:num w:numId="20">
    <w:abstractNumId w:val="27"/>
  </w:num>
  <w:num w:numId="21">
    <w:abstractNumId w:val="15"/>
  </w:num>
  <w:num w:numId="22">
    <w:abstractNumId w:val="33"/>
  </w:num>
  <w:num w:numId="23">
    <w:abstractNumId w:val="3"/>
  </w:num>
  <w:num w:numId="24">
    <w:abstractNumId w:val="7"/>
  </w:num>
  <w:num w:numId="25">
    <w:abstractNumId w:val="5"/>
  </w:num>
  <w:num w:numId="26">
    <w:abstractNumId w:val="10"/>
  </w:num>
  <w:num w:numId="27">
    <w:abstractNumId w:val="18"/>
  </w:num>
  <w:num w:numId="28">
    <w:abstractNumId w:val="25"/>
  </w:num>
  <w:num w:numId="29">
    <w:abstractNumId w:val="29"/>
  </w:num>
  <w:num w:numId="30">
    <w:abstractNumId w:val="38"/>
  </w:num>
  <w:num w:numId="31">
    <w:abstractNumId w:val="9"/>
  </w:num>
  <w:num w:numId="32">
    <w:abstractNumId w:val="8"/>
  </w:num>
  <w:num w:numId="33">
    <w:abstractNumId w:val="2"/>
  </w:num>
  <w:num w:numId="34">
    <w:abstractNumId w:val="22"/>
  </w:num>
  <w:num w:numId="35">
    <w:abstractNumId w:val="16"/>
  </w:num>
  <w:num w:numId="36">
    <w:abstractNumId w:val="31"/>
  </w:num>
  <w:num w:numId="37">
    <w:abstractNumId w:val="14"/>
  </w:num>
  <w:num w:numId="38">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6A"/>
    <w:rsid w:val="00005840"/>
    <w:rsid w:val="0001324D"/>
    <w:rsid w:val="00024F79"/>
    <w:rsid w:val="000457FB"/>
    <w:rsid w:val="000550A2"/>
    <w:rsid w:val="00057833"/>
    <w:rsid w:val="00096795"/>
    <w:rsid w:val="000D2C37"/>
    <w:rsid w:val="000E7341"/>
    <w:rsid w:val="00122E03"/>
    <w:rsid w:val="00132988"/>
    <w:rsid w:val="001465D3"/>
    <w:rsid w:val="00155232"/>
    <w:rsid w:val="001757C0"/>
    <w:rsid w:val="00177D26"/>
    <w:rsid w:val="00183D5F"/>
    <w:rsid w:val="001A752F"/>
    <w:rsid w:val="001B349A"/>
    <w:rsid w:val="001C1833"/>
    <w:rsid w:val="001C26A0"/>
    <w:rsid w:val="001E33AD"/>
    <w:rsid w:val="001E5415"/>
    <w:rsid w:val="0024531F"/>
    <w:rsid w:val="002479F8"/>
    <w:rsid w:val="002666FE"/>
    <w:rsid w:val="002A517C"/>
    <w:rsid w:val="002B771C"/>
    <w:rsid w:val="002E10E6"/>
    <w:rsid w:val="002F1D55"/>
    <w:rsid w:val="00336268"/>
    <w:rsid w:val="00365131"/>
    <w:rsid w:val="00372ED0"/>
    <w:rsid w:val="003800E8"/>
    <w:rsid w:val="003A0E6D"/>
    <w:rsid w:val="003B066A"/>
    <w:rsid w:val="003C3381"/>
    <w:rsid w:val="003D2BF3"/>
    <w:rsid w:val="003D7A80"/>
    <w:rsid w:val="003E4264"/>
    <w:rsid w:val="003E42EF"/>
    <w:rsid w:val="003F3FC3"/>
    <w:rsid w:val="00405C7D"/>
    <w:rsid w:val="00405F27"/>
    <w:rsid w:val="00423AE9"/>
    <w:rsid w:val="004675DF"/>
    <w:rsid w:val="00470BDC"/>
    <w:rsid w:val="004767D9"/>
    <w:rsid w:val="004929A6"/>
    <w:rsid w:val="004A5716"/>
    <w:rsid w:val="004B4A1C"/>
    <w:rsid w:val="004E56A4"/>
    <w:rsid w:val="005238F5"/>
    <w:rsid w:val="005320D2"/>
    <w:rsid w:val="00535612"/>
    <w:rsid w:val="0053694C"/>
    <w:rsid w:val="0054467E"/>
    <w:rsid w:val="005548C0"/>
    <w:rsid w:val="00556502"/>
    <w:rsid w:val="005757D6"/>
    <w:rsid w:val="005A3BFA"/>
    <w:rsid w:val="005A6980"/>
    <w:rsid w:val="005E1F71"/>
    <w:rsid w:val="005E2724"/>
    <w:rsid w:val="005F0499"/>
    <w:rsid w:val="005F685B"/>
    <w:rsid w:val="0060281A"/>
    <w:rsid w:val="00612141"/>
    <w:rsid w:val="0063188E"/>
    <w:rsid w:val="006325B5"/>
    <w:rsid w:val="006405DE"/>
    <w:rsid w:val="00652333"/>
    <w:rsid w:val="00670FF6"/>
    <w:rsid w:val="00683C15"/>
    <w:rsid w:val="006A7695"/>
    <w:rsid w:val="006B0026"/>
    <w:rsid w:val="006B0379"/>
    <w:rsid w:val="006B5925"/>
    <w:rsid w:val="006E48A7"/>
    <w:rsid w:val="006E6686"/>
    <w:rsid w:val="006E6C37"/>
    <w:rsid w:val="00703680"/>
    <w:rsid w:val="00756D7D"/>
    <w:rsid w:val="00760D75"/>
    <w:rsid w:val="00763A18"/>
    <w:rsid w:val="007C55EF"/>
    <w:rsid w:val="007D3151"/>
    <w:rsid w:val="007E3090"/>
    <w:rsid w:val="007F1E08"/>
    <w:rsid w:val="00833230"/>
    <w:rsid w:val="00835603"/>
    <w:rsid w:val="008770BB"/>
    <w:rsid w:val="008B5336"/>
    <w:rsid w:val="008E056A"/>
    <w:rsid w:val="008E0BF7"/>
    <w:rsid w:val="009042A2"/>
    <w:rsid w:val="00915B83"/>
    <w:rsid w:val="00921EF4"/>
    <w:rsid w:val="0092658C"/>
    <w:rsid w:val="009267C1"/>
    <w:rsid w:val="00926C07"/>
    <w:rsid w:val="00932977"/>
    <w:rsid w:val="009468BB"/>
    <w:rsid w:val="00947A85"/>
    <w:rsid w:val="00956F2E"/>
    <w:rsid w:val="0098770C"/>
    <w:rsid w:val="009A2472"/>
    <w:rsid w:val="00A10602"/>
    <w:rsid w:val="00A42319"/>
    <w:rsid w:val="00A67EB5"/>
    <w:rsid w:val="00A72D5A"/>
    <w:rsid w:val="00A9279C"/>
    <w:rsid w:val="00AB21FA"/>
    <w:rsid w:val="00AB6822"/>
    <w:rsid w:val="00AC0F2E"/>
    <w:rsid w:val="00AD09BF"/>
    <w:rsid w:val="00AD209D"/>
    <w:rsid w:val="00AD2D16"/>
    <w:rsid w:val="00AE4D25"/>
    <w:rsid w:val="00AF5D66"/>
    <w:rsid w:val="00B41400"/>
    <w:rsid w:val="00B47068"/>
    <w:rsid w:val="00BA5537"/>
    <w:rsid w:val="00BD3BEE"/>
    <w:rsid w:val="00BE09F5"/>
    <w:rsid w:val="00BF5C41"/>
    <w:rsid w:val="00BF7471"/>
    <w:rsid w:val="00C102F3"/>
    <w:rsid w:val="00C37FF8"/>
    <w:rsid w:val="00C452DB"/>
    <w:rsid w:val="00C50125"/>
    <w:rsid w:val="00C55252"/>
    <w:rsid w:val="00CA3899"/>
    <w:rsid w:val="00CE43B8"/>
    <w:rsid w:val="00CF173F"/>
    <w:rsid w:val="00D041C2"/>
    <w:rsid w:val="00D41111"/>
    <w:rsid w:val="00D522A8"/>
    <w:rsid w:val="00D60183"/>
    <w:rsid w:val="00D65F4D"/>
    <w:rsid w:val="00D83548"/>
    <w:rsid w:val="00D8466F"/>
    <w:rsid w:val="00DA221C"/>
    <w:rsid w:val="00DA7F19"/>
    <w:rsid w:val="00DC0708"/>
    <w:rsid w:val="00DD395F"/>
    <w:rsid w:val="00E02D6E"/>
    <w:rsid w:val="00E3492B"/>
    <w:rsid w:val="00E41D3B"/>
    <w:rsid w:val="00E523F0"/>
    <w:rsid w:val="00E65533"/>
    <w:rsid w:val="00E7515A"/>
    <w:rsid w:val="00E834FE"/>
    <w:rsid w:val="00E908AE"/>
    <w:rsid w:val="00E932A1"/>
    <w:rsid w:val="00EC026E"/>
    <w:rsid w:val="00F34B64"/>
    <w:rsid w:val="00F36928"/>
    <w:rsid w:val="00F42ABF"/>
    <w:rsid w:val="00F6201F"/>
    <w:rsid w:val="00F64FA6"/>
    <w:rsid w:val="00F90CC7"/>
    <w:rsid w:val="00FB2B84"/>
    <w:rsid w:val="00FC57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5AC08"/>
  <w15:docId w15:val="{AB77CCDB-23FC-4AD2-9100-B6F3022A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38F5"/>
    <w:pPr>
      <w:spacing w:before="60" w:after="60"/>
    </w:pPr>
    <w:rPr>
      <w:rFonts w:ascii="Tahoma" w:hAnsi="Tahoma"/>
      <w:szCs w:val="24"/>
    </w:rPr>
  </w:style>
  <w:style w:type="paragraph" w:styleId="Nadpis1">
    <w:name w:val="heading 1"/>
    <w:basedOn w:val="Normln"/>
    <w:next w:val="Normln"/>
    <w:qFormat/>
    <w:rsid w:val="005238F5"/>
    <w:pPr>
      <w:keepNext/>
      <w:shd w:val="clear" w:color="auto" w:fill="B3B3B3"/>
      <w:outlineLvl w:val="0"/>
    </w:pPr>
    <w:rPr>
      <w:rFonts w:cs="Tahoma"/>
      <w:b/>
      <w:bCs/>
      <w:iCs/>
      <w:caps/>
      <w:sz w:val="24"/>
      <w:szCs w:val="20"/>
    </w:rPr>
  </w:style>
  <w:style w:type="paragraph" w:styleId="Nadpis2">
    <w:name w:val="heading 2"/>
    <w:basedOn w:val="Normln"/>
    <w:next w:val="Normln"/>
    <w:qFormat/>
    <w:rsid w:val="005238F5"/>
    <w:pPr>
      <w:keepNext/>
      <w:outlineLvl w:val="1"/>
    </w:pPr>
    <w:rPr>
      <w:b/>
      <w:bCs/>
      <w:iCs/>
      <w:caps/>
      <w:sz w:val="24"/>
    </w:rPr>
  </w:style>
  <w:style w:type="paragraph" w:styleId="Nadpis3">
    <w:name w:val="heading 3"/>
    <w:basedOn w:val="Normln"/>
    <w:next w:val="Normln"/>
    <w:qFormat/>
    <w:rsid w:val="005238F5"/>
    <w:pPr>
      <w:keepNext/>
      <w:widowControl w:val="0"/>
      <w:spacing w:before="0" w:after="0"/>
      <w:jc w:val="both"/>
      <w:outlineLvl w:val="2"/>
    </w:pPr>
    <w:rPr>
      <w:rFonts w:ascii="Arial" w:eastAsia="SimSun" w:hAnsi="Arial" w:cs="Arial"/>
      <w:b/>
      <w:bCs/>
      <w:kern w:val="2"/>
      <w:sz w:val="24"/>
      <w:shd w:val="pct15" w:color="auto" w:fill="FFFFFF"/>
      <w:lang w:val="en-US" w:eastAsia="zh-CN"/>
    </w:rPr>
  </w:style>
  <w:style w:type="paragraph" w:styleId="Nadpis4">
    <w:name w:val="heading 4"/>
    <w:basedOn w:val="Normln"/>
    <w:next w:val="Normln"/>
    <w:qFormat/>
    <w:rsid w:val="005238F5"/>
    <w:pPr>
      <w:keepNext/>
      <w:widowControl w:val="0"/>
      <w:shd w:val="solid" w:color="auto" w:fill="auto"/>
      <w:spacing w:before="0" w:after="0" w:line="240" w:lineRule="atLeast"/>
      <w:jc w:val="right"/>
      <w:outlineLvl w:val="3"/>
    </w:pPr>
    <w:rPr>
      <w:rFonts w:eastAsia="SimSun"/>
      <w:b/>
      <w:bCs/>
      <w:caps/>
      <w:color w:val="FFFFFF"/>
      <w:kern w:val="2"/>
      <w:sz w:val="28"/>
      <w:szCs w:val="18"/>
      <w:lang w:val="nl-BE" w:eastAsia="zh-CN"/>
    </w:rPr>
  </w:style>
  <w:style w:type="paragraph" w:styleId="Nadpis5">
    <w:name w:val="heading 5"/>
    <w:basedOn w:val="Normln"/>
    <w:next w:val="Normln"/>
    <w:qFormat/>
    <w:rsid w:val="005238F5"/>
    <w:pPr>
      <w:keepNext/>
      <w:spacing w:before="0" w:after="0"/>
      <w:jc w:val="right"/>
      <w:outlineLvl w:val="4"/>
    </w:pPr>
    <w:rPr>
      <w:rFonts w:cs="Tahoma"/>
      <w:b/>
      <w:bCs/>
      <w:caps/>
      <w:sz w:val="28"/>
      <w:szCs w:val="20"/>
    </w:rPr>
  </w:style>
  <w:style w:type="paragraph" w:styleId="Nadpis6">
    <w:name w:val="heading 6"/>
    <w:basedOn w:val="Normln"/>
    <w:next w:val="Normln"/>
    <w:qFormat/>
    <w:rsid w:val="005238F5"/>
    <w:pPr>
      <w:keepNext/>
      <w:spacing w:before="0" w:after="0" w:line="0" w:lineRule="atLeast"/>
      <w:outlineLvl w:val="5"/>
    </w:pPr>
    <w:rPr>
      <w:b/>
      <w:bCs/>
    </w:rPr>
  </w:style>
  <w:style w:type="paragraph" w:styleId="Nadpis8">
    <w:name w:val="heading 8"/>
    <w:basedOn w:val="Normln"/>
    <w:next w:val="Normln"/>
    <w:qFormat/>
    <w:rsid w:val="005238F5"/>
    <w:pPr>
      <w:keepNext/>
      <w:widowControl w:val="0"/>
      <w:spacing w:before="0" w:after="0"/>
      <w:jc w:val="center"/>
      <w:outlineLvl w:val="7"/>
    </w:pPr>
    <w:rPr>
      <w:rFonts w:eastAsia="SimSun"/>
      <w:b/>
      <w:bCs/>
      <w:kern w:val="2"/>
      <w:szCs w:val="21"/>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odelNo">
    <w:name w:val="Model No."/>
    <w:basedOn w:val="Normln"/>
    <w:rsid w:val="005238F5"/>
    <w:rPr>
      <w:b/>
      <w:i/>
      <w:caps/>
      <w:sz w:val="48"/>
    </w:rPr>
  </w:style>
  <w:style w:type="paragraph" w:customStyle="1" w:styleId="Modeldescription">
    <w:name w:val="Model description"/>
    <w:basedOn w:val="ModelNo"/>
    <w:rsid w:val="005238F5"/>
    <w:rPr>
      <w:b w:val="0"/>
      <w:sz w:val="40"/>
    </w:rPr>
  </w:style>
  <w:style w:type="paragraph" w:customStyle="1" w:styleId="nvodkpouit">
    <w:name w:val="návod k použití"/>
    <w:basedOn w:val="Normln"/>
    <w:rsid w:val="005238F5"/>
    <w:pPr>
      <w:shd w:val="solid" w:color="auto" w:fill="auto"/>
      <w:jc w:val="right"/>
    </w:pPr>
    <w:rPr>
      <w:b/>
      <w:caps/>
      <w:sz w:val="28"/>
    </w:rPr>
  </w:style>
  <w:style w:type="paragraph" w:customStyle="1" w:styleId="Popis">
    <w:name w:val="Popis"/>
    <w:basedOn w:val="Normln"/>
    <w:rsid w:val="005238F5"/>
    <w:pPr>
      <w:numPr>
        <w:numId w:val="1"/>
      </w:numPr>
    </w:pPr>
  </w:style>
  <w:style w:type="paragraph" w:customStyle="1" w:styleId="Default">
    <w:name w:val="Default"/>
    <w:rsid w:val="005238F5"/>
    <w:pPr>
      <w:autoSpaceDE w:val="0"/>
      <w:autoSpaceDN w:val="0"/>
      <w:adjustRightInd w:val="0"/>
    </w:pPr>
    <w:rPr>
      <w:rFonts w:ascii="Tahoma" w:hAnsi="Tahoma" w:cs="Tahoma"/>
      <w:color w:val="000000"/>
      <w:sz w:val="24"/>
      <w:szCs w:val="24"/>
    </w:rPr>
  </w:style>
  <w:style w:type="paragraph" w:styleId="Zkladntext3">
    <w:name w:val="Body Text 3"/>
    <w:basedOn w:val="Normln"/>
    <w:semiHidden/>
    <w:rsid w:val="005238F5"/>
    <w:pPr>
      <w:spacing w:before="0" w:after="0" w:line="240" w:lineRule="atLeast"/>
      <w:ind w:right="1060"/>
      <w:jc w:val="both"/>
    </w:pPr>
    <w:rPr>
      <w:rFonts w:eastAsia="SimSun"/>
      <w:sz w:val="24"/>
      <w:lang w:val="en-AU" w:eastAsia="zh-CN"/>
    </w:rPr>
  </w:style>
  <w:style w:type="paragraph" w:customStyle="1" w:styleId="Styl1">
    <w:name w:val="Styl1"/>
    <w:basedOn w:val="Normln"/>
    <w:rsid w:val="005238F5"/>
    <w:pPr>
      <w:shd w:val="clear" w:color="auto" w:fill="000000"/>
      <w:jc w:val="center"/>
    </w:pPr>
    <w:rPr>
      <w:b/>
      <w:bCs/>
      <w:caps/>
      <w:sz w:val="32"/>
    </w:rPr>
  </w:style>
  <w:style w:type="paragraph" w:styleId="Zkladntext">
    <w:name w:val="Body Text"/>
    <w:basedOn w:val="Normln"/>
    <w:semiHidden/>
    <w:rsid w:val="005238F5"/>
    <w:pPr>
      <w:widowControl w:val="0"/>
      <w:spacing w:before="0" w:after="120"/>
      <w:jc w:val="both"/>
    </w:pPr>
    <w:rPr>
      <w:rFonts w:eastAsia="SimSun"/>
      <w:kern w:val="2"/>
      <w:szCs w:val="21"/>
      <w:lang w:val="sk-SK" w:eastAsia="zh-CN"/>
    </w:rPr>
  </w:style>
  <w:style w:type="paragraph" w:customStyle="1" w:styleId="CCC">
    <w:name w:val="CCC"/>
    <w:basedOn w:val="Normln"/>
    <w:rsid w:val="005238F5"/>
    <w:pPr>
      <w:widowControl w:val="0"/>
      <w:shd w:val="clear" w:color="auto" w:fill="B3B3B3"/>
      <w:spacing w:before="0" w:after="0" w:line="160" w:lineRule="atLeast"/>
      <w:jc w:val="both"/>
    </w:pPr>
    <w:rPr>
      <w:rFonts w:eastAsia="SimSun" w:cs="Tahoma"/>
      <w:b/>
      <w:caps/>
      <w:kern w:val="2"/>
      <w:sz w:val="24"/>
      <w:szCs w:val="20"/>
      <w:lang w:eastAsia="zh-CN"/>
    </w:rPr>
  </w:style>
  <w:style w:type="paragraph" w:styleId="Zpat">
    <w:name w:val="footer"/>
    <w:basedOn w:val="Normln"/>
    <w:semiHidden/>
    <w:rsid w:val="005238F5"/>
    <w:pPr>
      <w:tabs>
        <w:tab w:val="center" w:pos="4536"/>
        <w:tab w:val="right" w:pos="9072"/>
      </w:tabs>
    </w:pPr>
  </w:style>
  <w:style w:type="paragraph" w:customStyle="1" w:styleId="Styl2">
    <w:name w:val="Styl2"/>
    <w:basedOn w:val="Normln"/>
    <w:rsid w:val="005238F5"/>
    <w:pPr>
      <w:shd w:val="clear" w:color="auto" w:fill="000000"/>
      <w:jc w:val="center"/>
    </w:pPr>
    <w:rPr>
      <w:b/>
      <w:caps/>
      <w:sz w:val="32"/>
    </w:rPr>
  </w:style>
  <w:style w:type="character" w:styleId="slostrnky">
    <w:name w:val="page number"/>
    <w:basedOn w:val="Standardnpsmoodstavce"/>
    <w:semiHidden/>
    <w:rsid w:val="005238F5"/>
  </w:style>
  <w:style w:type="character" w:styleId="Hypertextovodkaz">
    <w:name w:val="Hyperlink"/>
    <w:basedOn w:val="Standardnpsmoodstavce"/>
    <w:semiHidden/>
    <w:rsid w:val="005238F5"/>
    <w:rPr>
      <w:color w:val="0000FF"/>
      <w:u w:val="single"/>
    </w:rPr>
  </w:style>
  <w:style w:type="paragraph" w:customStyle="1" w:styleId="Styl3">
    <w:name w:val="Styl3"/>
    <w:basedOn w:val="Normln"/>
    <w:rsid w:val="005238F5"/>
    <w:pPr>
      <w:spacing w:before="0" w:after="0" w:line="0" w:lineRule="atLeast"/>
    </w:pPr>
    <w:rPr>
      <w:rFonts w:eastAsia="Arial Unicode MS" w:cs="Tahoma"/>
    </w:rPr>
  </w:style>
  <w:style w:type="paragraph" w:customStyle="1" w:styleId="DDDTEXTIK">
    <w:name w:val="DDD TEXTIK"/>
    <w:basedOn w:val="Normln"/>
    <w:rsid w:val="005238F5"/>
    <w:pPr>
      <w:autoSpaceDE w:val="0"/>
      <w:autoSpaceDN w:val="0"/>
      <w:adjustRightInd w:val="0"/>
      <w:spacing w:before="0" w:after="0"/>
    </w:pPr>
    <w:rPr>
      <w:rFonts w:cs="Tahoma"/>
      <w:szCs w:val="21"/>
    </w:rPr>
  </w:style>
  <w:style w:type="paragraph" w:customStyle="1" w:styleId="Index">
    <w:name w:val="Index"/>
    <w:basedOn w:val="Normln"/>
    <w:rsid w:val="005238F5"/>
    <w:pPr>
      <w:suppressLineNumbers/>
      <w:suppressAutoHyphens/>
    </w:pPr>
    <w:rPr>
      <w:rFonts w:cs="Tahoma"/>
      <w:lang w:eastAsia="ar-SA"/>
    </w:rPr>
  </w:style>
  <w:style w:type="paragraph" w:customStyle="1" w:styleId="Textbubliny1">
    <w:name w:val="Text bubliny1"/>
    <w:basedOn w:val="Normln"/>
    <w:semiHidden/>
    <w:unhideWhenUsed/>
    <w:rsid w:val="005238F5"/>
    <w:pPr>
      <w:spacing w:before="0" w:after="0"/>
    </w:pPr>
    <w:rPr>
      <w:rFonts w:cs="Tahoma"/>
      <w:sz w:val="16"/>
      <w:szCs w:val="16"/>
    </w:rPr>
  </w:style>
  <w:style w:type="character" w:customStyle="1" w:styleId="BalloonTextChar">
    <w:name w:val="Balloon Text Char"/>
    <w:basedOn w:val="Standardnpsmoodstavce"/>
    <w:semiHidden/>
    <w:rsid w:val="005238F5"/>
    <w:rPr>
      <w:rFonts w:ascii="Tahoma" w:hAnsi="Tahoma" w:cs="Tahoma"/>
      <w:sz w:val="16"/>
      <w:szCs w:val="16"/>
    </w:rPr>
  </w:style>
  <w:style w:type="paragraph" w:styleId="Zkladntext2">
    <w:name w:val="Body Text 2"/>
    <w:basedOn w:val="Normln"/>
    <w:semiHidden/>
    <w:rsid w:val="005238F5"/>
    <w:pPr>
      <w:spacing w:before="0" w:after="0" w:line="0" w:lineRule="atLeast"/>
      <w:jc w:val="both"/>
    </w:pPr>
    <w:rPr>
      <w:sz w:val="24"/>
      <w:szCs w:val="18"/>
    </w:rPr>
  </w:style>
  <w:style w:type="character" w:customStyle="1" w:styleId="longtext">
    <w:name w:val="long_text"/>
    <w:basedOn w:val="Standardnpsmoodstavce"/>
    <w:rsid w:val="005238F5"/>
  </w:style>
  <w:style w:type="character" w:styleId="Sledovanodkaz">
    <w:name w:val="FollowedHyperlink"/>
    <w:basedOn w:val="Standardnpsmoodstavce"/>
    <w:semiHidden/>
    <w:rsid w:val="005238F5"/>
    <w:rPr>
      <w:color w:val="800080"/>
      <w:u w:val="single"/>
    </w:rPr>
  </w:style>
  <w:style w:type="paragraph" w:styleId="Textbubliny">
    <w:name w:val="Balloon Text"/>
    <w:basedOn w:val="Normln"/>
    <w:link w:val="TextbublinyChar"/>
    <w:uiPriority w:val="99"/>
    <w:semiHidden/>
    <w:unhideWhenUsed/>
    <w:rsid w:val="00926C07"/>
    <w:pPr>
      <w:spacing w:before="0" w:after="0"/>
    </w:pPr>
    <w:rPr>
      <w:rFonts w:cs="Tahoma"/>
      <w:sz w:val="16"/>
      <w:szCs w:val="16"/>
    </w:rPr>
  </w:style>
  <w:style w:type="character" w:customStyle="1" w:styleId="TextbublinyChar">
    <w:name w:val="Text bubliny Char"/>
    <w:basedOn w:val="Standardnpsmoodstavce"/>
    <w:link w:val="Textbubliny"/>
    <w:uiPriority w:val="99"/>
    <w:semiHidden/>
    <w:rsid w:val="00926C07"/>
    <w:rPr>
      <w:rFonts w:ascii="Tahoma" w:hAnsi="Tahoma" w:cs="Tahoma"/>
      <w:sz w:val="16"/>
      <w:szCs w:val="16"/>
    </w:rPr>
  </w:style>
  <w:style w:type="character" w:customStyle="1" w:styleId="hps">
    <w:name w:val="hps"/>
    <w:basedOn w:val="Standardnpsmoodstavce"/>
    <w:rsid w:val="000457FB"/>
  </w:style>
  <w:style w:type="table" w:styleId="Mkatabulky">
    <w:name w:val="Table Grid"/>
    <w:basedOn w:val="Normlntabulka"/>
    <w:uiPriority w:val="59"/>
    <w:rsid w:val="0063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6318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Standardnpsmoodstavce"/>
    <w:rsid w:val="0063188E"/>
  </w:style>
  <w:style w:type="paragraph" w:styleId="Odstavecseseznamem">
    <w:name w:val="List Paragraph"/>
    <w:basedOn w:val="Normln"/>
    <w:uiPriority w:val="34"/>
    <w:qFormat/>
    <w:rsid w:val="00AF5D66"/>
    <w:pPr>
      <w:ind w:left="720"/>
      <w:contextualSpacing/>
    </w:pPr>
  </w:style>
  <w:style w:type="paragraph" w:styleId="Bezmezer">
    <w:name w:val="No Spacing"/>
    <w:uiPriority w:val="1"/>
    <w:qFormat/>
    <w:rsid w:val="003E42EF"/>
    <w:rPr>
      <w:rFonts w:ascii="Tahoma" w:hAnsi="Tahoma"/>
      <w:szCs w:val="24"/>
    </w:rPr>
  </w:style>
  <w:style w:type="table" w:styleId="Svtlmkazvraznn1">
    <w:name w:val="Light Grid Accent 1"/>
    <w:basedOn w:val="Normlntabulka"/>
    <w:uiPriority w:val="62"/>
    <w:rsid w:val="006B03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ednseznam1">
    <w:name w:val="Medium List 1"/>
    <w:basedOn w:val="Normlntabulka"/>
    <w:uiPriority w:val="65"/>
    <w:rsid w:val="006B03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Zhlav">
    <w:name w:val="header"/>
    <w:basedOn w:val="Normln"/>
    <w:link w:val="ZhlavChar"/>
    <w:uiPriority w:val="99"/>
    <w:unhideWhenUsed/>
    <w:rsid w:val="00405F27"/>
    <w:pPr>
      <w:tabs>
        <w:tab w:val="center" w:pos="4536"/>
        <w:tab w:val="right" w:pos="9072"/>
      </w:tabs>
      <w:spacing w:before="0" w:after="0"/>
    </w:pPr>
  </w:style>
  <w:style w:type="character" w:customStyle="1" w:styleId="ZhlavChar">
    <w:name w:val="Záhlaví Char"/>
    <w:basedOn w:val="Standardnpsmoodstavce"/>
    <w:link w:val="Zhlav"/>
    <w:uiPriority w:val="99"/>
    <w:rsid w:val="00405F27"/>
    <w:rPr>
      <w:rFonts w:ascii="Tahoma" w:hAnsi="Tahoma"/>
      <w:szCs w:val="24"/>
    </w:rPr>
  </w:style>
  <w:style w:type="paragraph" w:styleId="FormtovanvHTML">
    <w:name w:val="HTML Preformatted"/>
    <w:basedOn w:val="Normln"/>
    <w:link w:val="FormtovanvHTMLChar"/>
    <w:uiPriority w:val="99"/>
    <w:semiHidden/>
    <w:unhideWhenUsed/>
    <w:rsid w:val="0014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Cs w:val="20"/>
    </w:rPr>
  </w:style>
  <w:style w:type="character" w:customStyle="1" w:styleId="FormtovanvHTMLChar">
    <w:name w:val="Formátovaný v HTML Char"/>
    <w:basedOn w:val="Standardnpsmoodstavce"/>
    <w:link w:val="FormtovanvHTML"/>
    <w:uiPriority w:val="99"/>
    <w:semiHidden/>
    <w:rsid w:val="001465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1769">
      <w:bodyDiv w:val="1"/>
      <w:marLeft w:val="0"/>
      <w:marRight w:val="0"/>
      <w:marTop w:val="0"/>
      <w:marBottom w:val="0"/>
      <w:divBdr>
        <w:top w:val="none" w:sz="0" w:space="0" w:color="auto"/>
        <w:left w:val="none" w:sz="0" w:space="0" w:color="auto"/>
        <w:bottom w:val="none" w:sz="0" w:space="0" w:color="auto"/>
        <w:right w:val="none" w:sz="0" w:space="0" w:color="auto"/>
      </w:divBdr>
    </w:div>
    <w:div w:id="70277302">
      <w:bodyDiv w:val="1"/>
      <w:marLeft w:val="0"/>
      <w:marRight w:val="0"/>
      <w:marTop w:val="0"/>
      <w:marBottom w:val="0"/>
      <w:divBdr>
        <w:top w:val="none" w:sz="0" w:space="0" w:color="auto"/>
        <w:left w:val="none" w:sz="0" w:space="0" w:color="auto"/>
        <w:bottom w:val="none" w:sz="0" w:space="0" w:color="auto"/>
        <w:right w:val="none" w:sz="0" w:space="0" w:color="auto"/>
      </w:divBdr>
      <w:divsChild>
        <w:div w:id="551576963">
          <w:marLeft w:val="0"/>
          <w:marRight w:val="0"/>
          <w:marTop w:val="0"/>
          <w:marBottom w:val="0"/>
          <w:divBdr>
            <w:top w:val="none" w:sz="0" w:space="0" w:color="auto"/>
            <w:left w:val="none" w:sz="0" w:space="0" w:color="auto"/>
            <w:bottom w:val="none" w:sz="0" w:space="0" w:color="auto"/>
            <w:right w:val="none" w:sz="0" w:space="0" w:color="auto"/>
          </w:divBdr>
          <w:divsChild>
            <w:div w:id="12428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121">
      <w:bodyDiv w:val="1"/>
      <w:marLeft w:val="0"/>
      <w:marRight w:val="0"/>
      <w:marTop w:val="0"/>
      <w:marBottom w:val="0"/>
      <w:divBdr>
        <w:top w:val="none" w:sz="0" w:space="0" w:color="auto"/>
        <w:left w:val="none" w:sz="0" w:space="0" w:color="auto"/>
        <w:bottom w:val="none" w:sz="0" w:space="0" w:color="auto"/>
        <w:right w:val="none" w:sz="0" w:space="0" w:color="auto"/>
      </w:divBdr>
      <w:divsChild>
        <w:div w:id="1919367455">
          <w:marLeft w:val="0"/>
          <w:marRight w:val="0"/>
          <w:marTop w:val="0"/>
          <w:marBottom w:val="0"/>
          <w:divBdr>
            <w:top w:val="none" w:sz="0" w:space="0" w:color="auto"/>
            <w:left w:val="none" w:sz="0" w:space="0" w:color="auto"/>
            <w:bottom w:val="none" w:sz="0" w:space="0" w:color="auto"/>
            <w:right w:val="none" w:sz="0" w:space="0" w:color="auto"/>
          </w:divBdr>
          <w:divsChild>
            <w:div w:id="18410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98">
      <w:bodyDiv w:val="1"/>
      <w:marLeft w:val="0"/>
      <w:marRight w:val="0"/>
      <w:marTop w:val="0"/>
      <w:marBottom w:val="0"/>
      <w:divBdr>
        <w:top w:val="none" w:sz="0" w:space="0" w:color="auto"/>
        <w:left w:val="none" w:sz="0" w:space="0" w:color="auto"/>
        <w:bottom w:val="none" w:sz="0" w:space="0" w:color="auto"/>
        <w:right w:val="none" w:sz="0" w:space="0" w:color="auto"/>
      </w:divBdr>
    </w:div>
    <w:div w:id="308291097">
      <w:bodyDiv w:val="1"/>
      <w:marLeft w:val="0"/>
      <w:marRight w:val="0"/>
      <w:marTop w:val="0"/>
      <w:marBottom w:val="0"/>
      <w:divBdr>
        <w:top w:val="none" w:sz="0" w:space="0" w:color="auto"/>
        <w:left w:val="none" w:sz="0" w:space="0" w:color="auto"/>
        <w:bottom w:val="none" w:sz="0" w:space="0" w:color="auto"/>
        <w:right w:val="none" w:sz="0" w:space="0" w:color="auto"/>
      </w:divBdr>
      <w:divsChild>
        <w:div w:id="99838820">
          <w:marLeft w:val="0"/>
          <w:marRight w:val="0"/>
          <w:marTop w:val="0"/>
          <w:marBottom w:val="0"/>
          <w:divBdr>
            <w:top w:val="none" w:sz="0" w:space="0" w:color="auto"/>
            <w:left w:val="none" w:sz="0" w:space="0" w:color="auto"/>
            <w:bottom w:val="none" w:sz="0" w:space="0" w:color="auto"/>
            <w:right w:val="none" w:sz="0" w:space="0" w:color="auto"/>
          </w:divBdr>
          <w:divsChild>
            <w:div w:id="251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672">
      <w:bodyDiv w:val="1"/>
      <w:marLeft w:val="0"/>
      <w:marRight w:val="0"/>
      <w:marTop w:val="0"/>
      <w:marBottom w:val="0"/>
      <w:divBdr>
        <w:top w:val="none" w:sz="0" w:space="0" w:color="auto"/>
        <w:left w:val="none" w:sz="0" w:space="0" w:color="auto"/>
        <w:bottom w:val="none" w:sz="0" w:space="0" w:color="auto"/>
        <w:right w:val="none" w:sz="0" w:space="0" w:color="auto"/>
      </w:divBdr>
    </w:div>
    <w:div w:id="793062348">
      <w:bodyDiv w:val="1"/>
      <w:marLeft w:val="0"/>
      <w:marRight w:val="0"/>
      <w:marTop w:val="0"/>
      <w:marBottom w:val="0"/>
      <w:divBdr>
        <w:top w:val="none" w:sz="0" w:space="0" w:color="auto"/>
        <w:left w:val="none" w:sz="0" w:space="0" w:color="auto"/>
        <w:bottom w:val="none" w:sz="0" w:space="0" w:color="auto"/>
        <w:right w:val="none" w:sz="0" w:space="0" w:color="auto"/>
      </w:divBdr>
    </w:div>
    <w:div w:id="810707893">
      <w:bodyDiv w:val="1"/>
      <w:marLeft w:val="0"/>
      <w:marRight w:val="0"/>
      <w:marTop w:val="0"/>
      <w:marBottom w:val="0"/>
      <w:divBdr>
        <w:top w:val="none" w:sz="0" w:space="0" w:color="auto"/>
        <w:left w:val="none" w:sz="0" w:space="0" w:color="auto"/>
        <w:bottom w:val="none" w:sz="0" w:space="0" w:color="auto"/>
        <w:right w:val="none" w:sz="0" w:space="0" w:color="auto"/>
      </w:divBdr>
      <w:divsChild>
        <w:div w:id="2085491938">
          <w:marLeft w:val="0"/>
          <w:marRight w:val="0"/>
          <w:marTop w:val="0"/>
          <w:marBottom w:val="0"/>
          <w:divBdr>
            <w:top w:val="none" w:sz="0" w:space="0" w:color="auto"/>
            <w:left w:val="none" w:sz="0" w:space="0" w:color="auto"/>
            <w:bottom w:val="none" w:sz="0" w:space="0" w:color="auto"/>
            <w:right w:val="none" w:sz="0" w:space="0" w:color="auto"/>
          </w:divBdr>
          <w:divsChild>
            <w:div w:id="859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5057">
      <w:bodyDiv w:val="1"/>
      <w:marLeft w:val="0"/>
      <w:marRight w:val="0"/>
      <w:marTop w:val="0"/>
      <w:marBottom w:val="0"/>
      <w:divBdr>
        <w:top w:val="none" w:sz="0" w:space="0" w:color="auto"/>
        <w:left w:val="none" w:sz="0" w:space="0" w:color="auto"/>
        <w:bottom w:val="none" w:sz="0" w:space="0" w:color="auto"/>
        <w:right w:val="none" w:sz="0" w:space="0" w:color="auto"/>
      </w:divBdr>
      <w:divsChild>
        <w:div w:id="315301695">
          <w:marLeft w:val="0"/>
          <w:marRight w:val="0"/>
          <w:marTop w:val="0"/>
          <w:marBottom w:val="0"/>
          <w:divBdr>
            <w:top w:val="none" w:sz="0" w:space="0" w:color="auto"/>
            <w:left w:val="none" w:sz="0" w:space="0" w:color="auto"/>
            <w:bottom w:val="none" w:sz="0" w:space="0" w:color="auto"/>
            <w:right w:val="none" w:sz="0" w:space="0" w:color="auto"/>
          </w:divBdr>
          <w:divsChild>
            <w:div w:id="5456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7885">
      <w:bodyDiv w:val="1"/>
      <w:marLeft w:val="0"/>
      <w:marRight w:val="0"/>
      <w:marTop w:val="0"/>
      <w:marBottom w:val="0"/>
      <w:divBdr>
        <w:top w:val="none" w:sz="0" w:space="0" w:color="auto"/>
        <w:left w:val="none" w:sz="0" w:space="0" w:color="auto"/>
        <w:bottom w:val="none" w:sz="0" w:space="0" w:color="auto"/>
        <w:right w:val="none" w:sz="0" w:space="0" w:color="auto"/>
      </w:divBdr>
    </w:div>
    <w:div w:id="137523485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93">
          <w:marLeft w:val="0"/>
          <w:marRight w:val="0"/>
          <w:marTop w:val="0"/>
          <w:marBottom w:val="0"/>
          <w:divBdr>
            <w:top w:val="none" w:sz="0" w:space="0" w:color="auto"/>
            <w:left w:val="none" w:sz="0" w:space="0" w:color="auto"/>
            <w:bottom w:val="none" w:sz="0" w:space="0" w:color="auto"/>
            <w:right w:val="none" w:sz="0" w:space="0" w:color="auto"/>
          </w:divBdr>
          <w:divsChild>
            <w:div w:id="9814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74814">
      <w:bodyDiv w:val="1"/>
      <w:marLeft w:val="0"/>
      <w:marRight w:val="0"/>
      <w:marTop w:val="0"/>
      <w:marBottom w:val="0"/>
      <w:divBdr>
        <w:top w:val="none" w:sz="0" w:space="0" w:color="auto"/>
        <w:left w:val="none" w:sz="0" w:space="0" w:color="auto"/>
        <w:bottom w:val="none" w:sz="0" w:space="0" w:color="auto"/>
        <w:right w:val="none" w:sz="0" w:space="0" w:color="auto"/>
      </w:divBdr>
    </w:div>
    <w:div w:id="1768306434">
      <w:bodyDiv w:val="1"/>
      <w:marLeft w:val="0"/>
      <w:marRight w:val="0"/>
      <w:marTop w:val="0"/>
      <w:marBottom w:val="0"/>
      <w:divBdr>
        <w:top w:val="none" w:sz="0" w:space="0" w:color="auto"/>
        <w:left w:val="none" w:sz="0" w:space="0" w:color="auto"/>
        <w:bottom w:val="none" w:sz="0" w:space="0" w:color="auto"/>
        <w:right w:val="none" w:sz="0" w:space="0" w:color="auto"/>
      </w:divBdr>
    </w:div>
    <w:div w:id="1950434243">
      <w:bodyDiv w:val="1"/>
      <w:marLeft w:val="0"/>
      <w:marRight w:val="0"/>
      <w:marTop w:val="0"/>
      <w:marBottom w:val="0"/>
      <w:divBdr>
        <w:top w:val="none" w:sz="0" w:space="0" w:color="auto"/>
        <w:left w:val="none" w:sz="0" w:space="0" w:color="auto"/>
        <w:bottom w:val="none" w:sz="0" w:space="0" w:color="auto"/>
        <w:right w:val="none" w:sz="0" w:space="0" w:color="auto"/>
      </w:divBdr>
      <w:divsChild>
        <w:div w:id="2037652885">
          <w:marLeft w:val="0"/>
          <w:marRight w:val="0"/>
          <w:marTop w:val="0"/>
          <w:marBottom w:val="0"/>
          <w:divBdr>
            <w:top w:val="none" w:sz="0" w:space="0" w:color="auto"/>
            <w:left w:val="none" w:sz="0" w:space="0" w:color="auto"/>
            <w:bottom w:val="none" w:sz="0" w:space="0" w:color="auto"/>
            <w:right w:val="none" w:sz="0" w:space="0" w:color="auto"/>
          </w:divBdr>
          <w:divsChild>
            <w:div w:id="18646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7FBE-57A5-481A-BC1B-09DABD3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4236</Words>
  <Characters>24996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Dynamic Media, s.r.o.</Company>
  <LinksUpToDate>false</LinksUpToDate>
  <CharactersWithSpaces>29174</CharactersWithSpaces>
  <SharedDoc>false</SharedDoc>
  <HLinks>
    <vt:vector size="24" baseType="variant">
      <vt:variant>
        <vt:i4>3211436</vt:i4>
      </vt:variant>
      <vt:variant>
        <vt:i4>-1</vt:i4>
      </vt:variant>
      <vt:variant>
        <vt:i4>1034</vt:i4>
      </vt:variant>
      <vt:variant>
        <vt:i4>1</vt:i4>
      </vt:variant>
      <vt:variant>
        <vt:lpwstr>..\Obrázky\Logo CTC.jpg</vt:lpwstr>
      </vt:variant>
      <vt:variant>
        <vt:lpwstr/>
      </vt:variant>
      <vt:variant>
        <vt:i4>19071219</vt:i4>
      </vt:variant>
      <vt:variant>
        <vt:i4>-1</vt:i4>
      </vt:variant>
      <vt:variant>
        <vt:i4>1039</vt:i4>
      </vt:variant>
      <vt:variant>
        <vt:i4>1</vt:i4>
      </vt:variant>
      <vt:variant>
        <vt:lpwstr>POZOR_Nebezpečí of Electric Shock_cz_sk HALF</vt:lpwstr>
      </vt:variant>
      <vt:variant>
        <vt:lpwstr/>
      </vt:variant>
      <vt:variant>
        <vt:i4>1507418</vt:i4>
      </vt:variant>
      <vt:variant>
        <vt:i4>-1</vt:i4>
      </vt:variant>
      <vt:variant>
        <vt:i4>1042</vt:i4>
      </vt:variant>
      <vt:variant>
        <vt:i4>1</vt:i4>
      </vt:variant>
      <vt:variant>
        <vt:lpwstr>basket_set_new OBALY</vt:lpwstr>
      </vt:variant>
      <vt:variant>
        <vt:lpwstr/>
      </vt:variant>
      <vt:variant>
        <vt:i4>8257577</vt:i4>
      </vt:variant>
      <vt:variant>
        <vt:i4>-1</vt:i4>
      </vt:variant>
      <vt:variant>
        <vt:i4>1043</vt:i4>
      </vt:variant>
      <vt:variant>
        <vt:i4>1</vt:i4>
      </vt:variant>
      <vt:variant>
        <vt:lpwstr>basket_set_new PRODUKT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Rudolf Schmelzer</cp:lastModifiedBy>
  <cp:revision>3</cp:revision>
  <cp:lastPrinted>2014-03-20T08:28:00Z</cp:lastPrinted>
  <dcterms:created xsi:type="dcterms:W3CDTF">2018-07-19T14:57:00Z</dcterms:created>
  <dcterms:modified xsi:type="dcterms:W3CDTF">2018-07-20T08:41:00Z</dcterms:modified>
</cp:coreProperties>
</file>